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1" w:rsidRDefault="00C128D1" w:rsidP="00D63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E74E7" w:rsidRPr="00CA2772" w:rsidRDefault="00836AF9" w:rsidP="00D6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5E74E7" w:rsidRPr="00CA2772">
        <w:rPr>
          <w:rFonts w:ascii="Times New Roman" w:hAnsi="Times New Roman"/>
          <w:b/>
          <w:sz w:val="28"/>
          <w:szCs w:val="28"/>
        </w:rPr>
        <w:t>проведенных проверк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 w:rsidR="005E74E7" w:rsidRPr="00CA2772">
        <w:rPr>
          <w:rFonts w:ascii="Times New Roman" w:hAnsi="Times New Roman"/>
          <w:b/>
          <w:sz w:val="28"/>
          <w:szCs w:val="28"/>
        </w:rPr>
        <w:t xml:space="preserve"> по коррупционным правонарушениям</w:t>
      </w:r>
    </w:p>
    <w:p w:rsidR="00CA2772" w:rsidRPr="00CA2772" w:rsidRDefault="00CA2772" w:rsidP="00CA2772">
      <w:pPr>
        <w:jc w:val="center"/>
        <w:rPr>
          <w:rFonts w:ascii="Times New Roman" w:hAnsi="Times New Roman"/>
          <w:b/>
          <w:sz w:val="28"/>
          <w:szCs w:val="28"/>
        </w:rPr>
      </w:pPr>
      <w:r w:rsidRPr="00CA2772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Чувашс</w:t>
      </w:r>
      <w:r w:rsidR="00EF304E">
        <w:rPr>
          <w:rFonts w:ascii="Times New Roman" w:hAnsi="Times New Roman"/>
          <w:b/>
          <w:sz w:val="28"/>
          <w:szCs w:val="28"/>
        </w:rPr>
        <w:t xml:space="preserve">кой Республике за </w:t>
      </w:r>
      <w:r w:rsidR="00181660">
        <w:rPr>
          <w:rFonts w:ascii="Times New Roman" w:hAnsi="Times New Roman"/>
          <w:b/>
          <w:sz w:val="28"/>
          <w:szCs w:val="28"/>
        </w:rPr>
        <w:t>2</w:t>
      </w:r>
      <w:r w:rsidR="00EF304E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C776E3">
        <w:rPr>
          <w:rFonts w:ascii="Times New Roman" w:hAnsi="Times New Roman"/>
          <w:b/>
          <w:sz w:val="28"/>
          <w:szCs w:val="28"/>
        </w:rPr>
        <w:t>3</w:t>
      </w:r>
      <w:r w:rsidRPr="00CA277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E74E7" w:rsidRPr="003B3A52" w:rsidRDefault="005E74E7" w:rsidP="005E74E7">
      <w:pPr>
        <w:spacing w:after="0" w:line="240" w:lineRule="auto"/>
        <w:rPr>
          <w:sz w:val="16"/>
          <w:szCs w:val="16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2104"/>
        <w:gridCol w:w="1843"/>
        <w:gridCol w:w="1701"/>
        <w:gridCol w:w="6237"/>
        <w:gridCol w:w="1985"/>
        <w:gridCol w:w="1871"/>
      </w:tblGrid>
      <w:tr w:rsidR="004858C6" w:rsidRPr="005C76A2" w:rsidTr="0004383E">
        <w:trPr>
          <w:cantSplit/>
          <w:trHeight w:val="868"/>
        </w:trPr>
        <w:tc>
          <w:tcPr>
            <w:tcW w:w="448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A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C76A2">
              <w:rPr>
                <w:rFonts w:ascii="Times New Roman" w:hAnsi="Times New Roman"/>
                <w:b/>
              </w:rPr>
              <w:t>п</w:t>
            </w:r>
            <w:proofErr w:type="gramEnd"/>
            <w:r w:rsidRPr="005C76A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04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>Фамилия, имя,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 отчество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76A2">
              <w:rPr>
                <w:rFonts w:ascii="Times New Roman" w:hAnsi="Times New Roman"/>
                <w:b/>
              </w:rPr>
              <w:t xml:space="preserve">(должность гражданского служащего, в отношении которого проводилась </w:t>
            </w:r>
            <w:r w:rsidR="00F106F2">
              <w:rPr>
                <w:rFonts w:ascii="Times New Roman" w:hAnsi="Times New Roman"/>
                <w:b/>
              </w:rPr>
              <w:t>проверка</w:t>
            </w:r>
            <w:proofErr w:type="gramEnd"/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  <w:r w:rsidRPr="005C76A2">
              <w:rPr>
                <w:b/>
              </w:rPr>
              <w:t xml:space="preserve"> 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>Основание проведения проверки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6C5093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</w:t>
            </w:r>
            <w:r w:rsidR="004858C6" w:rsidRPr="005C76A2">
              <w:rPr>
                <w:rFonts w:ascii="Times New Roman" w:hAnsi="Times New Roman"/>
                <w:b/>
              </w:rPr>
              <w:t xml:space="preserve"> о проведении проверки по Указу № 1065 или 230-ФЗ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</w:pPr>
            <w:r w:rsidRPr="005C76A2">
              <w:rPr>
                <w:rFonts w:ascii="Times New Roman" w:hAnsi="Times New Roman"/>
                <w:b/>
              </w:rPr>
              <w:t xml:space="preserve">                                     </w:t>
            </w:r>
          </w:p>
        </w:tc>
        <w:tc>
          <w:tcPr>
            <w:tcW w:w="6237" w:type="dxa"/>
            <w:vMerge w:val="restart"/>
            <w:vAlign w:val="center"/>
          </w:tcPr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6C5093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4858C6" w:rsidRPr="005C76A2">
              <w:rPr>
                <w:rFonts w:ascii="Times New Roman" w:hAnsi="Times New Roman"/>
                <w:b/>
              </w:rPr>
              <w:t>оклада по результатам проверки. Выявленное правонарушение, краткое описание</w:t>
            </w:r>
          </w:p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76A2">
              <w:rPr>
                <w:rFonts w:ascii="Times New Roman" w:hAnsi="Times New Roman"/>
                <w:b/>
              </w:rPr>
              <w:t>(нормы законодательства,</w:t>
            </w:r>
            <w:proofErr w:type="gramEnd"/>
          </w:p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 которые нарушены)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</w:pPr>
          </w:p>
        </w:tc>
        <w:tc>
          <w:tcPr>
            <w:tcW w:w="3856" w:type="dxa"/>
            <w:gridSpan w:val="2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7369D5">
            <w:pPr>
              <w:spacing w:after="0" w:line="240" w:lineRule="auto"/>
              <w:jc w:val="center"/>
            </w:pPr>
            <w:r w:rsidRPr="005C76A2">
              <w:rPr>
                <w:rFonts w:ascii="Times New Roman" w:hAnsi="Times New Roman"/>
                <w:b/>
              </w:rPr>
              <w:t>Результаты проведенных проверок</w:t>
            </w:r>
          </w:p>
        </w:tc>
      </w:tr>
      <w:tr w:rsidR="004858C6" w:rsidRPr="005C76A2" w:rsidTr="0004383E">
        <w:trPr>
          <w:cantSplit/>
          <w:trHeight w:val="2314"/>
        </w:trPr>
        <w:tc>
          <w:tcPr>
            <w:tcW w:w="448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4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Дата, номер, протокола заседания комиссии </w:t>
            </w:r>
          </w:p>
          <w:p w:rsidR="004858C6" w:rsidRPr="005C76A2" w:rsidRDefault="004858C6" w:rsidP="006C50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(решение комиссии) </w:t>
            </w:r>
          </w:p>
        </w:tc>
        <w:tc>
          <w:tcPr>
            <w:tcW w:w="1871" w:type="dxa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76A2">
              <w:rPr>
                <w:rFonts w:ascii="Times New Roman" w:hAnsi="Times New Roman"/>
                <w:b/>
              </w:rPr>
              <w:t xml:space="preserve">Дата, номер, приказа о применении мер юридической ответственности (примененная </w:t>
            </w:r>
            <w:proofErr w:type="gramEnd"/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6A2">
              <w:rPr>
                <w:rFonts w:ascii="Times New Roman" w:hAnsi="Times New Roman"/>
                <w:b/>
              </w:rPr>
              <w:t>норма закона)</w:t>
            </w:r>
          </w:p>
        </w:tc>
      </w:tr>
      <w:tr w:rsidR="009D0A0A" w:rsidRPr="00FF7BE1" w:rsidTr="0004383E">
        <w:tc>
          <w:tcPr>
            <w:tcW w:w="448" w:type="dxa"/>
          </w:tcPr>
          <w:p w:rsidR="009D0A0A" w:rsidRPr="00DD3806" w:rsidRDefault="0002379A" w:rsidP="00D63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D0A0A" w:rsidRPr="00DD3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D0A0A" w:rsidRPr="00181660" w:rsidRDefault="005534BC" w:rsidP="00CD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С</w:t>
            </w:r>
            <w:r w:rsidR="00181660" w:rsidRPr="00181660">
              <w:rPr>
                <w:rFonts w:ascii="Times New Roman" w:hAnsi="Times New Roman"/>
                <w:spacing w:val="-6"/>
              </w:rPr>
              <w:t>пециалист 1 разряда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="00CD37A1">
              <w:rPr>
                <w:rFonts w:ascii="Times New Roman" w:hAnsi="Times New Roman"/>
                <w:spacing w:val="-6"/>
              </w:rPr>
              <w:t>Р</w:t>
            </w:r>
            <w:proofErr w:type="gramEnd"/>
            <w:r w:rsidR="00181660" w:rsidRPr="00181660">
              <w:rPr>
                <w:rFonts w:ascii="Times New Roman" w:hAnsi="Times New Roman"/>
                <w:spacing w:val="-6"/>
              </w:rPr>
              <w:t xml:space="preserve"> </w:t>
            </w:r>
            <w:r w:rsidR="00181660" w:rsidRPr="00181660">
              <w:rPr>
                <w:rFonts w:ascii="Times New Roman" w:hAnsi="Times New Roman"/>
              </w:rPr>
              <w:t>Управления Федеральной налоговой службы по Чувашской Республике</w:t>
            </w:r>
            <w:r w:rsidR="00181660" w:rsidRPr="00181660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843" w:type="dxa"/>
          </w:tcPr>
          <w:p w:rsidR="009D0A0A" w:rsidRPr="009D0A0A" w:rsidRDefault="009D0A0A" w:rsidP="00181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A0A">
              <w:rPr>
                <w:rFonts w:ascii="Times New Roman" w:hAnsi="Times New Roman"/>
              </w:rPr>
              <w:t>Служебная записка</w:t>
            </w:r>
          </w:p>
          <w:p w:rsidR="0004383E" w:rsidRDefault="005F35F6" w:rsidP="00181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заместителя </w:t>
            </w:r>
            <w:r w:rsidR="009D0A0A" w:rsidRPr="009D0A0A">
              <w:rPr>
                <w:rFonts w:ascii="Times New Roman" w:hAnsi="Times New Roman"/>
              </w:rPr>
              <w:t xml:space="preserve">начальника отдела </w:t>
            </w:r>
            <w:r w:rsidR="0004383E">
              <w:rPr>
                <w:rFonts w:ascii="Times New Roman" w:hAnsi="Times New Roman"/>
              </w:rPr>
              <w:t>безопасности Управления</w:t>
            </w:r>
          </w:p>
          <w:p w:rsidR="009D0A0A" w:rsidRPr="009D0A0A" w:rsidRDefault="009D0A0A" w:rsidP="00553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D0A0A" w:rsidRPr="009D0A0A" w:rsidRDefault="0004383E" w:rsidP="006C5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Управления </w:t>
            </w:r>
            <w:r w:rsidR="00FB47DC">
              <w:rPr>
                <w:rFonts w:ascii="Times New Roman" w:hAnsi="Times New Roman"/>
              </w:rPr>
              <w:t xml:space="preserve">  </w:t>
            </w:r>
            <w:r w:rsidR="009D0A0A" w:rsidRPr="009D0A0A">
              <w:rPr>
                <w:rFonts w:ascii="Times New Roman" w:hAnsi="Times New Roman"/>
              </w:rPr>
              <w:t>по Указу Президента РФ № 1065</w:t>
            </w:r>
            <w:r w:rsidR="009D0A0A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9D0A0A" w:rsidRPr="009D0A0A" w:rsidRDefault="009D0A0A" w:rsidP="0018166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9D0A0A">
              <w:rPr>
                <w:rFonts w:ascii="Times New Roman" w:hAnsi="Times New Roman"/>
              </w:rPr>
              <w:t xml:space="preserve">Доклад по результатам проверки </w:t>
            </w:r>
          </w:p>
          <w:p w:rsidR="00273111" w:rsidRPr="00273111" w:rsidRDefault="00273111" w:rsidP="002731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-2"/>
              </w:rPr>
              <w:t>В</w:t>
            </w:r>
            <w:r w:rsidRPr="00273111">
              <w:rPr>
                <w:rFonts w:ascii="Times New Roman" w:hAnsi="Times New Roman"/>
                <w:spacing w:val="-2"/>
              </w:rPr>
              <w:t xml:space="preserve"> </w:t>
            </w:r>
            <w:r w:rsidRPr="00273111">
              <w:rPr>
                <w:rFonts w:ascii="Times New Roman" w:hAnsi="Times New Roman"/>
                <w:spacing w:val="-4"/>
              </w:rPr>
              <w:t xml:space="preserve">Справке </w:t>
            </w:r>
            <w:r w:rsidRPr="00273111">
              <w:rPr>
                <w:rFonts w:ascii="Times New Roman" w:hAnsi="Times New Roman"/>
                <w:spacing w:val="-2"/>
              </w:rPr>
              <w:t xml:space="preserve">на себя за 2020 год </w:t>
            </w:r>
            <w:r w:rsidRPr="00273111">
              <w:rPr>
                <w:rFonts w:ascii="Times New Roman" w:hAnsi="Times New Roman"/>
              </w:rPr>
              <w:t>в подразделе 6.2 «Срочные обязательства финансового характера» указан, факт о наличии финансовых обязательств в соотве</w:t>
            </w:r>
            <w:r w:rsidR="005534BC">
              <w:rPr>
                <w:rFonts w:ascii="Times New Roman" w:hAnsi="Times New Roman"/>
              </w:rPr>
              <w:t xml:space="preserve">тствии с заключенным договором </w:t>
            </w:r>
            <w:r w:rsidRPr="00273111">
              <w:rPr>
                <w:rFonts w:ascii="Times New Roman" w:hAnsi="Times New Roman"/>
              </w:rPr>
              <w:t xml:space="preserve">посредством участия в долевом строительстве квартиры, на общую сумму 3 763 886,0 рублей, </w:t>
            </w:r>
            <w:r w:rsidR="006C5093">
              <w:rPr>
                <w:rFonts w:ascii="Times New Roman" w:hAnsi="Times New Roman"/>
              </w:rPr>
              <w:t>с</w:t>
            </w:r>
            <w:r w:rsidRPr="00273111">
              <w:rPr>
                <w:rFonts w:ascii="Times New Roman" w:hAnsi="Times New Roman"/>
              </w:rPr>
              <w:t xml:space="preserve"> застройщиком, а в графе «Условия обязательства» указано, что денежные средства переданы застройщику в полном объеме.</w:t>
            </w:r>
            <w:proofErr w:type="gramEnd"/>
          </w:p>
          <w:p w:rsidR="00273111" w:rsidRPr="00273111" w:rsidRDefault="00273111" w:rsidP="002731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-6"/>
              </w:rPr>
            </w:pPr>
            <w:r w:rsidRPr="00273111">
              <w:rPr>
                <w:rFonts w:ascii="Times New Roman" w:hAnsi="Times New Roman"/>
                <w:spacing w:val="-4"/>
              </w:rPr>
              <w:t xml:space="preserve">Общая сумма дохода за 2017-2019 годы у </w:t>
            </w:r>
            <w:r w:rsidR="005534BC">
              <w:rPr>
                <w:rFonts w:ascii="Times New Roman" w:hAnsi="Times New Roman"/>
                <w:spacing w:val="-4"/>
              </w:rPr>
              <w:t>госслужащего</w:t>
            </w:r>
            <w:r w:rsidRPr="00273111">
              <w:rPr>
                <w:rFonts w:ascii="Times New Roman" w:hAnsi="Times New Roman"/>
              </w:rPr>
              <w:t xml:space="preserve"> составляет 1 997 516,15 рублей, а совершенная сделка по приобретению указанной квартиры - 3 763 886,0 рублей, тем </w:t>
            </w:r>
            <w:r w:rsidRPr="00273111">
              <w:rPr>
                <w:rFonts w:ascii="Times New Roman" w:hAnsi="Times New Roman"/>
                <w:spacing w:val="-6"/>
              </w:rPr>
              <w:t>самым расходы превышают доходы на сумму 1 766 369,85 рублей.</w:t>
            </w:r>
          </w:p>
          <w:p w:rsidR="00273111" w:rsidRPr="00273111" w:rsidRDefault="00273111" w:rsidP="002731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273111">
              <w:rPr>
                <w:rFonts w:ascii="Times New Roman" w:hAnsi="Times New Roman"/>
              </w:rPr>
              <w:t xml:space="preserve">Таким образом, </w:t>
            </w:r>
            <w:r w:rsidR="005534BC">
              <w:rPr>
                <w:rFonts w:ascii="Times New Roman" w:hAnsi="Times New Roman"/>
              </w:rPr>
              <w:t>госслужащим</w:t>
            </w:r>
            <w:r w:rsidRPr="00273111">
              <w:rPr>
                <w:rFonts w:ascii="Times New Roman" w:hAnsi="Times New Roman"/>
              </w:rPr>
              <w:t xml:space="preserve"> в Справке на себя за 2020 год в разделе 2 «Сведения о расходах» не указан факт осуществления сделки по приобретению недвижимого имущества и источник </w:t>
            </w:r>
            <w:r w:rsidR="006C5093" w:rsidRPr="00273111">
              <w:rPr>
                <w:rFonts w:ascii="Times New Roman" w:hAnsi="Times New Roman"/>
              </w:rPr>
              <w:t>средств,</w:t>
            </w:r>
            <w:r w:rsidRPr="00273111">
              <w:rPr>
                <w:rFonts w:ascii="Times New Roman" w:hAnsi="Times New Roman"/>
              </w:rPr>
              <w:t xml:space="preserve"> за счет которых оно приобретено. </w:t>
            </w:r>
          </w:p>
          <w:p w:rsidR="00273111" w:rsidRPr="00273111" w:rsidRDefault="00273111" w:rsidP="002731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273111">
              <w:rPr>
                <w:rFonts w:ascii="Times New Roman" w:hAnsi="Times New Roman"/>
              </w:rPr>
              <w:t xml:space="preserve"> Справке на себя за 2021 год в подразделе 6.2 «Срочные обязательства финансового характера» также указан, факт о наличии финансовых обязательств в соответствии с заключенным договором на участие в долевом строительстве</w:t>
            </w:r>
            <w:r w:rsidR="005534BC">
              <w:rPr>
                <w:rFonts w:ascii="Times New Roman" w:hAnsi="Times New Roman"/>
              </w:rPr>
              <w:t xml:space="preserve"> квартиры, </w:t>
            </w:r>
            <w:r w:rsidRPr="00273111">
              <w:rPr>
                <w:rFonts w:ascii="Times New Roman" w:hAnsi="Times New Roman"/>
              </w:rPr>
              <w:t xml:space="preserve">на общую сумму </w:t>
            </w:r>
            <w:r w:rsidRPr="00273111">
              <w:rPr>
                <w:rFonts w:ascii="Times New Roman" w:hAnsi="Times New Roman"/>
                <w:spacing w:val="-4"/>
              </w:rPr>
              <w:t xml:space="preserve">4 553 250,0 рублей, </w:t>
            </w:r>
            <w:r w:rsidRPr="00273111">
              <w:rPr>
                <w:rFonts w:ascii="Times New Roman" w:hAnsi="Times New Roman"/>
              </w:rPr>
              <w:t>в графе «Условия обязательства» указано, что денежные средства переданы застройщику в полном объеме.</w:t>
            </w:r>
            <w:proofErr w:type="gramEnd"/>
          </w:p>
          <w:p w:rsidR="00273111" w:rsidRPr="00273111" w:rsidRDefault="00273111" w:rsidP="002731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273111">
              <w:rPr>
                <w:rFonts w:ascii="Times New Roman" w:hAnsi="Times New Roman"/>
                <w:spacing w:val="-4"/>
              </w:rPr>
              <w:t xml:space="preserve">Общая сумма доходов за 2018-2020 годы у </w:t>
            </w:r>
            <w:r w:rsidR="005534BC">
              <w:rPr>
                <w:rFonts w:ascii="Times New Roman" w:hAnsi="Times New Roman"/>
                <w:spacing w:val="-4"/>
              </w:rPr>
              <w:t>госслужащего</w:t>
            </w:r>
            <w:r w:rsidRPr="00273111">
              <w:rPr>
                <w:rFonts w:ascii="Times New Roman" w:hAnsi="Times New Roman"/>
              </w:rPr>
              <w:t xml:space="preserve"> составляют 978 228,76 рублей, а совершенная сделка по приобретению квартиры составляет </w:t>
            </w:r>
            <w:r w:rsidRPr="00273111">
              <w:rPr>
                <w:rFonts w:ascii="Times New Roman" w:hAnsi="Times New Roman"/>
                <w:spacing w:val="-4"/>
              </w:rPr>
              <w:t>4 553 250,0 рублей</w:t>
            </w:r>
            <w:r w:rsidRPr="00273111">
              <w:rPr>
                <w:rFonts w:ascii="Times New Roman" w:hAnsi="Times New Roman"/>
              </w:rPr>
              <w:t xml:space="preserve">, тем </w:t>
            </w:r>
            <w:r w:rsidRPr="00273111">
              <w:rPr>
                <w:rFonts w:ascii="Times New Roman" w:hAnsi="Times New Roman"/>
                <w:spacing w:val="-4"/>
              </w:rPr>
              <w:lastRenderedPageBreak/>
              <w:t>самым расходы превышают доходы на сумму 3 575 021,24 рубля.</w:t>
            </w:r>
            <w:r w:rsidRPr="00273111">
              <w:rPr>
                <w:rFonts w:ascii="Times New Roman" w:hAnsi="Times New Roman"/>
              </w:rPr>
              <w:t xml:space="preserve"> </w:t>
            </w:r>
          </w:p>
          <w:p w:rsidR="00273111" w:rsidRPr="00273111" w:rsidRDefault="00273111" w:rsidP="002731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273111">
              <w:rPr>
                <w:rFonts w:ascii="Times New Roman" w:hAnsi="Times New Roman"/>
              </w:rPr>
              <w:t xml:space="preserve">Таким образом, </w:t>
            </w:r>
            <w:r w:rsidR="005534BC">
              <w:rPr>
                <w:rFonts w:ascii="Times New Roman" w:hAnsi="Times New Roman"/>
              </w:rPr>
              <w:t>госслужащи</w:t>
            </w:r>
            <w:r w:rsidR="006C5093">
              <w:rPr>
                <w:rFonts w:ascii="Times New Roman" w:hAnsi="Times New Roman"/>
              </w:rPr>
              <w:t>м</w:t>
            </w:r>
            <w:r w:rsidRPr="00273111">
              <w:rPr>
                <w:rFonts w:ascii="Times New Roman" w:hAnsi="Times New Roman"/>
              </w:rPr>
              <w:t xml:space="preserve"> в Справке на себя за 2021 год в разделе 2 «Сведения о расходах» не указан факт осуществления сделки по приобретению недвижимого имущества. </w:t>
            </w:r>
          </w:p>
          <w:p w:rsidR="00273111" w:rsidRPr="00273111" w:rsidRDefault="00581200" w:rsidP="00273111">
            <w:pPr>
              <w:tabs>
                <w:tab w:val="left" w:pos="11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73111" w:rsidRPr="00273111">
              <w:rPr>
                <w:rFonts w:ascii="Times New Roman" w:hAnsi="Times New Roman"/>
              </w:rPr>
              <w:t xml:space="preserve"> Справке на себя за 2021 год в разделе 4 «Сведения о счетах и банках и иных кредитных организациях» не указаны</w:t>
            </w:r>
            <w:r>
              <w:rPr>
                <w:rFonts w:ascii="Times New Roman" w:hAnsi="Times New Roman"/>
              </w:rPr>
              <w:t xml:space="preserve"> </w:t>
            </w:r>
            <w:r w:rsidR="00273111" w:rsidRPr="00273111">
              <w:rPr>
                <w:rFonts w:ascii="Times New Roman" w:hAnsi="Times New Roman"/>
              </w:rPr>
              <w:t>текущий ру</w:t>
            </w:r>
            <w:r w:rsidR="00FF5541">
              <w:rPr>
                <w:rFonts w:ascii="Times New Roman" w:hAnsi="Times New Roman"/>
              </w:rPr>
              <w:t>блевый счет</w:t>
            </w:r>
            <w:r w:rsidR="00273111" w:rsidRPr="00273111">
              <w:rPr>
                <w:rFonts w:ascii="Times New Roman" w:hAnsi="Times New Roman"/>
              </w:rPr>
              <w:t>, откр</w:t>
            </w:r>
            <w:r>
              <w:rPr>
                <w:rFonts w:ascii="Times New Roman" w:hAnsi="Times New Roman"/>
              </w:rPr>
              <w:t xml:space="preserve">ытый </w:t>
            </w:r>
            <w:r w:rsidR="00273111" w:rsidRPr="00273111">
              <w:rPr>
                <w:rFonts w:ascii="Times New Roman" w:hAnsi="Times New Roman"/>
              </w:rPr>
              <w:t xml:space="preserve">в ПАО «Авангард» (закрыт </w:t>
            </w:r>
            <w:r w:rsidR="00CD37A1">
              <w:rPr>
                <w:rFonts w:ascii="Times New Roman" w:hAnsi="Times New Roman"/>
              </w:rPr>
              <w:t>в 2022 году</w:t>
            </w:r>
            <w:r w:rsidR="00273111" w:rsidRPr="0027311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="00273111" w:rsidRPr="00273111">
              <w:rPr>
                <w:rFonts w:ascii="Times New Roman" w:hAnsi="Times New Roman"/>
              </w:rPr>
              <w:t>текущий руб</w:t>
            </w:r>
            <w:r w:rsidR="00FF5541">
              <w:rPr>
                <w:rFonts w:ascii="Times New Roman" w:hAnsi="Times New Roman"/>
              </w:rPr>
              <w:t>левый счет</w:t>
            </w:r>
            <w:r w:rsidR="00273111" w:rsidRPr="00273111">
              <w:rPr>
                <w:rFonts w:ascii="Times New Roman" w:hAnsi="Times New Roman"/>
              </w:rPr>
              <w:t xml:space="preserve">, открытый </w:t>
            </w:r>
            <w:r w:rsidR="00CD37A1">
              <w:rPr>
                <w:rFonts w:ascii="Times New Roman" w:hAnsi="Times New Roman"/>
              </w:rPr>
              <w:t xml:space="preserve">в 2021 году </w:t>
            </w:r>
            <w:r w:rsidR="00273111" w:rsidRPr="00273111">
              <w:rPr>
                <w:rFonts w:ascii="Times New Roman" w:hAnsi="Times New Roman"/>
              </w:rPr>
              <w:t>в ПАО «Авангард» (действующий до настоящего времени).</w:t>
            </w:r>
          </w:p>
          <w:p w:rsidR="00581200" w:rsidRPr="00273111" w:rsidRDefault="00581200" w:rsidP="00581200">
            <w:pPr>
              <w:tabs>
                <w:tab w:val="left" w:pos="11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proofErr w:type="gramStart"/>
            <w:r w:rsidRPr="00273111">
              <w:rPr>
                <w:rFonts w:ascii="Times New Roman" w:hAnsi="Times New Roman"/>
              </w:rPr>
              <w:t>В Справке на себя за 2020 год в разделе 4 «Сведения о счетах и банках и иных кредитных организациях» не указаны</w:t>
            </w:r>
            <w:r>
              <w:rPr>
                <w:rFonts w:ascii="Times New Roman" w:hAnsi="Times New Roman"/>
              </w:rPr>
              <w:t xml:space="preserve">: </w:t>
            </w:r>
            <w:r w:rsidRPr="00273111">
              <w:rPr>
                <w:rFonts w:ascii="Times New Roman" w:hAnsi="Times New Roman"/>
              </w:rPr>
              <w:t>те</w:t>
            </w:r>
            <w:r w:rsidR="00FF5541">
              <w:rPr>
                <w:rFonts w:ascii="Times New Roman" w:hAnsi="Times New Roman"/>
              </w:rPr>
              <w:t>кущий рублевый счет</w:t>
            </w:r>
            <w:r>
              <w:rPr>
                <w:rFonts w:ascii="Times New Roman" w:hAnsi="Times New Roman"/>
              </w:rPr>
              <w:t xml:space="preserve">, открытый </w:t>
            </w:r>
            <w:r w:rsidRPr="00273111">
              <w:rPr>
                <w:rFonts w:ascii="Times New Roman" w:hAnsi="Times New Roman"/>
              </w:rPr>
              <w:t>в ПАО</w:t>
            </w:r>
            <w:r>
              <w:rPr>
                <w:rFonts w:ascii="Times New Roman" w:hAnsi="Times New Roman"/>
              </w:rPr>
              <w:t xml:space="preserve"> «Авангард» (закрыт </w:t>
            </w:r>
            <w:r w:rsidR="00CD37A1">
              <w:rPr>
                <w:rFonts w:ascii="Times New Roman" w:hAnsi="Times New Roman"/>
              </w:rPr>
              <w:t>в 2022 году</w:t>
            </w:r>
            <w:r>
              <w:rPr>
                <w:rFonts w:ascii="Times New Roman" w:hAnsi="Times New Roman"/>
              </w:rPr>
              <w:t xml:space="preserve">), </w:t>
            </w:r>
            <w:r w:rsidRPr="00273111">
              <w:rPr>
                <w:rFonts w:ascii="Times New Roman" w:hAnsi="Times New Roman"/>
              </w:rPr>
              <w:t>текущий (долларовый</w:t>
            </w:r>
            <w:r w:rsidR="00FF5541">
              <w:rPr>
                <w:rFonts w:ascii="Times New Roman" w:hAnsi="Times New Roman"/>
              </w:rPr>
              <w:t xml:space="preserve"> США) счет</w:t>
            </w:r>
            <w:r w:rsidRPr="00273111">
              <w:rPr>
                <w:rFonts w:ascii="Times New Roman" w:hAnsi="Times New Roman"/>
              </w:rPr>
              <w:t xml:space="preserve">, открытый </w:t>
            </w:r>
            <w:r w:rsidR="00CD37A1">
              <w:rPr>
                <w:rFonts w:ascii="Times New Roman" w:hAnsi="Times New Roman"/>
              </w:rPr>
              <w:t>2010 году</w:t>
            </w:r>
            <w:r w:rsidRPr="00273111">
              <w:rPr>
                <w:rFonts w:ascii="Times New Roman" w:hAnsi="Times New Roman"/>
              </w:rPr>
              <w:t xml:space="preserve"> в ПАО «Авангард» (закрыт </w:t>
            </w:r>
            <w:r w:rsidR="00CD37A1">
              <w:rPr>
                <w:rFonts w:ascii="Times New Roman" w:hAnsi="Times New Roman"/>
              </w:rPr>
              <w:t>в 2021 году</w:t>
            </w:r>
            <w:r w:rsidRPr="0027311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273111">
              <w:rPr>
                <w:rFonts w:ascii="Times New Roman" w:hAnsi="Times New Roman"/>
              </w:rPr>
              <w:t> текущий (е</w:t>
            </w:r>
            <w:r w:rsidR="00FF5541">
              <w:rPr>
                <w:rFonts w:ascii="Times New Roman" w:hAnsi="Times New Roman"/>
              </w:rPr>
              <w:t>вро) счет</w:t>
            </w:r>
            <w:r w:rsidRPr="00273111">
              <w:rPr>
                <w:rFonts w:ascii="Times New Roman" w:hAnsi="Times New Roman"/>
              </w:rPr>
              <w:t xml:space="preserve">, открытый </w:t>
            </w:r>
            <w:r w:rsidR="00CD37A1">
              <w:rPr>
                <w:rFonts w:ascii="Times New Roman" w:hAnsi="Times New Roman"/>
              </w:rPr>
              <w:t>в 2014 году</w:t>
            </w:r>
            <w:r w:rsidRPr="002731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273111">
              <w:rPr>
                <w:rFonts w:ascii="Times New Roman" w:hAnsi="Times New Roman"/>
              </w:rPr>
              <w:t xml:space="preserve"> ПАО «Авангард» (закрыт </w:t>
            </w:r>
            <w:r w:rsidR="00CD37A1">
              <w:rPr>
                <w:rFonts w:ascii="Times New Roman" w:hAnsi="Times New Roman"/>
              </w:rPr>
              <w:t>в 2021</w:t>
            </w:r>
            <w:r w:rsidRPr="0027311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273111">
              <w:rPr>
                <w:rFonts w:ascii="Times New Roman" w:hAnsi="Times New Roman"/>
              </w:rPr>
              <w:t>текущий</w:t>
            </w:r>
            <w:proofErr w:type="gramEnd"/>
            <w:r w:rsidRPr="00273111">
              <w:rPr>
                <w:rFonts w:ascii="Times New Roman" w:hAnsi="Times New Roman"/>
              </w:rPr>
              <w:t xml:space="preserve"> ру</w:t>
            </w:r>
            <w:r w:rsidR="00FF5541">
              <w:rPr>
                <w:rFonts w:ascii="Times New Roman" w:hAnsi="Times New Roman"/>
              </w:rPr>
              <w:t xml:space="preserve">блевый счет, открытый </w:t>
            </w:r>
            <w:r w:rsidR="00CD37A1">
              <w:rPr>
                <w:rFonts w:ascii="Times New Roman" w:hAnsi="Times New Roman"/>
              </w:rPr>
              <w:t>в 2020 году</w:t>
            </w:r>
            <w:r w:rsidRPr="00273111">
              <w:rPr>
                <w:rFonts w:ascii="Times New Roman" w:hAnsi="Times New Roman"/>
              </w:rPr>
              <w:t xml:space="preserve"> в ПАО Сбербанк (закрыт </w:t>
            </w:r>
            <w:r w:rsidR="00CD37A1">
              <w:rPr>
                <w:rFonts w:ascii="Times New Roman" w:hAnsi="Times New Roman"/>
              </w:rPr>
              <w:t>в 2021 году</w:t>
            </w:r>
            <w:r w:rsidRPr="00273111">
              <w:rPr>
                <w:rFonts w:ascii="Times New Roman" w:hAnsi="Times New Roman"/>
              </w:rPr>
              <w:t>).</w:t>
            </w:r>
          </w:p>
          <w:p w:rsidR="00273111" w:rsidRPr="00273111" w:rsidRDefault="00273111" w:rsidP="00273111">
            <w:pPr>
              <w:tabs>
                <w:tab w:val="left" w:pos="11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273111">
              <w:rPr>
                <w:rFonts w:ascii="Times New Roman" w:hAnsi="Times New Roman"/>
              </w:rPr>
              <w:t xml:space="preserve">В Справках на себя за 2020 и 2021 годы в разделе 4 «Сведения о счетах </w:t>
            </w:r>
            <w:r w:rsidR="006C5093">
              <w:rPr>
                <w:rFonts w:ascii="Times New Roman" w:hAnsi="Times New Roman"/>
              </w:rPr>
              <w:t>в</w:t>
            </w:r>
            <w:r w:rsidRPr="00273111">
              <w:rPr>
                <w:rFonts w:ascii="Times New Roman" w:hAnsi="Times New Roman"/>
              </w:rPr>
              <w:t xml:space="preserve"> банках и иных кредитных организациях» текущий рублевый счет, открытый </w:t>
            </w:r>
            <w:r w:rsidR="00CD37A1">
              <w:rPr>
                <w:rFonts w:ascii="Times New Roman" w:hAnsi="Times New Roman"/>
              </w:rPr>
              <w:t>в 2019 году</w:t>
            </w:r>
            <w:r w:rsidRPr="00273111">
              <w:rPr>
                <w:rFonts w:ascii="Times New Roman" w:hAnsi="Times New Roman"/>
              </w:rPr>
              <w:t xml:space="preserve"> в АО «</w:t>
            </w:r>
            <w:proofErr w:type="spellStart"/>
            <w:r w:rsidRPr="00273111">
              <w:rPr>
                <w:rFonts w:ascii="Times New Roman" w:hAnsi="Times New Roman"/>
              </w:rPr>
              <w:t>Россельхозбанк</w:t>
            </w:r>
            <w:proofErr w:type="spellEnd"/>
            <w:r w:rsidRPr="00273111">
              <w:rPr>
                <w:rFonts w:ascii="Times New Roman" w:hAnsi="Times New Roman"/>
              </w:rPr>
              <w:t>», ошибочно указан как «депозитный».</w:t>
            </w:r>
          </w:p>
          <w:p w:rsidR="009D0A0A" w:rsidRPr="009D0A0A" w:rsidRDefault="00581200" w:rsidP="00CD37A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</w:rPr>
            </w:pPr>
            <w:r w:rsidRPr="00581200">
              <w:rPr>
                <w:rFonts w:ascii="Times New Roman" w:hAnsi="Times New Roman"/>
              </w:rPr>
              <w:t xml:space="preserve">Нарушение требований </w:t>
            </w:r>
            <w:r w:rsidRPr="00581200">
              <w:rPr>
                <w:rFonts w:ascii="Times New Roman" w:hAnsi="Times New Roman"/>
                <w:spacing w:val="-4"/>
              </w:rPr>
              <w:t>статьи 3 Федерального закона от 03.12.2012</w:t>
            </w:r>
            <w:r w:rsidRPr="00581200">
              <w:rPr>
                <w:rFonts w:ascii="Times New Roman" w:hAnsi="Times New Roman"/>
              </w:rPr>
              <w:t xml:space="preserve"> №230-ФЗ «О </w:t>
            </w:r>
            <w:proofErr w:type="gramStart"/>
            <w:r w:rsidRPr="00581200">
              <w:rPr>
                <w:rFonts w:ascii="Times New Roman" w:hAnsi="Times New Roman"/>
              </w:rPr>
              <w:t>контроле за</w:t>
            </w:r>
            <w:proofErr w:type="gramEnd"/>
            <w:r w:rsidRPr="00581200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</w:t>
            </w:r>
            <w:r w:rsidRPr="00581200">
              <w:rPr>
                <w:rFonts w:ascii="Times New Roman" w:hAnsi="Times New Roman"/>
                <w:spacing w:val="-4"/>
              </w:rPr>
              <w:t>доходам», статьи 8 Федерального закона от 25.12.2008 №273-ФЗ</w:t>
            </w:r>
            <w:r w:rsidRPr="00581200">
              <w:rPr>
                <w:rFonts w:ascii="Times New Roman" w:hAnsi="Times New Roman"/>
              </w:rPr>
              <w:t xml:space="preserve"> «О противодействии коррупции»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D0A0A" w:rsidRPr="009D0A0A" w:rsidRDefault="009D0A0A" w:rsidP="0050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50696C" w:rsidRDefault="00717B02" w:rsidP="0018166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Расторгнут служебный контракт </w:t>
            </w:r>
            <w:r w:rsidR="00A4123A">
              <w:rPr>
                <w:b w:val="0"/>
                <w:sz w:val="22"/>
                <w:szCs w:val="22"/>
              </w:rPr>
              <w:t>в соответствии с п</w:t>
            </w:r>
            <w:r w:rsidR="0050696C" w:rsidRPr="0050696C">
              <w:rPr>
                <w:b w:val="0"/>
                <w:sz w:val="22"/>
                <w:szCs w:val="22"/>
              </w:rPr>
              <w:t>риказ</w:t>
            </w:r>
            <w:r w:rsidR="00A4123A">
              <w:rPr>
                <w:b w:val="0"/>
                <w:sz w:val="22"/>
                <w:szCs w:val="22"/>
              </w:rPr>
              <w:t>ом</w:t>
            </w:r>
            <w:r w:rsidR="0050696C" w:rsidRPr="0050696C">
              <w:rPr>
                <w:b w:val="0"/>
                <w:sz w:val="22"/>
                <w:szCs w:val="22"/>
              </w:rPr>
              <w:t xml:space="preserve"> </w:t>
            </w:r>
          </w:p>
          <w:p w:rsidR="00181660" w:rsidRDefault="00A4123A" w:rsidP="0018166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Управления</w:t>
            </w:r>
            <w:r w:rsidR="00C22AC5">
              <w:rPr>
                <w:b w:val="0"/>
                <w:sz w:val="22"/>
                <w:szCs w:val="22"/>
              </w:rPr>
              <w:t>,</w:t>
            </w:r>
            <w:r w:rsidR="00717B02">
              <w:rPr>
                <w:b w:val="0"/>
                <w:sz w:val="22"/>
                <w:szCs w:val="22"/>
              </w:rPr>
              <w:t xml:space="preserve"> </w:t>
            </w:r>
          </w:p>
          <w:p w:rsidR="009D0A0A" w:rsidRPr="0050696C" w:rsidRDefault="00C54163" w:rsidP="00181660">
            <w:pPr>
              <w:pStyle w:val="ae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</w:rPr>
              <w:t>у</w:t>
            </w:r>
            <w:r w:rsidR="006C5093" w:rsidRPr="006C5093">
              <w:rPr>
                <w:b w:val="0"/>
              </w:rPr>
              <w:t>волен</w:t>
            </w:r>
            <w:proofErr w:type="gramEnd"/>
            <w:r w:rsidR="006C5093">
              <w:rPr>
                <w:b w:val="0"/>
              </w:rPr>
              <w:t xml:space="preserve"> (-на)</w:t>
            </w:r>
            <w:r w:rsidR="006C5093">
              <w:t xml:space="preserve"> </w:t>
            </w:r>
            <w:r w:rsidR="00717B02">
              <w:rPr>
                <w:b w:val="0"/>
                <w:sz w:val="22"/>
                <w:szCs w:val="22"/>
              </w:rPr>
              <w:t>с государственной гражданской службы</w:t>
            </w:r>
            <w:r w:rsidR="00273111">
              <w:rPr>
                <w:b w:val="0"/>
                <w:sz w:val="22"/>
                <w:szCs w:val="22"/>
              </w:rPr>
              <w:t xml:space="preserve"> по</w:t>
            </w:r>
          </w:p>
          <w:p w:rsidR="0050696C" w:rsidRPr="0050696C" w:rsidRDefault="00717B02" w:rsidP="00181660">
            <w:pPr>
              <w:tabs>
                <w:tab w:val="left" w:pos="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 w:rsidRPr="00717B02">
              <w:rPr>
                <w:rFonts w:ascii="Times New Roman" w:hAnsi="Times New Roman"/>
                <w:lang w:eastAsia="ru-RU"/>
              </w:rPr>
              <w:t>п.3 ч.1</w:t>
            </w:r>
            <w:r>
              <w:rPr>
                <w:rFonts w:ascii="Times New Roman" w:hAnsi="Times New Roman"/>
                <w:lang w:eastAsia="ru-RU"/>
              </w:rPr>
              <w:t xml:space="preserve"> ст</w:t>
            </w:r>
            <w:r w:rsidR="00273111">
              <w:rPr>
                <w:rFonts w:ascii="Times New Roman" w:hAnsi="Times New Roman"/>
                <w:lang w:eastAsia="ru-RU"/>
              </w:rPr>
              <w:t>.</w:t>
            </w:r>
            <w:r w:rsidR="00181660">
              <w:rPr>
                <w:rFonts w:ascii="Times New Roman" w:hAnsi="Times New Roman"/>
                <w:lang w:eastAsia="ru-RU"/>
              </w:rPr>
              <w:t>33</w:t>
            </w:r>
            <w:r w:rsidR="0050696C" w:rsidRPr="00717B02">
              <w:rPr>
                <w:rFonts w:ascii="Times New Roman" w:hAnsi="Times New Roman"/>
                <w:lang w:eastAsia="ru-RU"/>
              </w:rPr>
              <w:t xml:space="preserve"> Ф</w:t>
            </w:r>
            <w:r w:rsidR="00181660">
              <w:rPr>
                <w:rFonts w:ascii="Times New Roman" w:hAnsi="Times New Roman"/>
                <w:lang w:eastAsia="ru-RU"/>
              </w:rPr>
              <w:t>едерального закона</w:t>
            </w:r>
            <w:r w:rsidR="0050696C" w:rsidRPr="00717B02">
              <w:rPr>
                <w:rFonts w:ascii="Times New Roman" w:hAnsi="Times New Roman"/>
                <w:lang w:eastAsia="ru-RU"/>
              </w:rPr>
              <w:t xml:space="preserve"> №79</w:t>
            </w:r>
            <w:r w:rsidR="00181660">
              <w:rPr>
                <w:rFonts w:ascii="Times New Roman" w:hAnsi="Times New Roman"/>
                <w:lang w:eastAsia="ru-RU"/>
              </w:rPr>
              <w:t>-ФЗ</w:t>
            </w:r>
            <w:r w:rsidR="0050696C" w:rsidRPr="00717B02">
              <w:rPr>
                <w:rFonts w:ascii="Times New Roman" w:hAnsi="Times New Roman"/>
                <w:lang w:eastAsia="ru-RU"/>
              </w:rPr>
              <w:t xml:space="preserve"> от 27.07.2004</w:t>
            </w:r>
          </w:p>
          <w:p w:rsidR="009D0A0A" w:rsidRPr="009D0A0A" w:rsidRDefault="009D0A0A" w:rsidP="0055037E">
            <w:pPr>
              <w:tabs>
                <w:tab w:val="left" w:pos="34"/>
              </w:tabs>
              <w:ind w:hanging="108"/>
              <w:rPr>
                <w:rFonts w:ascii="Times New Roman" w:hAnsi="Times New Roman"/>
                <w:lang w:eastAsia="ru-RU"/>
              </w:rPr>
            </w:pPr>
          </w:p>
        </w:tc>
      </w:tr>
      <w:tr w:rsidR="00581200" w:rsidRPr="00FF7BE1" w:rsidTr="0004383E">
        <w:tc>
          <w:tcPr>
            <w:tcW w:w="448" w:type="dxa"/>
          </w:tcPr>
          <w:p w:rsidR="00581200" w:rsidRPr="00DD3806" w:rsidRDefault="0002379A" w:rsidP="00D63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61E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581200" w:rsidRPr="00181660" w:rsidRDefault="00CD37A1" w:rsidP="00CD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С</w:t>
            </w:r>
            <w:r w:rsidR="00581200" w:rsidRPr="00181660">
              <w:rPr>
                <w:rFonts w:ascii="Times New Roman" w:hAnsi="Times New Roman"/>
                <w:spacing w:val="-6"/>
              </w:rPr>
              <w:t xml:space="preserve">пециалист 1 разряда </w:t>
            </w:r>
            <w:proofErr w:type="gramStart"/>
            <w:r>
              <w:rPr>
                <w:rFonts w:ascii="Times New Roman" w:hAnsi="Times New Roman"/>
                <w:spacing w:val="-6"/>
              </w:rPr>
              <w:t>Р</w:t>
            </w:r>
            <w:proofErr w:type="gramEnd"/>
            <w:r w:rsidR="00581200" w:rsidRPr="00181660">
              <w:rPr>
                <w:rFonts w:ascii="Times New Roman" w:hAnsi="Times New Roman"/>
                <w:spacing w:val="-6"/>
              </w:rPr>
              <w:t xml:space="preserve"> </w:t>
            </w:r>
            <w:r w:rsidR="00581200" w:rsidRPr="00181660">
              <w:rPr>
                <w:rFonts w:ascii="Times New Roman" w:hAnsi="Times New Roman"/>
              </w:rPr>
              <w:t>Управления Федеральной налоговой службы по Чувашской Республике</w:t>
            </w:r>
          </w:p>
        </w:tc>
        <w:tc>
          <w:tcPr>
            <w:tcW w:w="1843" w:type="dxa"/>
          </w:tcPr>
          <w:p w:rsidR="00581200" w:rsidRPr="009D0A0A" w:rsidRDefault="00581200" w:rsidP="00A44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A0A">
              <w:rPr>
                <w:rFonts w:ascii="Times New Roman" w:hAnsi="Times New Roman"/>
              </w:rPr>
              <w:t>Служебная записка</w:t>
            </w:r>
          </w:p>
          <w:p w:rsidR="006C5093" w:rsidRPr="0004383E" w:rsidRDefault="00581200" w:rsidP="006C5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A0A">
              <w:rPr>
                <w:rFonts w:ascii="Times New Roman" w:hAnsi="Times New Roman"/>
              </w:rPr>
              <w:t xml:space="preserve">начальника отдела </w:t>
            </w:r>
            <w:r>
              <w:rPr>
                <w:rFonts w:ascii="Times New Roman" w:hAnsi="Times New Roman"/>
              </w:rPr>
              <w:t xml:space="preserve">безопасности </w:t>
            </w:r>
          </w:p>
          <w:p w:rsidR="00581200" w:rsidRPr="009D0A0A" w:rsidRDefault="00581200" w:rsidP="006C50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1200" w:rsidRDefault="00581200" w:rsidP="00581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6C5093">
              <w:rPr>
                <w:rFonts w:ascii="Times New Roman" w:hAnsi="Times New Roman"/>
              </w:rPr>
              <w:t xml:space="preserve">иказ Управления   </w:t>
            </w:r>
            <w:r w:rsidRPr="009D0A0A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Федеральному закону </w:t>
            </w:r>
          </w:p>
          <w:p w:rsidR="00581200" w:rsidRDefault="00581200" w:rsidP="00581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03.12.2012</w:t>
            </w:r>
          </w:p>
          <w:p w:rsidR="00581200" w:rsidRPr="009D0A0A" w:rsidRDefault="00581200" w:rsidP="006C5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№230-ФЗ.</w:t>
            </w:r>
          </w:p>
        </w:tc>
        <w:tc>
          <w:tcPr>
            <w:tcW w:w="6237" w:type="dxa"/>
          </w:tcPr>
          <w:p w:rsidR="00581200" w:rsidRDefault="00581200" w:rsidP="00F05D5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F35F6">
              <w:rPr>
                <w:rFonts w:ascii="Times New Roman" w:hAnsi="Times New Roman"/>
              </w:rPr>
              <w:t xml:space="preserve">Доклад </w:t>
            </w:r>
            <w:proofErr w:type="gramStart"/>
            <w:r w:rsidR="005F35F6" w:rsidRPr="005F35F6">
              <w:rPr>
                <w:rFonts w:ascii="Times New Roman" w:hAnsi="Times New Roman"/>
              </w:rPr>
              <w:t>о невозможности завершения мероприятий по контролю за расходами в связи с увольнением</w:t>
            </w:r>
            <w:proofErr w:type="gramEnd"/>
            <w:r w:rsidR="005F35F6" w:rsidRPr="005F35F6">
              <w:rPr>
                <w:rFonts w:ascii="Times New Roman" w:hAnsi="Times New Roman"/>
              </w:rPr>
              <w:t xml:space="preserve"> государс</w:t>
            </w:r>
            <w:r w:rsidR="005F35F6">
              <w:rPr>
                <w:rFonts w:ascii="Times New Roman" w:hAnsi="Times New Roman"/>
              </w:rPr>
              <w:t>твенного гражданского служащего</w:t>
            </w:r>
            <w:r w:rsidRPr="005F35F6">
              <w:rPr>
                <w:rFonts w:ascii="Times New Roman" w:hAnsi="Times New Roman"/>
              </w:rPr>
              <w:t>.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В ходе осуществления контрольных мероприятий </w:t>
            </w:r>
            <w:r w:rsidR="00CD37A1">
              <w:rPr>
                <w:rFonts w:ascii="Times New Roman" w:eastAsia="Times New Roman" w:hAnsi="Times New Roman"/>
                <w:lang w:eastAsia="ru-RU"/>
              </w:rPr>
              <w:t>госслужащ</w:t>
            </w:r>
            <w:r w:rsidR="006C5093">
              <w:rPr>
                <w:rFonts w:ascii="Times New Roman" w:eastAsia="Times New Roman" w:hAnsi="Times New Roman"/>
                <w:lang w:eastAsia="ru-RU"/>
              </w:rPr>
              <w:t>его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в рамках проверки источника получения средств на приобретение в 2020 году 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квартиры, 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>представлены следующие сведения: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 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денежные средства в размере 1 883 886,0 рублей получен от матери – в качестве безвозмездной материальной помощи, которые имелись от ранее проданной квартиры, в сумме 3 700 000 рублей (договор купли продажи от </w:t>
            </w:r>
            <w:r w:rsidR="006C5093">
              <w:rPr>
                <w:rFonts w:ascii="Times New Roman" w:eastAsia="Times New Roman" w:hAnsi="Times New Roman"/>
                <w:snapToGrid w:val="0"/>
                <w:lang w:eastAsia="ru-RU"/>
              </w:rPr>
              <w:t>2019 года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>);</w:t>
            </w:r>
          </w:p>
          <w:p w:rsidR="006C5093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 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>полученный ипотечный кредит в ПАО Сбербанк в размере 1 900 000</w:t>
            </w:r>
            <w:r w:rsidR="00CD37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рублей по кредитному </w:t>
            </w:r>
            <w:r w:rsidR="006C5093">
              <w:rPr>
                <w:rFonts w:ascii="Times New Roman" w:eastAsia="Times New Roman" w:hAnsi="Times New Roman"/>
                <w:snapToGrid w:val="0"/>
                <w:lang w:eastAsia="ru-RU"/>
              </w:rPr>
              <w:t>договору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snapToGrid w:val="0"/>
                <w:spacing w:val="-2"/>
                <w:lang w:eastAsia="ru-RU"/>
              </w:rPr>
              <w:t>В обоснование источника средств, использованных на приобретение в 2021 году</w:t>
            </w:r>
            <w:r w:rsidR="006C509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квартиры, </w:t>
            </w:r>
            <w:r w:rsidR="00CD37A1">
              <w:rPr>
                <w:rFonts w:ascii="Times New Roman" w:eastAsia="Times New Roman" w:hAnsi="Times New Roman"/>
                <w:snapToGrid w:val="0"/>
                <w:lang w:eastAsia="ru-RU"/>
              </w:rPr>
              <w:t>госслужащим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предоставлены следующие сведения: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 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наличные денежные средства в размере 2 514 250 рублей, полученные от матери в качестве безвозмездной 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помощи;</w:t>
            </w:r>
          </w:p>
          <w:p w:rsidR="006C5093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 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полученный ипотечный кредит в ПАО Сбербанк в размере 2 000 000 рублей по кредитному договору 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>личные сбережения в размере 39 000 рублей.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В ходе анализа документов, предоставленных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6C5093">
              <w:rPr>
                <w:rFonts w:ascii="Times New Roman" w:eastAsia="Times New Roman" w:hAnsi="Times New Roman"/>
                <w:lang w:eastAsia="ru-RU"/>
              </w:rPr>
              <w:t>госслужащим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, установлено, что </w:t>
            </w:r>
            <w:r w:rsidR="006C5093">
              <w:rPr>
                <w:rFonts w:ascii="Times New Roman" w:eastAsia="Times New Roman" w:hAnsi="Times New Roman"/>
                <w:lang w:eastAsia="ru-RU"/>
              </w:rPr>
              <w:t>в 2020 году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заключен с ПАО Сбербанк кредитный договор на получение ипотечного кредита в размере 1 900 000,0 рублей сроком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5D52">
              <w:rPr>
                <w:rFonts w:ascii="Times New Roman" w:eastAsia="Times New Roman" w:hAnsi="Times New Roman"/>
                <w:spacing w:val="-4"/>
                <w:lang w:eastAsia="ru-RU"/>
              </w:rPr>
              <w:t>10 лет. Размер ежемесячного платежа составляет 25 234,79 рубля.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Однако по состоянию на </w:t>
            </w:r>
            <w:r w:rsidR="005A4AD0">
              <w:rPr>
                <w:rFonts w:ascii="Times New Roman" w:eastAsia="Times New Roman" w:hAnsi="Times New Roman"/>
                <w:lang w:eastAsia="ru-RU"/>
              </w:rPr>
              <w:t>2020 год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указанный кредит </w:t>
            </w:r>
            <w:r w:rsidR="005A4AD0">
              <w:rPr>
                <w:rFonts w:ascii="Times New Roman" w:eastAsia="Times New Roman" w:hAnsi="Times New Roman"/>
                <w:lang w:eastAsia="ru-RU"/>
              </w:rPr>
              <w:t>госслужащим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полностью погашен, о чем свидетельствует предоставленная </w:t>
            </w:r>
            <w:r w:rsidR="005A4AD0"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Справка на себя за 2020 год, где в подразделе 6.2 «Срочные обязательства финансового характера» отсутствует информация о наличии финансового обя</w:t>
            </w:r>
            <w:r w:rsidR="005A4AD0">
              <w:rPr>
                <w:rFonts w:ascii="Times New Roman" w:eastAsia="Times New Roman" w:hAnsi="Times New Roman"/>
                <w:lang w:eastAsia="ru-RU"/>
              </w:rPr>
              <w:t>зательства по ипотечному кредиту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05D52" w:rsidRPr="00F05D52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Аналогичным образом для придания легальности источника средств на приобретение недвижимого имущества </w:t>
            </w:r>
            <w:r w:rsidR="005A4AD0">
              <w:rPr>
                <w:rFonts w:ascii="Times New Roman" w:eastAsia="Times New Roman" w:hAnsi="Times New Roman"/>
                <w:lang w:eastAsia="ru-RU"/>
              </w:rPr>
              <w:t>госслужащим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получен ипотечный кредит </w:t>
            </w:r>
            <w:r w:rsidR="005A4AD0">
              <w:rPr>
                <w:rFonts w:ascii="Times New Roman" w:eastAsia="Times New Roman" w:hAnsi="Times New Roman"/>
                <w:lang w:eastAsia="ru-RU"/>
              </w:rPr>
              <w:t>в 2021 году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в ПАО Сбербанк 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 сумму 2 000 000,0 рублей с ежемесячным платежом 23 559,39 рубля, который досрочно в течение года был погашен, о чем свидетельствует предоставленная </w:t>
            </w:r>
            <w:r w:rsidR="005A4AD0">
              <w:rPr>
                <w:rFonts w:ascii="Times New Roman" w:eastAsia="Times New Roman" w:hAnsi="Times New Roman"/>
                <w:snapToGrid w:val="0"/>
                <w:lang w:eastAsia="ru-RU"/>
              </w:rPr>
              <w:t>им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 w:rsidR="005A4AD0">
              <w:rPr>
                <w:rFonts w:ascii="Times New Roman" w:eastAsia="Times New Roman" w:hAnsi="Times New Roman"/>
                <w:snapToGrid w:val="0"/>
                <w:lang w:eastAsia="ru-RU"/>
              </w:rPr>
              <w:t>в 2023 году</w:t>
            </w:r>
            <w:r w:rsidRPr="00F05D5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Справка за отчетный 2022 год, 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>где в подразделе 6.2 «Срочные обязательства финансового</w:t>
            </w:r>
            <w:proofErr w:type="gramEnd"/>
            <w:r w:rsidRPr="00F05D52">
              <w:rPr>
                <w:rFonts w:ascii="Times New Roman" w:eastAsia="Times New Roman" w:hAnsi="Times New Roman"/>
                <w:lang w:eastAsia="ru-RU"/>
              </w:rPr>
              <w:t xml:space="preserve"> характера» отсутствует информация  о наличии финансового обязательства по ипотечному кредиту от </w:t>
            </w:r>
            <w:r w:rsidR="005A4AD0">
              <w:rPr>
                <w:rFonts w:ascii="Times New Roman" w:eastAsia="Times New Roman" w:hAnsi="Times New Roman"/>
                <w:lang w:eastAsia="ru-RU"/>
              </w:rPr>
              <w:t>2021 года</w:t>
            </w:r>
            <w:r w:rsidRPr="00F05D5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81200" w:rsidRPr="009D0A0A" w:rsidRDefault="00F05D52" w:rsidP="00F05D5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81200">
              <w:rPr>
                <w:rFonts w:ascii="Times New Roman" w:hAnsi="Times New Roman"/>
              </w:rPr>
              <w:t xml:space="preserve">Нарушение требований </w:t>
            </w:r>
            <w:r w:rsidRPr="00581200">
              <w:rPr>
                <w:rFonts w:ascii="Times New Roman" w:hAnsi="Times New Roman"/>
                <w:spacing w:val="-4"/>
              </w:rPr>
              <w:t>статьи 3 Федерального закона от 03.12.2012</w:t>
            </w:r>
            <w:r w:rsidRPr="00581200">
              <w:rPr>
                <w:rFonts w:ascii="Times New Roman" w:hAnsi="Times New Roman"/>
              </w:rPr>
              <w:t xml:space="preserve"> №230-ФЗ «О </w:t>
            </w:r>
            <w:proofErr w:type="gramStart"/>
            <w:r w:rsidRPr="00581200">
              <w:rPr>
                <w:rFonts w:ascii="Times New Roman" w:hAnsi="Times New Roman"/>
              </w:rPr>
              <w:t>контроле за</w:t>
            </w:r>
            <w:proofErr w:type="gramEnd"/>
            <w:r w:rsidRPr="00581200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</w:t>
            </w:r>
            <w:r>
              <w:rPr>
                <w:rFonts w:ascii="Times New Roman" w:hAnsi="Times New Roman"/>
                <w:spacing w:val="-4"/>
              </w:rPr>
              <w:t>доходам»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581200" w:rsidRPr="009D0A0A" w:rsidRDefault="00581200" w:rsidP="0050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581200" w:rsidRDefault="00581200" w:rsidP="0058120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Расторгнут служебный контракт в соответствии с п</w:t>
            </w:r>
            <w:r w:rsidRPr="0050696C">
              <w:rPr>
                <w:b w:val="0"/>
                <w:sz w:val="22"/>
                <w:szCs w:val="22"/>
              </w:rPr>
              <w:t>риказ</w:t>
            </w:r>
            <w:r>
              <w:rPr>
                <w:b w:val="0"/>
                <w:sz w:val="22"/>
                <w:szCs w:val="22"/>
              </w:rPr>
              <w:t>ом</w:t>
            </w:r>
            <w:r w:rsidRPr="0050696C">
              <w:rPr>
                <w:b w:val="0"/>
                <w:sz w:val="22"/>
                <w:szCs w:val="22"/>
              </w:rPr>
              <w:t xml:space="preserve"> </w:t>
            </w:r>
          </w:p>
          <w:p w:rsidR="00581200" w:rsidRDefault="00C22AC5" w:rsidP="0058120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Управления,</w:t>
            </w:r>
            <w:bookmarkStart w:id="0" w:name="_GoBack"/>
            <w:bookmarkEnd w:id="0"/>
          </w:p>
          <w:p w:rsidR="00581200" w:rsidRPr="0050696C" w:rsidRDefault="00C54163" w:rsidP="00581200">
            <w:pPr>
              <w:pStyle w:val="ae"/>
              <w:rPr>
                <w:b w:val="0"/>
                <w:sz w:val="22"/>
                <w:szCs w:val="22"/>
              </w:rPr>
            </w:pPr>
            <w:proofErr w:type="gramStart"/>
            <w:r w:rsidRPr="00C54163">
              <w:rPr>
                <w:b w:val="0"/>
              </w:rPr>
              <w:t>уволен</w:t>
            </w:r>
            <w:proofErr w:type="gramEnd"/>
            <w:r>
              <w:rPr>
                <w:b w:val="0"/>
              </w:rPr>
              <w:t xml:space="preserve"> (-на)</w:t>
            </w:r>
            <w:r>
              <w:t xml:space="preserve"> </w:t>
            </w:r>
            <w:r w:rsidR="00581200">
              <w:rPr>
                <w:b w:val="0"/>
                <w:sz w:val="22"/>
                <w:szCs w:val="22"/>
              </w:rPr>
              <w:t>с государственной гражданской службы по</w:t>
            </w:r>
          </w:p>
          <w:p w:rsidR="00581200" w:rsidRDefault="00581200" w:rsidP="00581200">
            <w:pPr>
              <w:tabs>
                <w:tab w:val="left" w:pos="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 w:rsidRPr="00717B02">
              <w:rPr>
                <w:rFonts w:ascii="Times New Roman" w:hAnsi="Times New Roman"/>
                <w:lang w:eastAsia="ru-RU"/>
              </w:rPr>
              <w:t>п.3 ч.1</w:t>
            </w:r>
            <w:r>
              <w:rPr>
                <w:rFonts w:ascii="Times New Roman" w:hAnsi="Times New Roman"/>
                <w:lang w:eastAsia="ru-RU"/>
              </w:rPr>
              <w:t xml:space="preserve"> ст.33</w:t>
            </w:r>
            <w:r w:rsidRPr="00717B02">
              <w:rPr>
                <w:rFonts w:ascii="Times New Roman" w:hAnsi="Times New Roman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lang w:eastAsia="ru-RU"/>
              </w:rPr>
              <w:t>едерального закона</w:t>
            </w:r>
            <w:r w:rsidRPr="00717B02">
              <w:rPr>
                <w:rFonts w:ascii="Times New Roman" w:hAnsi="Times New Roman"/>
                <w:lang w:eastAsia="ru-RU"/>
              </w:rPr>
              <w:t xml:space="preserve"> №79</w:t>
            </w:r>
            <w:r>
              <w:rPr>
                <w:rFonts w:ascii="Times New Roman" w:hAnsi="Times New Roman"/>
                <w:lang w:eastAsia="ru-RU"/>
              </w:rPr>
              <w:t>-ФЗ</w:t>
            </w:r>
            <w:r w:rsidRPr="00717B02">
              <w:rPr>
                <w:rFonts w:ascii="Times New Roman" w:hAnsi="Times New Roman"/>
                <w:lang w:eastAsia="ru-RU"/>
              </w:rPr>
              <w:t xml:space="preserve"> от 27.07.2004</w:t>
            </w:r>
            <w:r w:rsidR="00A2529E">
              <w:rPr>
                <w:rFonts w:ascii="Times New Roman" w:hAnsi="Times New Roman"/>
                <w:lang w:eastAsia="ru-RU"/>
              </w:rPr>
              <w:t>.</w:t>
            </w:r>
          </w:p>
          <w:p w:rsidR="00C26786" w:rsidRDefault="00C26786" w:rsidP="00581200">
            <w:pPr>
              <w:tabs>
                <w:tab w:val="left" w:pos="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соответствии с п.6, ст.16 Федерального закона               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от 03.12.2012 №230-ФЗ материалы с докладом о невозможности завершения контроля за расходами в связи с увольнением сотрудника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направлена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Прокуратуру Чувашской Республики.</w:t>
            </w:r>
          </w:p>
          <w:p w:rsidR="00A2529E" w:rsidRPr="0050696C" w:rsidRDefault="00A2529E" w:rsidP="00581200">
            <w:pPr>
              <w:tabs>
                <w:tab w:val="left" w:pos="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</w:p>
          <w:p w:rsidR="00581200" w:rsidRDefault="00581200" w:rsidP="00181660">
            <w:pPr>
              <w:pStyle w:val="ae"/>
              <w:rPr>
                <w:b w:val="0"/>
                <w:sz w:val="22"/>
                <w:szCs w:val="22"/>
              </w:rPr>
            </w:pPr>
          </w:p>
        </w:tc>
      </w:tr>
      <w:tr w:rsidR="0002379A" w:rsidRPr="00FF7BE1" w:rsidTr="0004383E">
        <w:tc>
          <w:tcPr>
            <w:tcW w:w="448" w:type="dxa"/>
          </w:tcPr>
          <w:p w:rsidR="0002379A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04" w:type="dxa"/>
          </w:tcPr>
          <w:p w:rsidR="0002379A" w:rsidRPr="009767D4" w:rsidRDefault="00F106F2" w:rsidP="00F106F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="0002379A" w:rsidRPr="009767D4">
              <w:rPr>
                <w:rFonts w:ascii="Times New Roman" w:hAnsi="Times New Roman"/>
              </w:rPr>
              <w:t xml:space="preserve">пециалист 1 разряда </w:t>
            </w:r>
            <w:r>
              <w:rPr>
                <w:rFonts w:ascii="Times New Roman" w:hAnsi="Times New Roman"/>
              </w:rPr>
              <w:t>М</w:t>
            </w:r>
            <w:r w:rsidR="0002379A" w:rsidRPr="009767D4">
              <w:rPr>
                <w:rFonts w:ascii="Times New Roman" w:hAnsi="Times New Roman"/>
              </w:rPr>
              <w:t xml:space="preserve"> Управления Федеральной налоговой службы по Чувашской Республике).</w:t>
            </w:r>
            <w:proofErr w:type="gramEnd"/>
          </w:p>
        </w:tc>
        <w:tc>
          <w:tcPr>
            <w:tcW w:w="1843" w:type="dxa"/>
          </w:tcPr>
          <w:p w:rsidR="0002379A" w:rsidRPr="009D0A0A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A0A">
              <w:rPr>
                <w:rFonts w:ascii="Times New Roman" w:hAnsi="Times New Roman"/>
              </w:rPr>
              <w:t>Служебная записка</w:t>
            </w:r>
          </w:p>
          <w:p w:rsidR="0002379A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A0A">
              <w:rPr>
                <w:rFonts w:ascii="Times New Roman" w:hAnsi="Times New Roman"/>
              </w:rPr>
              <w:t xml:space="preserve">начальника отдела </w:t>
            </w:r>
            <w:r>
              <w:rPr>
                <w:rFonts w:ascii="Times New Roman" w:hAnsi="Times New Roman"/>
              </w:rPr>
              <w:t>безопасности Управления</w:t>
            </w:r>
          </w:p>
          <w:p w:rsidR="0002379A" w:rsidRPr="009D0A0A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79A" w:rsidRDefault="0002379A" w:rsidP="00F1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Управления   </w:t>
            </w:r>
            <w:r w:rsidRPr="009D0A0A">
              <w:rPr>
                <w:rFonts w:ascii="Times New Roman" w:hAnsi="Times New Roman"/>
              </w:rPr>
              <w:t>по Указу Президента РФ № 1065</w:t>
            </w:r>
          </w:p>
        </w:tc>
        <w:tc>
          <w:tcPr>
            <w:tcW w:w="6237" w:type="dxa"/>
          </w:tcPr>
          <w:p w:rsidR="00F106F2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9D0A0A">
              <w:rPr>
                <w:rFonts w:ascii="Times New Roman" w:hAnsi="Times New Roman"/>
              </w:rPr>
              <w:t xml:space="preserve">Доклад по результатам проверки 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C4895">
              <w:rPr>
                <w:rFonts w:ascii="Times New Roman" w:hAnsi="Times New Roman"/>
              </w:rPr>
              <w:t xml:space="preserve"> Справках на себя, на супруга и несовершеннолетнего ребенка за 2019 год на титульном листе недостоверно указан отчетный период на праве собственности, о вкладах в банках, ценных бумагах, об обязательствах имущественного характера вместо «31 декабря 2019 г.», указано по состоянию на «30 апреля 2020 г.».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В разделе 1 «Сведения о доходах» в графе «Иные доходы» не указана сумма пособия по временной нетрудоспособности  за 2</w:t>
            </w:r>
            <w:r w:rsidR="00F106F2">
              <w:rPr>
                <w:rFonts w:ascii="Times New Roman" w:hAnsi="Times New Roman"/>
              </w:rPr>
              <w:t>019 год в размере 12 908,10 руб</w:t>
            </w:r>
            <w:r w:rsidRPr="000C4895">
              <w:rPr>
                <w:rFonts w:ascii="Times New Roman" w:hAnsi="Times New Roman"/>
              </w:rPr>
              <w:t>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себя за 2019 год в разделе 4 «Сведения о счетах в банках и иных кредитных организациях» не указаны: 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  <w:spacing w:val="-8"/>
              </w:rPr>
              <w:t>- действующий текущий руб</w:t>
            </w:r>
            <w:r w:rsidR="009B657D">
              <w:rPr>
                <w:rFonts w:ascii="Times New Roman" w:hAnsi="Times New Roman"/>
                <w:spacing w:val="-8"/>
              </w:rPr>
              <w:t>левый счет</w:t>
            </w:r>
            <w:r w:rsidRPr="000C4895">
              <w:rPr>
                <w:rFonts w:ascii="Times New Roman" w:hAnsi="Times New Roman"/>
              </w:rPr>
              <w:t xml:space="preserve"> с нулевым остатком, открытый </w:t>
            </w:r>
            <w:r w:rsidR="00F106F2">
              <w:rPr>
                <w:rFonts w:ascii="Times New Roman" w:hAnsi="Times New Roman"/>
              </w:rPr>
              <w:t>в 2011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Банк»;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0C4895">
              <w:rPr>
                <w:rFonts w:ascii="Times New Roman" w:hAnsi="Times New Roman"/>
                <w:spacing w:val="-8"/>
              </w:rPr>
              <w:t xml:space="preserve">действующий депозитный </w:t>
            </w:r>
            <w:r w:rsidR="009B657D">
              <w:rPr>
                <w:rFonts w:ascii="Times New Roman" w:hAnsi="Times New Roman"/>
                <w:spacing w:val="-8"/>
              </w:rPr>
              <w:t xml:space="preserve">рублевый счет </w:t>
            </w:r>
            <w:r w:rsidRPr="000C4895">
              <w:rPr>
                <w:rFonts w:ascii="Times New Roman" w:hAnsi="Times New Roman"/>
              </w:rPr>
              <w:t xml:space="preserve">с нулевым остатком, открытый </w:t>
            </w:r>
            <w:r w:rsidR="00F106F2">
              <w:rPr>
                <w:rFonts w:ascii="Times New Roman" w:hAnsi="Times New Roman"/>
              </w:rPr>
              <w:t>в 2011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lastRenderedPageBreak/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супруга за 2019 год в разделе 4 «Сведения о счетах в банках и иных кредитных организациях» не указаны: 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0C4895">
              <w:rPr>
                <w:rFonts w:ascii="Times New Roman" w:hAnsi="Times New Roman"/>
              </w:rPr>
              <w:t>текущий руб</w:t>
            </w:r>
            <w:r w:rsidR="009B657D">
              <w:rPr>
                <w:rFonts w:ascii="Times New Roman" w:hAnsi="Times New Roman"/>
              </w:rPr>
              <w:t>левый счет</w:t>
            </w:r>
            <w:r w:rsidRPr="000C4895">
              <w:rPr>
                <w:rFonts w:ascii="Times New Roman" w:hAnsi="Times New Roman"/>
              </w:rPr>
              <w:t xml:space="preserve">, открытый </w:t>
            </w:r>
            <w:r w:rsidR="00F106F2">
              <w:rPr>
                <w:rFonts w:ascii="Times New Roman" w:hAnsi="Times New Roman"/>
              </w:rPr>
              <w:t>в 2017 году</w:t>
            </w:r>
            <w:r w:rsidRPr="000C4895">
              <w:rPr>
                <w:rFonts w:ascii="Times New Roman" w:hAnsi="Times New Roman"/>
              </w:rPr>
              <w:t xml:space="preserve"> в АО «</w:t>
            </w:r>
            <w:proofErr w:type="spellStart"/>
            <w:r w:rsidRPr="000C4895">
              <w:rPr>
                <w:rFonts w:ascii="Times New Roman" w:hAnsi="Times New Roman"/>
              </w:rPr>
              <w:t>Россельхозбанк</w:t>
            </w:r>
            <w:proofErr w:type="spellEnd"/>
            <w:r w:rsidRPr="000C4895">
              <w:rPr>
                <w:rFonts w:ascii="Times New Roman" w:hAnsi="Times New Roman"/>
              </w:rPr>
              <w:t xml:space="preserve">», который закрыт </w:t>
            </w:r>
            <w:r w:rsidR="00F106F2">
              <w:rPr>
                <w:rFonts w:ascii="Times New Roman" w:hAnsi="Times New Roman"/>
              </w:rPr>
              <w:t>в 2020 году</w:t>
            </w:r>
            <w:r w:rsidRPr="000C4895">
              <w:rPr>
                <w:rFonts w:ascii="Times New Roman" w:hAnsi="Times New Roman"/>
              </w:rPr>
              <w:t>;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0C4895">
              <w:rPr>
                <w:rFonts w:ascii="Times New Roman" w:hAnsi="Times New Roman"/>
              </w:rPr>
              <w:t>текущий рублевый счет с нулевы</w:t>
            </w:r>
            <w:r w:rsidR="009B657D">
              <w:rPr>
                <w:rFonts w:ascii="Times New Roman" w:hAnsi="Times New Roman"/>
              </w:rPr>
              <w:t>м остатком</w:t>
            </w:r>
            <w:r w:rsidRPr="000C4895">
              <w:rPr>
                <w:rFonts w:ascii="Times New Roman" w:hAnsi="Times New Roman"/>
              </w:rPr>
              <w:t xml:space="preserve">, открытый </w:t>
            </w:r>
            <w:r w:rsidR="00F106F2">
              <w:rPr>
                <w:rFonts w:ascii="Times New Roman" w:hAnsi="Times New Roman"/>
              </w:rPr>
              <w:t>в 2010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Банк», который закрыт </w:t>
            </w:r>
            <w:r w:rsidR="00F106F2">
              <w:rPr>
                <w:rFonts w:ascii="Times New Roman" w:hAnsi="Times New Roman"/>
              </w:rPr>
              <w:t>в 2021 году</w:t>
            </w:r>
            <w:r w:rsidRPr="000C4895">
              <w:rPr>
                <w:rFonts w:ascii="Times New Roman" w:hAnsi="Times New Roman"/>
              </w:rPr>
              <w:t>;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0C4895">
              <w:rPr>
                <w:rFonts w:ascii="Times New Roman" w:hAnsi="Times New Roman"/>
              </w:rPr>
              <w:t>действующий депозитный руб</w:t>
            </w:r>
            <w:r w:rsidR="009B657D">
              <w:rPr>
                <w:rFonts w:ascii="Times New Roman" w:hAnsi="Times New Roman"/>
              </w:rPr>
              <w:t>левый счет</w:t>
            </w:r>
            <w:r w:rsidRPr="000C4895">
              <w:rPr>
                <w:rFonts w:ascii="Times New Roman" w:hAnsi="Times New Roman"/>
              </w:rPr>
              <w:t xml:space="preserve"> с нулевым остатком, открытый </w:t>
            </w:r>
            <w:r w:rsidR="00F106F2">
              <w:rPr>
                <w:rFonts w:ascii="Times New Roman" w:hAnsi="Times New Roman"/>
              </w:rPr>
              <w:t>в 2010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В Справке на себя за 2020 год в разделе 1 «Сведения о доходах» в графе «Иные доходы» не указана сумма пособия по временной нетрудоспособности за 20</w:t>
            </w:r>
            <w:r w:rsidR="00F106F2">
              <w:rPr>
                <w:rFonts w:ascii="Times New Roman" w:hAnsi="Times New Roman"/>
              </w:rPr>
              <w:t>20 год в размере 17 974,5 рубля.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себя за 2020 год в разделе 4 «Сведения о счетах в банках и иных кредитных организациях» не указаны: 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  <w:spacing w:val="-8"/>
              </w:rPr>
              <w:t>- действующий текущий руб</w:t>
            </w:r>
            <w:r w:rsidR="009B657D">
              <w:rPr>
                <w:rFonts w:ascii="Times New Roman" w:hAnsi="Times New Roman"/>
                <w:spacing w:val="-8"/>
              </w:rPr>
              <w:t xml:space="preserve">левый счет </w:t>
            </w:r>
            <w:r w:rsidRPr="000C4895">
              <w:rPr>
                <w:rFonts w:ascii="Times New Roman" w:hAnsi="Times New Roman"/>
              </w:rPr>
              <w:t xml:space="preserve"> с нулевым остатком, открытый </w:t>
            </w:r>
            <w:r w:rsidR="00F106F2">
              <w:rPr>
                <w:rFonts w:ascii="Times New Roman" w:hAnsi="Times New Roman"/>
              </w:rPr>
              <w:t>в 2011</w:t>
            </w:r>
            <w:r w:rsidRPr="000C4895">
              <w:rPr>
                <w:rFonts w:ascii="Times New Roman" w:hAnsi="Times New Roman"/>
              </w:rPr>
              <w:t xml:space="preserve"> в 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Банк»;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  <w:spacing w:val="-8"/>
              </w:rPr>
              <w:t>- действующи</w:t>
            </w:r>
            <w:r w:rsidR="00F106F2">
              <w:rPr>
                <w:rFonts w:ascii="Times New Roman" w:hAnsi="Times New Roman"/>
                <w:spacing w:val="-8"/>
              </w:rPr>
              <w:t>й</w:t>
            </w:r>
            <w:r w:rsidRPr="000C4895">
              <w:rPr>
                <w:rFonts w:ascii="Times New Roman" w:hAnsi="Times New Roman"/>
                <w:spacing w:val="-8"/>
              </w:rPr>
              <w:t xml:space="preserve"> депозитный </w:t>
            </w:r>
            <w:r w:rsidR="009B657D">
              <w:rPr>
                <w:rFonts w:ascii="Times New Roman" w:hAnsi="Times New Roman"/>
                <w:spacing w:val="-8"/>
              </w:rPr>
              <w:t>рублевый счет</w:t>
            </w:r>
            <w:r w:rsidRPr="000C4895">
              <w:rPr>
                <w:rFonts w:ascii="Times New Roman" w:hAnsi="Times New Roman"/>
              </w:rPr>
              <w:t xml:space="preserve"> с нулевым остатком, открытый </w:t>
            </w:r>
            <w:r w:rsidR="00F106F2">
              <w:rPr>
                <w:rFonts w:ascii="Times New Roman" w:hAnsi="Times New Roman"/>
              </w:rPr>
              <w:t>в 2011 году</w:t>
            </w:r>
            <w:r w:rsidRPr="000C4895">
              <w:rPr>
                <w:rFonts w:ascii="Times New Roman" w:hAnsi="Times New Roman"/>
              </w:rPr>
              <w:t xml:space="preserve"> в 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proofErr w:type="gramStart"/>
            <w:r w:rsidRPr="000C4895">
              <w:rPr>
                <w:rFonts w:ascii="Times New Roman" w:hAnsi="Times New Roman"/>
              </w:rPr>
              <w:t>В Справке на супруга за 2020 год в разделе 1 «Сведения о доходах» в графе «Доход от вкладов в банках и иных кредитных организациях» недостоверно указан выплаченный доход за отчетный период по текущему рублев</w:t>
            </w:r>
            <w:r w:rsidR="009B657D">
              <w:rPr>
                <w:rFonts w:ascii="Times New Roman" w:hAnsi="Times New Roman"/>
              </w:rPr>
              <w:t>ому счету</w:t>
            </w:r>
            <w:r w:rsidRPr="000C4895">
              <w:rPr>
                <w:rFonts w:ascii="Times New Roman" w:hAnsi="Times New Roman"/>
              </w:rPr>
              <w:t xml:space="preserve">, открытому </w:t>
            </w:r>
            <w:r w:rsidR="00F106F2">
              <w:rPr>
                <w:rFonts w:ascii="Times New Roman" w:hAnsi="Times New Roman"/>
              </w:rPr>
              <w:t xml:space="preserve"> в 2017 году</w:t>
            </w:r>
            <w:r w:rsidRPr="000C4895">
              <w:rPr>
                <w:rFonts w:ascii="Times New Roman" w:hAnsi="Times New Roman"/>
              </w:rPr>
              <w:t xml:space="preserve"> в Банке ВТБ (ПАО) вместо «17.11 руб.», указано «17.24 руб.», что привело к завышению в сумме «0,13 руб.».</w:t>
            </w:r>
            <w:proofErr w:type="gramEnd"/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В разделе 4 «Сведения о счетах в банках и иных кредитных организациях» не указаны: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  <w:spacing w:val="-10"/>
              </w:rPr>
              <w:t>- текущий руб</w:t>
            </w:r>
            <w:r w:rsidR="009B657D">
              <w:rPr>
                <w:rFonts w:ascii="Times New Roman" w:hAnsi="Times New Roman"/>
                <w:spacing w:val="-10"/>
              </w:rPr>
              <w:t>левый счет</w:t>
            </w:r>
            <w:r w:rsidRPr="000C4895">
              <w:rPr>
                <w:rFonts w:ascii="Times New Roman" w:hAnsi="Times New Roman"/>
                <w:spacing w:val="-10"/>
              </w:rPr>
              <w:t xml:space="preserve"> с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 w:rsidRPr="000C4895">
              <w:rPr>
                <w:rFonts w:ascii="Times New Roman" w:hAnsi="Times New Roman"/>
                <w:spacing w:val="-10"/>
              </w:rPr>
              <w:t>нулевым остатком,</w:t>
            </w:r>
            <w:r w:rsidRPr="000C4895">
              <w:rPr>
                <w:rFonts w:ascii="Times New Roman" w:hAnsi="Times New Roman"/>
              </w:rPr>
              <w:t xml:space="preserve"> открытый </w:t>
            </w:r>
            <w:r w:rsidR="00F106F2">
              <w:rPr>
                <w:rFonts w:ascii="Times New Roman" w:hAnsi="Times New Roman"/>
              </w:rPr>
              <w:t>в 2010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Банк», который закрыт </w:t>
            </w:r>
            <w:r w:rsidR="00F106F2">
              <w:rPr>
                <w:rFonts w:ascii="Times New Roman" w:hAnsi="Times New Roman"/>
              </w:rPr>
              <w:t>в 2021 году</w:t>
            </w:r>
            <w:r w:rsidRPr="000C4895">
              <w:rPr>
                <w:rFonts w:ascii="Times New Roman" w:hAnsi="Times New Roman"/>
              </w:rPr>
              <w:t>;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23194">
              <w:rPr>
                <w:rFonts w:ascii="Times New Roman" w:hAnsi="Times New Roman"/>
                <w:spacing w:val="-12"/>
              </w:rPr>
              <w:t>- действующий депозитный руб</w:t>
            </w:r>
            <w:r w:rsidR="009B657D">
              <w:rPr>
                <w:rFonts w:ascii="Times New Roman" w:hAnsi="Times New Roman"/>
                <w:spacing w:val="-12"/>
              </w:rPr>
              <w:t xml:space="preserve">левый счет  </w:t>
            </w:r>
            <w:r w:rsidRPr="000C4895">
              <w:rPr>
                <w:rFonts w:ascii="Times New Roman" w:hAnsi="Times New Roman"/>
              </w:rPr>
              <w:t xml:space="preserve">с нулевым остатком, открытый </w:t>
            </w:r>
            <w:r w:rsidR="00F106F2">
              <w:rPr>
                <w:rFonts w:ascii="Times New Roman" w:hAnsi="Times New Roman"/>
              </w:rPr>
              <w:t>в 2010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супруга за 2020 год в разделе 4 «Сведения о счетах в банках и иных кредитных организациях» указан несуществующий текущий рублевый счет, открытый </w:t>
            </w:r>
            <w:r w:rsidR="00F106F2">
              <w:rPr>
                <w:rFonts w:ascii="Times New Roman" w:hAnsi="Times New Roman"/>
              </w:rPr>
              <w:t>в 2020 году</w:t>
            </w:r>
            <w:r w:rsidRPr="000C4895">
              <w:rPr>
                <w:rFonts w:ascii="Times New Roman" w:hAnsi="Times New Roman"/>
              </w:rPr>
              <w:t xml:space="preserve"> в Банке ВТБ (ПАО).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себя за 2021 год в разделе 1 «Сведения о доходах» в графе «Иные доходы» недостоверно указана сумма пособия по временной нетрудоспособности за 2021 год вместо «5 567,04 руб.» указана сумма в размере «4 843,04 руб.», что </w:t>
            </w:r>
            <w:r w:rsidRPr="000C4895">
              <w:rPr>
                <w:rFonts w:ascii="Times New Roman" w:hAnsi="Times New Roman"/>
              </w:rPr>
              <w:lastRenderedPageBreak/>
              <w:t>привело к занижению совокупного дохода в сумме 724 руб.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себя за 2021 год в разделе 4 «Сведения о счетах в банках и иных кредитных организациях» не указаны: 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23194">
              <w:rPr>
                <w:rFonts w:ascii="Times New Roman" w:hAnsi="Times New Roman"/>
                <w:spacing w:val="-8"/>
              </w:rPr>
              <w:t>- дейст</w:t>
            </w:r>
            <w:r w:rsidR="009B657D">
              <w:rPr>
                <w:rFonts w:ascii="Times New Roman" w:hAnsi="Times New Roman"/>
                <w:spacing w:val="-8"/>
              </w:rPr>
              <w:t xml:space="preserve">вующий текущий рублевый счет </w:t>
            </w:r>
            <w:r w:rsidRPr="000C4895">
              <w:rPr>
                <w:rFonts w:ascii="Times New Roman" w:hAnsi="Times New Roman"/>
              </w:rPr>
              <w:t xml:space="preserve"> с нулевым остатком, открытый </w:t>
            </w:r>
            <w:r w:rsidR="00F106F2">
              <w:rPr>
                <w:rFonts w:ascii="Times New Roman" w:hAnsi="Times New Roman"/>
              </w:rPr>
              <w:t>в 2011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Банк»;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23194">
              <w:rPr>
                <w:rFonts w:ascii="Times New Roman" w:hAnsi="Times New Roman"/>
                <w:spacing w:val="-8"/>
              </w:rPr>
              <w:t xml:space="preserve">- действующий депозитный </w:t>
            </w:r>
            <w:r w:rsidR="009B657D">
              <w:rPr>
                <w:rFonts w:ascii="Times New Roman" w:hAnsi="Times New Roman"/>
                <w:spacing w:val="-8"/>
              </w:rPr>
              <w:t>рублевый счет</w:t>
            </w:r>
            <w:r w:rsidRPr="000C4895">
              <w:rPr>
                <w:rFonts w:ascii="Times New Roman" w:hAnsi="Times New Roman"/>
              </w:rPr>
              <w:t xml:space="preserve"> с нулевым остатком, открытый </w:t>
            </w:r>
            <w:r w:rsidR="00F106F2">
              <w:rPr>
                <w:rFonts w:ascii="Times New Roman" w:hAnsi="Times New Roman"/>
              </w:rPr>
              <w:t>в 2011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Также, текущий рублевый с</w:t>
            </w:r>
            <w:r w:rsidR="009B657D">
              <w:rPr>
                <w:rFonts w:ascii="Times New Roman" w:hAnsi="Times New Roman"/>
              </w:rPr>
              <w:t>чет</w:t>
            </w:r>
            <w:r w:rsidRPr="000C4895">
              <w:rPr>
                <w:rFonts w:ascii="Times New Roman" w:hAnsi="Times New Roman"/>
              </w:rPr>
              <w:t xml:space="preserve">, открытый </w:t>
            </w:r>
            <w:r w:rsidR="00F106F2">
              <w:rPr>
                <w:rFonts w:ascii="Times New Roman" w:hAnsi="Times New Roman"/>
              </w:rPr>
              <w:t>в 2021 году</w:t>
            </w:r>
            <w:r w:rsidRPr="000C4895">
              <w:rPr>
                <w:rFonts w:ascii="Times New Roman" w:hAnsi="Times New Roman"/>
              </w:rPr>
              <w:t xml:space="preserve"> в ПАО «ВТБ», недостоверно указан как «депозитный».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супруга за 2021 год в разделе 4 «Сведения о счетах в банках и иных кредитных организациях», не указан </w:t>
            </w:r>
            <w:r w:rsidRPr="00623194">
              <w:rPr>
                <w:rFonts w:ascii="Times New Roman" w:hAnsi="Times New Roman"/>
                <w:spacing w:val="-4"/>
              </w:rPr>
              <w:t>действующий</w:t>
            </w:r>
            <w:r w:rsidR="009B657D">
              <w:rPr>
                <w:rFonts w:ascii="Times New Roman" w:hAnsi="Times New Roman"/>
                <w:spacing w:val="-4"/>
              </w:rPr>
              <w:t xml:space="preserve"> депозитный рублевый счет</w:t>
            </w:r>
            <w:r w:rsidRPr="000C4895">
              <w:rPr>
                <w:rFonts w:ascii="Times New Roman" w:hAnsi="Times New Roman"/>
              </w:rPr>
              <w:t xml:space="preserve"> с нулевым остатком, открытый </w:t>
            </w:r>
            <w:r w:rsidR="00F106F2">
              <w:rPr>
                <w:rFonts w:ascii="Times New Roman" w:hAnsi="Times New Roman"/>
              </w:rPr>
              <w:t>в 2010 году</w:t>
            </w:r>
            <w:r w:rsidRPr="000C4895">
              <w:rPr>
                <w:rFonts w:ascii="Times New Roman" w:hAnsi="Times New Roman"/>
              </w:rPr>
              <w:t xml:space="preserve"> в ООО «</w:t>
            </w:r>
            <w:proofErr w:type="spellStart"/>
            <w:r w:rsidRPr="000C4895">
              <w:rPr>
                <w:rFonts w:ascii="Times New Roman" w:hAnsi="Times New Roman"/>
              </w:rPr>
              <w:t>Хоум</w:t>
            </w:r>
            <w:proofErr w:type="spellEnd"/>
            <w:r w:rsidRPr="000C4895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0C4895">
              <w:rPr>
                <w:rFonts w:ascii="Times New Roman" w:hAnsi="Times New Roman"/>
              </w:rPr>
              <w:t>энд</w:t>
            </w:r>
            <w:proofErr w:type="spellEnd"/>
            <w:r w:rsidRPr="000C4895">
              <w:rPr>
                <w:rFonts w:ascii="Times New Roman" w:hAnsi="Times New Roman"/>
              </w:rPr>
              <w:t xml:space="preserve"> </w:t>
            </w:r>
            <w:proofErr w:type="spellStart"/>
            <w:r w:rsidRPr="000C4895">
              <w:rPr>
                <w:rFonts w:ascii="Times New Roman" w:hAnsi="Times New Roman"/>
              </w:rPr>
              <w:t>Финанс</w:t>
            </w:r>
            <w:proofErr w:type="spellEnd"/>
            <w:r w:rsidRPr="000C4895">
              <w:rPr>
                <w:rFonts w:ascii="Times New Roman" w:hAnsi="Times New Roman"/>
              </w:rPr>
              <w:t xml:space="preserve"> Банк».</w:t>
            </w:r>
          </w:p>
          <w:p w:rsidR="0002379A" w:rsidRPr="000C4895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>Текущий руб</w:t>
            </w:r>
            <w:r w:rsidR="009B657D">
              <w:rPr>
                <w:rFonts w:ascii="Times New Roman" w:hAnsi="Times New Roman"/>
              </w:rPr>
              <w:t>левый счет</w:t>
            </w:r>
            <w:r w:rsidRPr="000C4895">
              <w:rPr>
                <w:rFonts w:ascii="Times New Roman" w:hAnsi="Times New Roman"/>
              </w:rPr>
              <w:t xml:space="preserve">, открытый </w:t>
            </w:r>
            <w:r w:rsidR="00F106F2">
              <w:rPr>
                <w:rFonts w:ascii="Times New Roman" w:hAnsi="Times New Roman"/>
              </w:rPr>
              <w:t>в 2017 году</w:t>
            </w:r>
            <w:r w:rsidRPr="000C4895">
              <w:rPr>
                <w:rFonts w:ascii="Times New Roman" w:hAnsi="Times New Roman"/>
              </w:rPr>
              <w:t xml:space="preserve"> в ПАО «ВТБ», недостоверно указан как «депозитный» и как открытый </w:t>
            </w:r>
            <w:r w:rsidR="00F106F2">
              <w:rPr>
                <w:rFonts w:ascii="Times New Roman" w:hAnsi="Times New Roman"/>
              </w:rPr>
              <w:t>в 2020 году.</w:t>
            </w:r>
          </w:p>
          <w:p w:rsidR="0002379A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C4895">
              <w:rPr>
                <w:rFonts w:ascii="Times New Roman" w:hAnsi="Times New Roman"/>
              </w:rPr>
              <w:t xml:space="preserve">В Справке на супруга за 2021 год в разделе 4 «Сведения о счетах в банках и иных кредитных организациях» указан несуществующий текущий рублевый счет, открытый </w:t>
            </w:r>
            <w:r w:rsidR="00F106F2">
              <w:rPr>
                <w:rFonts w:ascii="Times New Roman" w:hAnsi="Times New Roman"/>
              </w:rPr>
              <w:t>в 2020 году</w:t>
            </w:r>
            <w:r w:rsidRPr="000C4895">
              <w:rPr>
                <w:rFonts w:ascii="Times New Roman" w:hAnsi="Times New Roman"/>
              </w:rPr>
              <w:t xml:space="preserve"> в Банке ВТБ (ПАО) с остатком на счете денежных сре</w:t>
            </w:r>
            <w:proofErr w:type="gramStart"/>
            <w:r w:rsidRPr="000C4895">
              <w:rPr>
                <w:rFonts w:ascii="Times New Roman" w:hAnsi="Times New Roman"/>
              </w:rPr>
              <w:t>дств в р</w:t>
            </w:r>
            <w:proofErr w:type="gramEnd"/>
            <w:r w:rsidRPr="000C4895">
              <w:rPr>
                <w:rFonts w:ascii="Times New Roman" w:hAnsi="Times New Roman"/>
              </w:rPr>
              <w:t>азмере 1000,00 руб.</w:t>
            </w:r>
          </w:p>
          <w:p w:rsidR="0002379A" w:rsidRPr="005F35F6" w:rsidRDefault="0002379A" w:rsidP="00A660F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0696C">
              <w:rPr>
                <w:rFonts w:ascii="Times New Roman" w:hAnsi="Times New Roman"/>
              </w:rPr>
              <w:t>Нарушение требований части 1 статьи 20 Федерального закона от 27.04.2004 № 79–ФЗ «О государственной гражданской службе Российской Федерации», части 1 статьи 8  Федерального закона от 25.12.2008 № 273-ФЗ «</w:t>
            </w:r>
            <w:r w:rsidR="000841B1">
              <w:rPr>
                <w:rFonts w:ascii="Times New Roman" w:hAnsi="Times New Roman"/>
              </w:rPr>
              <w:t>О противодействии коррупции»</w:t>
            </w:r>
          </w:p>
        </w:tc>
        <w:tc>
          <w:tcPr>
            <w:tcW w:w="1985" w:type="dxa"/>
          </w:tcPr>
          <w:p w:rsidR="0002379A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Протокол</w:t>
            </w:r>
            <w:r w:rsidR="000841B1">
              <w:rPr>
                <w:rFonts w:ascii="Times New Roman" w:hAnsi="Times New Roman"/>
              </w:rPr>
              <w:t>.</w:t>
            </w:r>
          </w:p>
          <w:p w:rsidR="0002379A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Комиссии:</w:t>
            </w:r>
          </w:p>
          <w:p w:rsidR="0002379A" w:rsidRDefault="0002379A" w:rsidP="00A660F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 Установить, что </w:t>
            </w:r>
            <w:r w:rsidRPr="00450AC6">
              <w:rPr>
                <w:rFonts w:ascii="Times New Roman" w:hAnsi="Times New Roman"/>
              </w:rPr>
              <w:t>предоставленные</w:t>
            </w:r>
            <w:r>
              <w:rPr>
                <w:rFonts w:ascii="Times New Roman" w:hAnsi="Times New Roman"/>
              </w:rPr>
              <w:t xml:space="preserve"> сведения являются недостоверными и неполными.</w:t>
            </w:r>
          </w:p>
          <w:p w:rsidR="0002379A" w:rsidRPr="00610DA5" w:rsidRDefault="0002379A" w:rsidP="00A660F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</w:t>
            </w:r>
            <w:r w:rsidRPr="00610DA5">
              <w:rPr>
                <w:rFonts w:ascii="Times New Roman" w:hAnsi="Times New Roman"/>
              </w:rPr>
              <w:t>Рекомендовать руководителю Управления применить меру ответственности в виде замечания</w:t>
            </w:r>
          </w:p>
        </w:tc>
        <w:tc>
          <w:tcPr>
            <w:tcW w:w="1871" w:type="dxa"/>
          </w:tcPr>
          <w:p w:rsidR="0002379A" w:rsidRPr="000C4895" w:rsidRDefault="0002379A" w:rsidP="00A660FD">
            <w:pPr>
              <w:pStyle w:val="ae"/>
              <w:rPr>
                <w:b w:val="0"/>
                <w:sz w:val="22"/>
                <w:szCs w:val="22"/>
              </w:rPr>
            </w:pPr>
            <w:r w:rsidRPr="000C4895">
              <w:rPr>
                <w:b w:val="0"/>
                <w:sz w:val="22"/>
                <w:szCs w:val="22"/>
              </w:rPr>
              <w:t xml:space="preserve">Приказ </w:t>
            </w:r>
            <w:r>
              <w:rPr>
                <w:b w:val="0"/>
                <w:sz w:val="22"/>
                <w:szCs w:val="22"/>
              </w:rPr>
              <w:t xml:space="preserve"> Управления</w:t>
            </w:r>
          </w:p>
          <w:p w:rsidR="0002379A" w:rsidRDefault="0002379A" w:rsidP="00A660FD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(замечание)</w:t>
            </w:r>
          </w:p>
          <w:p w:rsidR="0002379A" w:rsidRPr="00C738A8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ч.1 </w:t>
            </w:r>
            <w:r w:rsidRPr="00C738A8">
              <w:rPr>
                <w:rFonts w:ascii="Times New Roman" w:hAnsi="Times New Roman"/>
              </w:rPr>
              <w:t>ст. 59.1 №79-ФЗ</w:t>
            </w:r>
          </w:p>
          <w:p w:rsidR="0002379A" w:rsidRPr="00C738A8" w:rsidRDefault="0002379A" w:rsidP="00A6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от 27.07.2004</w:t>
            </w:r>
          </w:p>
          <w:p w:rsidR="0002379A" w:rsidRDefault="0002379A" w:rsidP="00A660FD">
            <w:pPr>
              <w:pStyle w:val="ae"/>
              <w:rPr>
                <w:b w:val="0"/>
                <w:sz w:val="22"/>
                <w:szCs w:val="22"/>
              </w:rPr>
            </w:pPr>
          </w:p>
        </w:tc>
      </w:tr>
    </w:tbl>
    <w:p w:rsidR="004858C6" w:rsidRDefault="004858C6" w:rsidP="008F7F95">
      <w:pPr>
        <w:spacing w:after="0"/>
        <w:rPr>
          <w:rFonts w:ascii="Times New Roman" w:hAnsi="Times New Roman"/>
          <w:sz w:val="16"/>
          <w:szCs w:val="16"/>
        </w:rPr>
      </w:pPr>
    </w:p>
    <w:p w:rsidR="00EB52A0" w:rsidRDefault="00EB52A0" w:rsidP="00BE0E76">
      <w:pPr>
        <w:spacing w:after="0"/>
        <w:rPr>
          <w:rFonts w:ascii="Times New Roman" w:hAnsi="Times New Roman"/>
          <w:sz w:val="16"/>
          <w:szCs w:val="16"/>
        </w:rPr>
      </w:pPr>
    </w:p>
    <w:p w:rsidR="00EB52A0" w:rsidRPr="00F5757B" w:rsidRDefault="00EB52A0" w:rsidP="00BE0E76">
      <w:pPr>
        <w:spacing w:after="0"/>
        <w:rPr>
          <w:rFonts w:ascii="Times New Roman" w:hAnsi="Times New Roman"/>
          <w:sz w:val="16"/>
          <w:szCs w:val="16"/>
        </w:rPr>
      </w:pPr>
    </w:p>
    <w:sectPr w:rsidR="00EB52A0" w:rsidRPr="00F5757B" w:rsidSect="00F5757B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1F" w:rsidRDefault="00344E1F" w:rsidP="00D53572">
      <w:pPr>
        <w:spacing w:after="0" w:line="240" w:lineRule="auto"/>
      </w:pPr>
      <w:r>
        <w:separator/>
      </w:r>
    </w:p>
  </w:endnote>
  <w:endnote w:type="continuationSeparator" w:id="0">
    <w:p w:rsidR="00344E1F" w:rsidRDefault="00344E1F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1F" w:rsidRDefault="00344E1F" w:rsidP="00D53572">
      <w:pPr>
        <w:spacing w:after="0" w:line="240" w:lineRule="auto"/>
      </w:pPr>
      <w:r>
        <w:separator/>
      </w:r>
    </w:p>
  </w:footnote>
  <w:footnote w:type="continuationSeparator" w:id="0">
    <w:p w:rsidR="00344E1F" w:rsidRDefault="00344E1F" w:rsidP="00D5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574"/>
    <w:multiLevelType w:val="hybridMultilevel"/>
    <w:tmpl w:val="5E8A30B4"/>
    <w:lvl w:ilvl="0" w:tplc="96F6EE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2E38"/>
    <w:multiLevelType w:val="hybridMultilevel"/>
    <w:tmpl w:val="ADA04AE6"/>
    <w:lvl w:ilvl="0" w:tplc="939E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B60F8"/>
    <w:multiLevelType w:val="hybridMultilevel"/>
    <w:tmpl w:val="BBE27AB8"/>
    <w:lvl w:ilvl="0" w:tplc="0262BB1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B7CE8"/>
    <w:multiLevelType w:val="hybridMultilevel"/>
    <w:tmpl w:val="C79427CE"/>
    <w:lvl w:ilvl="0" w:tplc="3B5C8F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EC"/>
    <w:rsid w:val="000130F5"/>
    <w:rsid w:val="00015FA3"/>
    <w:rsid w:val="0002379A"/>
    <w:rsid w:val="0004383E"/>
    <w:rsid w:val="00043B2E"/>
    <w:rsid w:val="000545D4"/>
    <w:rsid w:val="00060237"/>
    <w:rsid w:val="00082B92"/>
    <w:rsid w:val="000841B1"/>
    <w:rsid w:val="00093E58"/>
    <w:rsid w:val="00095261"/>
    <w:rsid w:val="000A019F"/>
    <w:rsid w:val="000A7D62"/>
    <w:rsid w:val="000B185D"/>
    <w:rsid w:val="000F28A8"/>
    <w:rsid w:val="000F5832"/>
    <w:rsid w:val="000F6CB8"/>
    <w:rsid w:val="0012229A"/>
    <w:rsid w:val="00134096"/>
    <w:rsid w:val="00140420"/>
    <w:rsid w:val="0016252A"/>
    <w:rsid w:val="00175719"/>
    <w:rsid w:val="00177405"/>
    <w:rsid w:val="00181660"/>
    <w:rsid w:val="001C3230"/>
    <w:rsid w:val="001C5916"/>
    <w:rsid w:val="001D0BA3"/>
    <w:rsid w:val="001D13F1"/>
    <w:rsid w:val="001D5232"/>
    <w:rsid w:val="001E7684"/>
    <w:rsid w:val="002067A0"/>
    <w:rsid w:val="002279FC"/>
    <w:rsid w:val="00253C6D"/>
    <w:rsid w:val="00273111"/>
    <w:rsid w:val="0029171F"/>
    <w:rsid w:val="002A2632"/>
    <w:rsid w:val="002B37EA"/>
    <w:rsid w:val="002C3F7A"/>
    <w:rsid w:val="002D2C9F"/>
    <w:rsid w:val="002D2DBE"/>
    <w:rsid w:val="00310BF5"/>
    <w:rsid w:val="00313E6C"/>
    <w:rsid w:val="00344E1F"/>
    <w:rsid w:val="00352968"/>
    <w:rsid w:val="003615C7"/>
    <w:rsid w:val="003732E4"/>
    <w:rsid w:val="003975D2"/>
    <w:rsid w:val="003A3A6E"/>
    <w:rsid w:val="003A6883"/>
    <w:rsid w:val="003C3F9E"/>
    <w:rsid w:val="003C4164"/>
    <w:rsid w:val="003F61F5"/>
    <w:rsid w:val="003F6ABF"/>
    <w:rsid w:val="0045603D"/>
    <w:rsid w:val="00461B00"/>
    <w:rsid w:val="004701F9"/>
    <w:rsid w:val="00484672"/>
    <w:rsid w:val="004858C6"/>
    <w:rsid w:val="004A7CFD"/>
    <w:rsid w:val="004C64D2"/>
    <w:rsid w:val="0050696C"/>
    <w:rsid w:val="00507440"/>
    <w:rsid w:val="00512F01"/>
    <w:rsid w:val="00513E1A"/>
    <w:rsid w:val="00524961"/>
    <w:rsid w:val="0052722A"/>
    <w:rsid w:val="00536037"/>
    <w:rsid w:val="00544BC3"/>
    <w:rsid w:val="005534BC"/>
    <w:rsid w:val="005665CB"/>
    <w:rsid w:val="005720A6"/>
    <w:rsid w:val="00577D35"/>
    <w:rsid w:val="00581200"/>
    <w:rsid w:val="005A4AD0"/>
    <w:rsid w:val="005C12C0"/>
    <w:rsid w:val="005C76A2"/>
    <w:rsid w:val="005E1628"/>
    <w:rsid w:val="005E74E7"/>
    <w:rsid w:val="005E7AE5"/>
    <w:rsid w:val="005F35F6"/>
    <w:rsid w:val="006076BD"/>
    <w:rsid w:val="00621477"/>
    <w:rsid w:val="006379A3"/>
    <w:rsid w:val="00641B58"/>
    <w:rsid w:val="00647DC0"/>
    <w:rsid w:val="00655BE6"/>
    <w:rsid w:val="0066136B"/>
    <w:rsid w:val="00683DD6"/>
    <w:rsid w:val="006A628D"/>
    <w:rsid w:val="006B09AA"/>
    <w:rsid w:val="006B1AA3"/>
    <w:rsid w:val="006B23B9"/>
    <w:rsid w:val="006B53EB"/>
    <w:rsid w:val="006C5093"/>
    <w:rsid w:val="006C5D82"/>
    <w:rsid w:val="006E4446"/>
    <w:rsid w:val="00717B02"/>
    <w:rsid w:val="007266D2"/>
    <w:rsid w:val="00727447"/>
    <w:rsid w:val="007332BE"/>
    <w:rsid w:val="007369D5"/>
    <w:rsid w:val="0074488C"/>
    <w:rsid w:val="007611C5"/>
    <w:rsid w:val="0077052B"/>
    <w:rsid w:val="00771DDC"/>
    <w:rsid w:val="00772BA6"/>
    <w:rsid w:val="007934F1"/>
    <w:rsid w:val="007B54EC"/>
    <w:rsid w:val="007D0B68"/>
    <w:rsid w:val="007D6374"/>
    <w:rsid w:val="007F4244"/>
    <w:rsid w:val="00810CBD"/>
    <w:rsid w:val="00836AF9"/>
    <w:rsid w:val="00837471"/>
    <w:rsid w:val="0085063D"/>
    <w:rsid w:val="00857BA2"/>
    <w:rsid w:val="00860E2A"/>
    <w:rsid w:val="00861E35"/>
    <w:rsid w:val="00867545"/>
    <w:rsid w:val="0088209D"/>
    <w:rsid w:val="008D024B"/>
    <w:rsid w:val="008D53C8"/>
    <w:rsid w:val="008D5E41"/>
    <w:rsid w:val="008E3473"/>
    <w:rsid w:val="008E52C9"/>
    <w:rsid w:val="008F0A62"/>
    <w:rsid w:val="008F244C"/>
    <w:rsid w:val="008F7F95"/>
    <w:rsid w:val="009073E3"/>
    <w:rsid w:val="00921695"/>
    <w:rsid w:val="0092309E"/>
    <w:rsid w:val="00933FAE"/>
    <w:rsid w:val="0095254E"/>
    <w:rsid w:val="00955BC4"/>
    <w:rsid w:val="00957CE9"/>
    <w:rsid w:val="00974B46"/>
    <w:rsid w:val="00981141"/>
    <w:rsid w:val="00992CB8"/>
    <w:rsid w:val="009A5DEC"/>
    <w:rsid w:val="009B3914"/>
    <w:rsid w:val="009B609A"/>
    <w:rsid w:val="009B657D"/>
    <w:rsid w:val="009B724E"/>
    <w:rsid w:val="009D0A0A"/>
    <w:rsid w:val="00A24342"/>
    <w:rsid w:val="00A2529E"/>
    <w:rsid w:val="00A25D5F"/>
    <w:rsid w:val="00A4123A"/>
    <w:rsid w:val="00A56686"/>
    <w:rsid w:val="00AB018A"/>
    <w:rsid w:val="00AE6AD0"/>
    <w:rsid w:val="00AF7D1D"/>
    <w:rsid w:val="00B03372"/>
    <w:rsid w:val="00B2691D"/>
    <w:rsid w:val="00B361D9"/>
    <w:rsid w:val="00B440C6"/>
    <w:rsid w:val="00B57659"/>
    <w:rsid w:val="00B84B4B"/>
    <w:rsid w:val="00B92EA3"/>
    <w:rsid w:val="00BA7F86"/>
    <w:rsid w:val="00BB10EA"/>
    <w:rsid w:val="00BD0A7C"/>
    <w:rsid w:val="00BD4D7A"/>
    <w:rsid w:val="00BE0E76"/>
    <w:rsid w:val="00BE2D20"/>
    <w:rsid w:val="00BE2E5D"/>
    <w:rsid w:val="00BF4E12"/>
    <w:rsid w:val="00C03EF7"/>
    <w:rsid w:val="00C128D1"/>
    <w:rsid w:val="00C20EB0"/>
    <w:rsid w:val="00C22AC5"/>
    <w:rsid w:val="00C26786"/>
    <w:rsid w:val="00C41E5F"/>
    <w:rsid w:val="00C54163"/>
    <w:rsid w:val="00C54CF3"/>
    <w:rsid w:val="00C67AD7"/>
    <w:rsid w:val="00C776E3"/>
    <w:rsid w:val="00C857D7"/>
    <w:rsid w:val="00C92345"/>
    <w:rsid w:val="00CA2772"/>
    <w:rsid w:val="00CA35AD"/>
    <w:rsid w:val="00CA3895"/>
    <w:rsid w:val="00CA62F1"/>
    <w:rsid w:val="00CD0EF5"/>
    <w:rsid w:val="00CD37A1"/>
    <w:rsid w:val="00CF3BBC"/>
    <w:rsid w:val="00CF4B77"/>
    <w:rsid w:val="00D03D02"/>
    <w:rsid w:val="00D514C0"/>
    <w:rsid w:val="00D53572"/>
    <w:rsid w:val="00D53F48"/>
    <w:rsid w:val="00D63046"/>
    <w:rsid w:val="00D7769D"/>
    <w:rsid w:val="00D80A55"/>
    <w:rsid w:val="00D932AD"/>
    <w:rsid w:val="00D94427"/>
    <w:rsid w:val="00DC5FEC"/>
    <w:rsid w:val="00DD31CB"/>
    <w:rsid w:val="00DD3806"/>
    <w:rsid w:val="00DE1AEF"/>
    <w:rsid w:val="00DE1C84"/>
    <w:rsid w:val="00DE3A9D"/>
    <w:rsid w:val="00DE649B"/>
    <w:rsid w:val="00E167E1"/>
    <w:rsid w:val="00E76672"/>
    <w:rsid w:val="00E77EEE"/>
    <w:rsid w:val="00EB1113"/>
    <w:rsid w:val="00EB52A0"/>
    <w:rsid w:val="00EB7D64"/>
    <w:rsid w:val="00EC2AB9"/>
    <w:rsid w:val="00EE51D8"/>
    <w:rsid w:val="00EF304E"/>
    <w:rsid w:val="00EF48DF"/>
    <w:rsid w:val="00EF7BDB"/>
    <w:rsid w:val="00F01136"/>
    <w:rsid w:val="00F05D52"/>
    <w:rsid w:val="00F106F2"/>
    <w:rsid w:val="00F320C9"/>
    <w:rsid w:val="00F5757B"/>
    <w:rsid w:val="00F76E85"/>
    <w:rsid w:val="00FB47DC"/>
    <w:rsid w:val="00FF2C87"/>
    <w:rsid w:val="00FF5541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link w:val="ae"/>
    <w:rsid w:val="0013409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link w:val="ae"/>
    <w:rsid w:val="0013409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E47EC-3286-4B5C-BD68-C4B993C9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отчету</vt:lpstr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отчету</dc:title>
  <dc:creator>Кирпенко Владимир Витальевич</dc:creator>
  <cp:lastModifiedBy>user</cp:lastModifiedBy>
  <cp:revision>7</cp:revision>
  <cp:lastPrinted>2019-04-16T09:44:00Z</cp:lastPrinted>
  <dcterms:created xsi:type="dcterms:W3CDTF">2023-07-19T11:23:00Z</dcterms:created>
  <dcterms:modified xsi:type="dcterms:W3CDTF">2023-07-19T12:15:00Z</dcterms:modified>
</cp:coreProperties>
</file>