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49" w:rsidRDefault="00897AB8">
      <w:pPr>
        <w:ind w:left="7788" w:hanging="228"/>
        <w:jc w:val="right"/>
        <w:rPr>
          <w:iCs/>
          <w:sz w:val="18"/>
          <w:szCs w:val="18"/>
        </w:rPr>
      </w:pPr>
      <w:r>
        <w:rPr>
          <w:iCs/>
          <w:sz w:val="24"/>
          <w:szCs w:val="24"/>
        </w:rPr>
        <w:t>Приложение № 1</w:t>
      </w:r>
    </w:p>
    <w:p w:rsidR="00B75049" w:rsidRDefault="00B75049">
      <w:pPr>
        <w:ind w:firstLine="6300"/>
        <w:jc w:val="right"/>
        <w:rPr>
          <w:iCs/>
          <w:sz w:val="24"/>
          <w:szCs w:val="24"/>
        </w:rPr>
      </w:pPr>
    </w:p>
    <w:p w:rsidR="00B75049" w:rsidRDefault="00897AB8">
      <w:pPr>
        <w:ind w:firstLine="630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УТВЕРЖДЕН</w:t>
      </w:r>
    </w:p>
    <w:p w:rsidR="00B75049" w:rsidRDefault="00897AB8">
      <w:pPr>
        <w:ind w:firstLine="6300"/>
        <w:jc w:val="right"/>
      </w:pPr>
      <w:r>
        <w:rPr>
          <w:iCs/>
          <w:sz w:val="24"/>
          <w:szCs w:val="24"/>
        </w:rPr>
        <w:t xml:space="preserve">Приказом Межрайонной  ИФНС России № 16 </w:t>
      </w:r>
      <w:proofErr w:type="gramStart"/>
      <w:r>
        <w:rPr>
          <w:iCs/>
          <w:sz w:val="24"/>
          <w:szCs w:val="24"/>
        </w:rPr>
        <w:t>по</w:t>
      </w:r>
      <w:proofErr w:type="gramEnd"/>
      <w:r>
        <w:rPr>
          <w:iCs/>
          <w:sz w:val="24"/>
          <w:szCs w:val="24"/>
        </w:rPr>
        <w:t xml:space="preserve"> </w:t>
      </w:r>
    </w:p>
    <w:p w:rsidR="00B75049" w:rsidRDefault="00897AB8">
      <w:pPr>
        <w:ind w:firstLine="6300"/>
        <w:jc w:val="right"/>
      </w:pPr>
      <w:r>
        <w:rPr>
          <w:iCs/>
          <w:sz w:val="24"/>
          <w:szCs w:val="24"/>
        </w:rPr>
        <w:t>Самарской области</w:t>
      </w:r>
    </w:p>
    <w:p w:rsidR="00B75049" w:rsidRDefault="00897AB8">
      <w:pPr>
        <w:ind w:firstLine="6300"/>
        <w:jc w:val="right"/>
      </w:pPr>
      <w:r>
        <w:rPr>
          <w:iCs/>
          <w:sz w:val="24"/>
          <w:szCs w:val="24"/>
        </w:rPr>
        <w:t xml:space="preserve">от </w:t>
      </w:r>
      <w:r>
        <w:rPr>
          <w:iCs/>
          <w:sz w:val="24"/>
          <w:szCs w:val="24"/>
          <w:u w:val="single"/>
        </w:rPr>
        <w:t xml:space="preserve">«  </w:t>
      </w:r>
      <w:r w:rsidR="00BC5EF2">
        <w:rPr>
          <w:iCs/>
          <w:sz w:val="24"/>
          <w:szCs w:val="24"/>
          <w:u w:val="single"/>
        </w:rPr>
        <w:t>05</w:t>
      </w:r>
      <w:r>
        <w:rPr>
          <w:iCs/>
          <w:sz w:val="24"/>
          <w:szCs w:val="24"/>
          <w:u w:val="single"/>
        </w:rPr>
        <w:t xml:space="preserve">  »            </w:t>
      </w:r>
      <w:r w:rsidR="00BC5EF2">
        <w:rPr>
          <w:iCs/>
          <w:sz w:val="24"/>
          <w:szCs w:val="24"/>
          <w:u w:val="single"/>
        </w:rPr>
        <w:t>03</w:t>
      </w:r>
      <w:r>
        <w:rPr>
          <w:iCs/>
          <w:sz w:val="24"/>
          <w:szCs w:val="24"/>
          <w:u w:val="single"/>
        </w:rPr>
        <w:t xml:space="preserve">      202</w:t>
      </w:r>
      <w:r w:rsidR="00F14592">
        <w:rPr>
          <w:iCs/>
          <w:sz w:val="24"/>
          <w:szCs w:val="24"/>
          <w:u w:val="single"/>
        </w:rPr>
        <w:t>4</w:t>
      </w:r>
      <w:r>
        <w:rPr>
          <w:iCs/>
          <w:sz w:val="24"/>
          <w:szCs w:val="24"/>
          <w:u w:val="single"/>
        </w:rPr>
        <w:t xml:space="preserve"> г.</w:t>
      </w:r>
    </w:p>
    <w:p w:rsidR="00B75049" w:rsidRDefault="00897AB8">
      <w:pPr>
        <w:ind w:firstLine="6300"/>
        <w:jc w:val="right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№_02-04/</w:t>
      </w:r>
      <w:r w:rsidR="00BC5EF2">
        <w:rPr>
          <w:iCs/>
          <w:sz w:val="24"/>
          <w:szCs w:val="24"/>
          <w:u w:val="single"/>
        </w:rPr>
        <w:t>024</w:t>
      </w:r>
      <w:r>
        <w:rPr>
          <w:iCs/>
          <w:sz w:val="24"/>
          <w:szCs w:val="24"/>
          <w:u w:val="single"/>
        </w:rPr>
        <w:t>_     _________</w:t>
      </w:r>
    </w:p>
    <w:p w:rsidR="00B75049" w:rsidRDefault="00B75049">
      <w:pPr>
        <w:rPr>
          <w:szCs w:val="26"/>
        </w:rPr>
      </w:pPr>
    </w:p>
    <w:p w:rsidR="00B75049" w:rsidRDefault="00B75049">
      <w:pPr>
        <w:rPr>
          <w:szCs w:val="26"/>
        </w:rPr>
      </w:pPr>
    </w:p>
    <w:p w:rsidR="00B75049" w:rsidRDefault="00897AB8">
      <w:pPr>
        <w:ind w:left="-540" w:firstLine="1080"/>
        <w:jc w:val="center"/>
        <w:rPr>
          <w:szCs w:val="26"/>
        </w:rPr>
      </w:pPr>
      <w:r>
        <w:rPr>
          <w:szCs w:val="26"/>
        </w:rPr>
        <w:t>Состав Комиссии</w:t>
      </w:r>
    </w:p>
    <w:p w:rsidR="00B75049" w:rsidRDefault="00897AB8">
      <w:pPr>
        <w:ind w:left="540" w:firstLine="135"/>
        <w:jc w:val="center"/>
        <w:rPr>
          <w:szCs w:val="26"/>
        </w:rPr>
      </w:pPr>
      <w:r>
        <w:rPr>
          <w:szCs w:val="26"/>
        </w:rPr>
        <w:t xml:space="preserve">по соблюдению требований к служебному поведению государственных гражданских служащих Инспекции и урегулированию конфликта интересов в Межрайонной ИФНС России №16 по Самарской области </w:t>
      </w:r>
    </w:p>
    <w:p w:rsidR="00B75049" w:rsidRDefault="00B75049">
      <w:pPr>
        <w:ind w:firstLine="540"/>
        <w:jc w:val="center"/>
        <w:rPr>
          <w:sz w:val="24"/>
          <w:szCs w:val="24"/>
        </w:rPr>
      </w:pPr>
    </w:p>
    <w:p w:rsidR="00B75049" w:rsidRDefault="00B75049">
      <w:pPr>
        <w:ind w:firstLine="540"/>
        <w:jc w:val="center"/>
        <w:rPr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48"/>
        <w:gridCol w:w="4823"/>
      </w:tblGrid>
      <w:tr w:rsidR="00B75049">
        <w:tc>
          <w:tcPr>
            <w:tcW w:w="4748" w:type="dxa"/>
            <w:shd w:val="clear" w:color="auto" w:fill="auto"/>
          </w:tcPr>
          <w:p w:rsidR="00B75049" w:rsidRDefault="00B3635C">
            <w:r>
              <w:t>Чугунов Дмитрий Анатольевич</w:t>
            </w:r>
          </w:p>
          <w:p w:rsidR="00BC5EF2" w:rsidRDefault="00BC5EF2">
            <w:r>
              <w:t>председатель комиссии</w:t>
            </w:r>
          </w:p>
        </w:tc>
        <w:tc>
          <w:tcPr>
            <w:tcW w:w="4822" w:type="dxa"/>
            <w:shd w:val="clear" w:color="auto" w:fill="auto"/>
          </w:tcPr>
          <w:p w:rsidR="00A5609A" w:rsidRDefault="00897AB8">
            <w:pPr>
              <w:jc w:val="both"/>
            </w:pPr>
            <w:r>
              <w:t>Заместитель начальника Межрайонной ИФНС России №16 по Самарской обл</w:t>
            </w:r>
            <w:r>
              <w:t>а</w:t>
            </w:r>
            <w:r>
              <w:t>сти, председатель Комиссии</w:t>
            </w:r>
          </w:p>
        </w:tc>
      </w:tr>
      <w:tr w:rsidR="00B75049">
        <w:tc>
          <w:tcPr>
            <w:tcW w:w="4748" w:type="dxa"/>
            <w:shd w:val="clear" w:color="auto" w:fill="auto"/>
          </w:tcPr>
          <w:p w:rsidR="00B75049" w:rsidRDefault="00A5609A">
            <w:r>
              <w:t>Куприянова Алла Владимировна</w:t>
            </w:r>
          </w:p>
        </w:tc>
        <w:tc>
          <w:tcPr>
            <w:tcW w:w="4822" w:type="dxa"/>
            <w:shd w:val="clear" w:color="auto" w:fill="auto"/>
          </w:tcPr>
          <w:p w:rsidR="00B75049" w:rsidRDefault="00A5609A">
            <w:pPr>
              <w:jc w:val="both"/>
            </w:pPr>
            <w:r>
              <w:t>Начальник</w:t>
            </w:r>
            <w:r w:rsidR="00897AB8">
              <w:t xml:space="preserve"> отдела кадров</w:t>
            </w:r>
            <w:r w:rsidR="00902EE1">
              <w:t xml:space="preserve">, </w:t>
            </w:r>
            <w:r w:rsidR="00F14592">
              <w:t xml:space="preserve">профилактики </w:t>
            </w:r>
            <w:r w:rsidR="00902EE1">
              <w:t>коррупционных и иных правонарушений</w:t>
            </w:r>
            <w:r w:rsidR="00897AB8">
              <w:t xml:space="preserve"> и безопасности Межрайонной ИФНС России №16 по Самарской области, </w:t>
            </w:r>
          </w:p>
          <w:p w:rsidR="00B75049" w:rsidRDefault="00897AB8">
            <w:pPr>
              <w:jc w:val="both"/>
            </w:pPr>
            <w:r>
              <w:t>заместитель председателя Комиссии</w:t>
            </w:r>
          </w:p>
        </w:tc>
      </w:tr>
      <w:tr w:rsidR="00B75049">
        <w:tc>
          <w:tcPr>
            <w:tcW w:w="4748" w:type="dxa"/>
            <w:shd w:val="clear" w:color="auto" w:fill="auto"/>
          </w:tcPr>
          <w:p w:rsidR="00B75049" w:rsidRDefault="00B75049"/>
        </w:tc>
        <w:tc>
          <w:tcPr>
            <w:tcW w:w="4822" w:type="dxa"/>
            <w:shd w:val="clear" w:color="auto" w:fill="auto"/>
          </w:tcPr>
          <w:p w:rsidR="00B75049" w:rsidRDefault="00B75049">
            <w:pPr>
              <w:jc w:val="both"/>
            </w:pPr>
          </w:p>
        </w:tc>
      </w:tr>
      <w:tr w:rsidR="00B75049">
        <w:tc>
          <w:tcPr>
            <w:tcW w:w="4748" w:type="dxa"/>
            <w:shd w:val="clear" w:color="auto" w:fill="auto"/>
          </w:tcPr>
          <w:p w:rsidR="00B75049" w:rsidRDefault="00EB3C7E">
            <w:r>
              <w:t>Цуканова Екатерина Андреевна</w:t>
            </w:r>
          </w:p>
          <w:p w:rsidR="00FF4915" w:rsidRDefault="00BC5EF2">
            <w:r>
              <w:t>секретарь комиссии</w:t>
            </w:r>
          </w:p>
          <w:p w:rsidR="00FF4915" w:rsidRDefault="00FF4915"/>
          <w:p w:rsidR="00FF4915" w:rsidRDefault="00FF4915"/>
          <w:p w:rsidR="00FF4915" w:rsidRDefault="00FF4915"/>
          <w:p w:rsidR="00FF4915" w:rsidRDefault="00FF4915" w:rsidP="00FF4915">
            <w:proofErr w:type="spellStart"/>
            <w:r>
              <w:t>Чугуров</w:t>
            </w:r>
            <w:proofErr w:type="spellEnd"/>
            <w:r>
              <w:t xml:space="preserve"> Сергей Алексеевич</w:t>
            </w:r>
          </w:p>
          <w:p w:rsidR="00FF4915" w:rsidRDefault="00FF4915"/>
        </w:tc>
        <w:tc>
          <w:tcPr>
            <w:tcW w:w="4822" w:type="dxa"/>
            <w:shd w:val="clear" w:color="auto" w:fill="auto"/>
          </w:tcPr>
          <w:p w:rsidR="00B75049" w:rsidRDefault="00902EE1">
            <w:pPr>
              <w:jc w:val="both"/>
            </w:pPr>
            <w:r>
              <w:t xml:space="preserve">Заместитель начальника отдела кадров, </w:t>
            </w:r>
            <w:r w:rsidR="00F14592">
              <w:t xml:space="preserve">профилактики </w:t>
            </w:r>
            <w:r>
              <w:t>коррупционных и иных правонаруше</w:t>
            </w:r>
            <w:r w:rsidR="00F14592">
              <w:t xml:space="preserve">ний </w:t>
            </w:r>
            <w:r w:rsidR="00897AB8">
              <w:t>и безопасности Ме</w:t>
            </w:r>
            <w:r w:rsidR="00897AB8">
              <w:t>ж</w:t>
            </w:r>
            <w:r w:rsidR="00897AB8">
              <w:t>районной ИФНС России №16 по Сама</w:t>
            </w:r>
            <w:r w:rsidR="00897AB8">
              <w:t>р</w:t>
            </w:r>
            <w:r w:rsidR="00897AB8">
              <w:t>ской области - секретарь Комиссии</w:t>
            </w:r>
          </w:p>
          <w:p w:rsidR="00FF4915" w:rsidRDefault="00FF4915">
            <w:pPr>
              <w:jc w:val="both"/>
            </w:pPr>
            <w:r w:rsidRPr="00A5609A">
              <w:t xml:space="preserve">Заместитель начальника </w:t>
            </w:r>
            <w:r>
              <w:t>правового отд</w:t>
            </w:r>
            <w:r>
              <w:t>е</w:t>
            </w:r>
            <w:r>
              <w:t xml:space="preserve">ла Межрайонной ИФНС России №16 по Самарской области </w:t>
            </w:r>
          </w:p>
        </w:tc>
      </w:tr>
      <w:tr w:rsidR="00B75049">
        <w:tc>
          <w:tcPr>
            <w:tcW w:w="4748" w:type="dxa"/>
            <w:shd w:val="clear" w:color="auto" w:fill="auto"/>
          </w:tcPr>
          <w:p w:rsidR="00B75049" w:rsidRDefault="00F14592">
            <w:r>
              <w:t>Кривобок Людмила Владимировна</w:t>
            </w:r>
          </w:p>
        </w:tc>
        <w:tc>
          <w:tcPr>
            <w:tcW w:w="4822" w:type="dxa"/>
            <w:shd w:val="clear" w:color="auto" w:fill="auto"/>
          </w:tcPr>
          <w:p w:rsidR="00B75049" w:rsidRDefault="00F14592">
            <w:pPr>
              <w:jc w:val="both"/>
            </w:pPr>
            <w:r>
              <w:t>Заместитель начальника отдела пре</w:t>
            </w:r>
            <w:r>
              <w:t>д</w:t>
            </w:r>
            <w:r>
              <w:t>проверочного анализа и истребования документов</w:t>
            </w:r>
            <w:r w:rsidR="00897AB8">
              <w:t xml:space="preserve"> (председатель первичной профсоюзной организации Межрайо</w:t>
            </w:r>
            <w:r w:rsidR="00897AB8">
              <w:t>н</w:t>
            </w:r>
            <w:r w:rsidR="00897AB8">
              <w:t>ной ИФНС России №16 по Самарской области)</w:t>
            </w:r>
          </w:p>
        </w:tc>
      </w:tr>
      <w:tr w:rsidR="00B75049">
        <w:tc>
          <w:tcPr>
            <w:tcW w:w="4748" w:type="dxa"/>
            <w:shd w:val="clear" w:color="auto" w:fill="auto"/>
          </w:tcPr>
          <w:p w:rsidR="00B75049" w:rsidRDefault="009A1AC7">
            <w:r>
              <w:t>Заболотни Галина Ивановна</w:t>
            </w:r>
          </w:p>
          <w:p w:rsidR="00783ABB" w:rsidRDefault="00BC5EF2">
            <w:r>
              <w:t>независимый эксперт</w:t>
            </w:r>
          </w:p>
          <w:p w:rsidR="00783ABB" w:rsidRDefault="00783ABB"/>
          <w:p w:rsidR="00783ABB" w:rsidRDefault="00783ABB">
            <w:r>
              <w:t>Подолян Елена Анатольевна</w:t>
            </w:r>
          </w:p>
          <w:p w:rsidR="00BC5EF2" w:rsidRDefault="00BC5EF2">
            <w:r>
              <w:t>независимый эксперт</w:t>
            </w:r>
            <w:bookmarkStart w:id="0" w:name="_GoBack"/>
            <w:bookmarkEnd w:id="0"/>
          </w:p>
        </w:tc>
        <w:tc>
          <w:tcPr>
            <w:tcW w:w="4822" w:type="dxa"/>
            <w:shd w:val="clear" w:color="auto" w:fill="auto"/>
          </w:tcPr>
          <w:p w:rsidR="00B75049" w:rsidRDefault="00897AB8">
            <w:pPr>
              <w:jc w:val="both"/>
            </w:pPr>
            <w:r>
              <w:t>Директор филиала ФГОБУ ВО «СамГТУ» в г. Новокуйбышевске, нез</w:t>
            </w:r>
            <w:r>
              <w:t>а</w:t>
            </w:r>
            <w:r w:rsidR="009A1AC7">
              <w:t>висимый эксперт</w:t>
            </w:r>
          </w:p>
          <w:p w:rsidR="00B75049" w:rsidRDefault="00897AB8" w:rsidP="00783ABB">
            <w:pPr>
              <w:jc w:val="both"/>
            </w:pPr>
            <w:r>
              <w:t>Доцент кафедры «Экономика и менед</w:t>
            </w:r>
            <w:r>
              <w:t>ж</w:t>
            </w:r>
            <w:r>
              <w:t>мент» филиала ФГОБУ ВО «СамГТУ» в г. Новокуйбышевске, незав</w:t>
            </w:r>
            <w:r w:rsidR="00783ABB">
              <w:t>исимый эк</w:t>
            </w:r>
            <w:r w:rsidR="00783ABB">
              <w:t>с</w:t>
            </w:r>
            <w:r w:rsidR="00783ABB">
              <w:t>перт</w:t>
            </w:r>
          </w:p>
        </w:tc>
      </w:tr>
    </w:tbl>
    <w:p w:rsidR="00B75049" w:rsidRDefault="00B75049"/>
    <w:sectPr w:rsidR="00B7504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9"/>
    <w:rsid w:val="0006414A"/>
    <w:rsid w:val="00080492"/>
    <w:rsid w:val="00205CD0"/>
    <w:rsid w:val="00783ABB"/>
    <w:rsid w:val="00897AB8"/>
    <w:rsid w:val="00902EE1"/>
    <w:rsid w:val="009978BF"/>
    <w:rsid w:val="009A1AC7"/>
    <w:rsid w:val="00A5609A"/>
    <w:rsid w:val="00B3635C"/>
    <w:rsid w:val="00B75049"/>
    <w:rsid w:val="00BC5EF2"/>
    <w:rsid w:val="00EB3C7E"/>
    <w:rsid w:val="00F14592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4FA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CF2CF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341A8"/>
    <w:rPr>
      <w:sz w:val="26"/>
    </w:rPr>
  </w:style>
  <w:style w:type="character" w:customStyle="1" w:styleId="a5">
    <w:name w:val="Нижний колонтитул Знак"/>
    <w:basedOn w:val="a0"/>
    <w:qFormat/>
    <w:rsid w:val="00F341A8"/>
    <w:rPr>
      <w:sz w:val="2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qFormat/>
    <w:rsid w:val="00CF2CF6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F341A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F341A8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6C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4FA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CF2CF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341A8"/>
    <w:rPr>
      <w:sz w:val="26"/>
    </w:rPr>
  </w:style>
  <w:style w:type="character" w:customStyle="1" w:styleId="a5">
    <w:name w:val="Нижний колонтитул Знак"/>
    <w:basedOn w:val="a0"/>
    <w:qFormat/>
    <w:rsid w:val="00F341A8"/>
    <w:rPr>
      <w:sz w:val="2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qFormat/>
    <w:rsid w:val="00CF2CF6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F341A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F341A8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6C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6330-04-732</dc:creator>
  <cp:lastModifiedBy>Цуканова Екатерина Андреевна</cp:lastModifiedBy>
  <cp:revision>11</cp:revision>
  <cp:lastPrinted>2024-03-05T07:35:00Z</cp:lastPrinted>
  <dcterms:created xsi:type="dcterms:W3CDTF">2022-05-04T12:23:00Z</dcterms:created>
  <dcterms:modified xsi:type="dcterms:W3CDTF">2024-03-26T09:44:00Z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