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22" w:rsidRPr="00237922" w:rsidRDefault="00237922" w:rsidP="002379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7922">
        <w:rPr>
          <w:rFonts w:ascii="Times New Roman" w:hAnsi="Times New Roman" w:cs="Times New Roman"/>
          <w:sz w:val="24"/>
          <w:szCs w:val="24"/>
        </w:rPr>
        <w:t>Утверждены</w:t>
      </w:r>
    </w:p>
    <w:p w:rsidR="00237922" w:rsidRPr="00237922" w:rsidRDefault="00237922" w:rsidP="00237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протоколом заседания</w:t>
      </w:r>
    </w:p>
    <w:p w:rsidR="00237922" w:rsidRPr="00237922" w:rsidRDefault="00237922" w:rsidP="00237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Правительственной комиссии</w:t>
      </w:r>
    </w:p>
    <w:p w:rsidR="00237922" w:rsidRPr="00237922" w:rsidRDefault="00237922" w:rsidP="00237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по координации деятельности</w:t>
      </w:r>
    </w:p>
    <w:p w:rsidR="00237922" w:rsidRPr="00237922" w:rsidRDefault="00237922" w:rsidP="00237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открытого правительства</w:t>
      </w:r>
    </w:p>
    <w:p w:rsidR="00237922" w:rsidRPr="00237922" w:rsidRDefault="00237922" w:rsidP="00237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от 4 июня 2013 г. N 4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922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922">
        <w:rPr>
          <w:rFonts w:ascii="Times New Roman" w:hAnsi="Times New Roman" w:cs="Times New Roman"/>
          <w:b/>
          <w:bCs/>
          <w:sz w:val="24"/>
          <w:szCs w:val="24"/>
        </w:rPr>
        <w:t>ПО ПУБЛИКАЦИИ ОТКРЫТЫХ ДАННЫХ ГОСУДАРСТВЕННЫМИ ОРГАНАМИ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922">
        <w:rPr>
          <w:rFonts w:ascii="Times New Roman" w:hAnsi="Times New Roman" w:cs="Times New Roman"/>
          <w:b/>
          <w:bCs/>
          <w:sz w:val="24"/>
          <w:szCs w:val="24"/>
        </w:rPr>
        <w:t>И ОРГАНАМИ МЕСТНОГО САМОУПРАВЛЕНИЯ И ТЕХНИЧЕСКИЕ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922">
        <w:rPr>
          <w:rFonts w:ascii="Times New Roman" w:hAnsi="Times New Roman" w:cs="Times New Roman"/>
          <w:b/>
          <w:bCs/>
          <w:sz w:val="24"/>
          <w:szCs w:val="24"/>
        </w:rPr>
        <w:t>ТРЕБОВАНИЯ К ПУБЛИКАЦИИ ОТКРЫТЫХ ДАННЫХ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1. Настоящий документ подготовлен во исполнение </w:t>
      </w:r>
      <w:hyperlink r:id="rId4" w:history="1">
        <w:r w:rsidRPr="00237922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92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управления". В соответствии с </w:t>
      </w:r>
      <w:hyperlink r:id="rId5" w:history="1">
        <w:r w:rsidRPr="00237922">
          <w:rPr>
            <w:rFonts w:ascii="Times New Roman" w:hAnsi="Times New Roman" w:cs="Times New Roman"/>
            <w:sz w:val="24"/>
            <w:szCs w:val="24"/>
          </w:rPr>
          <w:t>подпунктом "г" пункта 2</w:t>
        </w:r>
      </w:hyperlink>
      <w:r w:rsidRPr="00237922">
        <w:rPr>
          <w:rFonts w:ascii="Times New Roman" w:hAnsi="Times New Roman" w:cs="Times New Roman"/>
          <w:sz w:val="24"/>
          <w:szCs w:val="24"/>
        </w:rPr>
        <w:t xml:space="preserve"> Указа Правительству Российской Федерации поручено до 15 июля 2013 г. обеспечить доступ в сети "Интернет" к открытым данным, содержащимся в информационных системах государственных органов и органов местного самоуправления Российской Федерации.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2. Для целей настоящих методических рекомендаций используются следующие термины и определения: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открытые данные - информация, размещенная в сети "Интернет" в виде систематизированных данных, организованных в формате, обеспечивающем ее автоматическую обработку без предварительного изменения человеком, в целях неоднократного, свободного и бесплатного использования;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открытые государственные (муниципальные) данные - открытые данные, содержащие сведения о деятельности государственных органов или органов местного самоуправления (в связи с тем, что настоящий документ используется для регулирования вопросов опубликования открытых данных органами государственной власти и органами местного самоуправления, термины "открытые данные" и "открытые государственные (муниципальные) данные" используются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как эквивалентные);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набор открытых данных (набор данных) - систематизированная совокупность однотипных данных, представленных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интерпретировать и обрабатывать такие элементы;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паспорт набора открытых данных - совокупность сведений о наборе открытых данных, позволяющая однозначно идентифицировать такой набор и получить в автоматическом режиме ключевые параметры, характеризующие набор открытых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реестр открытых данных - систематизированный перечень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данных, позволяющий в автоматическом режиме осуществлять поиск наборов открытых данных и получать ключевые параметры этих наборов, включая гиперссылки, необходимые для доступа к наборам открытых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реестр открытых данных государственного органа или органа местного самоуправления - реестр открытых данных, содержащий сведения о наборах открытых данных, публикуемых соответствующим государственным органом или органом местного самоуправления;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единый реестр открытых данных - реестр открытых данных, ведущийся уполномоченным органом государственной власти Российской Федерации, содержащий сведения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обо всех реестрах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государственных органов и органов местного </w:t>
      </w:r>
      <w:r w:rsidRPr="00237922">
        <w:rPr>
          <w:rFonts w:ascii="Times New Roman" w:hAnsi="Times New Roman" w:cs="Times New Roman"/>
          <w:sz w:val="24"/>
          <w:szCs w:val="24"/>
        </w:rPr>
        <w:lastRenderedPageBreak/>
        <w:t>самоуправления Российской Федерации, а также сведения об иных востребованных реестрах, паспортах и наборах открытых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опубликование (публикация) - размещение информации в сети "Интернет" для обеспечения доступа к ней неопределенного круга лиц.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3. Не подлежит публикации в форме открытых данных информация, составляющая государственную тайну, содержащая конфиденциальные сведения, включая персональные данные, а также иные сведения, доступ к которым ограничен действующим </w:t>
      </w:r>
      <w:hyperlink r:id="rId6" w:history="1">
        <w:r w:rsidRPr="0023792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3792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II. Определение перечней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и приоритетности их публикации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4. Опубликованию в форме открытых данных подлежат сведения, содержащие информацию о деятельности государственных органов и органов местного самоуправления, размещаемую в сети "Интернет" в соответствии с Федеральным </w:t>
      </w:r>
      <w:hyperlink r:id="rId7" w:history="1">
        <w:r w:rsidRPr="002379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922">
        <w:rPr>
          <w:rFonts w:ascii="Times New Roman" w:hAnsi="Times New Roman" w:cs="Times New Roman"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а также сведения, содержащие информацию, собираемую, хранимую, обрабатываемую или публикуемую государственными органами или органами местного самоуправления в рамках реализации своих полномочий.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 связи с существенными объемами опубликование информации в форме открытых данных необходимо осуществлять поэтапно, учитывая при этом следующие факторы: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а) востребованность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соответствующих 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потенциальными потребителями информации, оцениваемую в соответствии с методическими рекомендациями по определению востребованности и приоритетности раскрываемых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б) степень готовности, характеризующуюся наличием необходимых данных в структурированных форматах в электронном виде, а также готовностью организационных, технических, технологических и иных средств, необходимых для опубликования наборов открытых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в) затраты на публикацию (финансовые, временные, трудовые), необходимые для опубликования наборов открытых данных и поддержания их в актуальном состоянии.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Сведения, обладающие высокой востребованностью и степенью готовности, требующие при этом минимальных затрат, должны публиковаться в форме открытых данных государственными органами и органами муниципальной власти в первоочередном порядке.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Для повышения степени готовности сведений к опубликованию в форме открытых данных государственным органам и органам муниципального самоуправления рекомендуется при проведении работ по проектированию, созданию или развитию автоматизированных систем устанавливать соответствующие требования к таким работам, предусматривающие использование машиночитаемых открытых форматов при сборе, обработке, хранении и публикации сведений.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При формировании реестра и наборов открытых данных следует учитывать, что: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а) опубликованию подлежат первичные (не агрегированные) данные с полной детализацией;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б) для каждого набора данных должно быть определено лицо, ответственное за содержание конкретного набора данных, его корректность, полноту и актуальность;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в) для каждого набора данных должна быть установлена периодичность обновления с учетом потребности пользователей информации.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Сформированный реестр открытых данных утверждается государственным органом или органом местного самоуправления и подлежит публикации на официальном сайте органа в сети "Интернет".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III. Технологическая инфраструктура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5. Подлежащие опубликованию наборы открытых данных или ссылки на эти наборы данных должны размещаться на официальных веб-сайтах государственных органов или органов местного самоуправления, являющихся обладателями этих наборов данных. Для этого веб-сайты должны быть подготовлены следующим образом: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а) на веб-сайте должна быть создана специализированная страница для публикации открытых данных в машиночитаемых форматах (далее - страница открытых данных);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б) на главной странице веб-сайта должна располагаться визуально различимая гиперссылка на страницу открытых данных с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"Открытые данные";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в) страница открытых данных должна содержать реестр открытых данных, состоящий из ссылок на отдельные страницы паспортов наборов открытых данных (далее - страница набора данных);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г) для каждого опубликованного паспорта набора открытых данных на веб-сайте государственного органа или органа местного самоуправления должна быть предусмотрена ссылка на набор открытых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д) в целях доступности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страниц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для поисковых роботов должна быть размещена ссылка на каталог метаданных - разрешение в robots.txt, указание в sitemap.xml.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IV. Технические требования к публикации наборов данных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Требования к наименованию и идентификационному номеру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набора данных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6. Наименование набора данных, используемое в паспортах открытых данных, выбирается следующим образом: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а) наименование набора данных должно отражать его содержание;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б) наименование набора данных не должно повторять информацию, содержащуюся в идентификационном номере (коде) набора данных (см. ниже).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7. Идентификационный номер (код) набора данных формируется следующим образом: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а) формат идентификационного номера: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&lt;код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организации&gt;-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>&lt;наименование паспорта&gt;;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б) код организации представляет собой идентификационный номер налогоплательщика (ИНН), соответствующий государственному органу, органу местного самоуправления или организации, опубликовавшей набор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в) наименование паспорта - сокращенное англоязычное название паспорта набора данных, указывается в одно слово.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Требования к странице публикации открытых данных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8. Адрес страницы публикации открытых данных в сети "Интернет" (URL) должен формироваться по следующему шаблону: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"&lt;адрес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/" или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"&lt;адрес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открытыеданные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/", если для адресации в пределах веб-сайта используются адреса на кириллице.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Страница публикации открытых данных должна иметь заголовок "Открытые данные" и обеспечивать предоставление пользователям веб-сайта: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1) реестра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и ссылки на веб-страницы, посвященные наборам открытых данных (далее - страницы паспортов наборов открытых данных);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>2) статистической информации о наборах данных, открытых государственным органом или органом местного самоуправления (их количество, форматы и т.п.);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3) средства поиска данных, открытых государственным органом или органом местного самоуправления. В случае если государственным органом или органом местного самоуправления открыто не более 20 наборов данных, такие средства поиска создавать не обязательно;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4) описания условий использования данных, открытых государственным органом или органом местного самоуправления (если такое описание не приведено на страницах наборов данных);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5) файловое представление перечня (реестра) наборов данных, открытых государственным органом или органом местного самоуправления.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Требования к публикации реестра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9. Реестр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должен иметь представление в формате HTML или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(модель описания метаданных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attributes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W3C (http://www.w3.org/TR/xhtml-rdfa-primer/)). При визуальном представлении в формате HTML должно быть обеспечено файловое представление в формате - CSV (текстовый формат представления табличных данных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comma-separated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, в соответствии со спецификацией http://www.rfc-editor.org/rfc/rfc4180.txt, далее формат CSV) или XML (язык разметки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Extensible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, в соответствии со спецификацией W3C (http://www.w3.org/TR/xml11/), далее формат XML).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1) Представление реестра наборов данных в формате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или HTML на странице 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 для каждого набора данных должно включать: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- порядковый номер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- название набора;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- ссылку на страницу паспорта набора открытых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2) При использовании файлового представления реестра в формате CSV файл должен располагаться по адресу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22">
        <w:rPr>
          <w:rFonts w:ascii="Times New Roman" w:hAnsi="Times New Roman" w:cs="Times New Roman"/>
          <w:sz w:val="24"/>
          <w:szCs w:val="24"/>
          <w:lang w:val="en-US"/>
        </w:rPr>
        <w:t>"&lt;</w:t>
      </w:r>
      <w:r w:rsidRPr="00237922">
        <w:rPr>
          <w:rFonts w:ascii="Times New Roman" w:hAnsi="Times New Roman" w:cs="Times New Roman"/>
          <w:sz w:val="24"/>
          <w:szCs w:val="24"/>
        </w:rPr>
        <w:t>адрес</w:t>
      </w:r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922">
        <w:rPr>
          <w:rFonts w:ascii="Times New Roman" w:hAnsi="Times New Roman" w:cs="Times New Roman"/>
          <w:sz w:val="24"/>
          <w:szCs w:val="24"/>
        </w:rPr>
        <w:t>веб</w:t>
      </w:r>
      <w:r w:rsidRPr="0023792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922">
        <w:rPr>
          <w:rFonts w:ascii="Times New Roman" w:hAnsi="Times New Roman" w:cs="Times New Roman"/>
          <w:sz w:val="24"/>
          <w:szCs w:val="24"/>
        </w:rPr>
        <w:t>сайта</w:t>
      </w:r>
      <w:r w:rsidRPr="00237922">
        <w:rPr>
          <w:rFonts w:ascii="Times New Roman" w:hAnsi="Times New Roman" w:cs="Times New Roman"/>
          <w:sz w:val="24"/>
          <w:szCs w:val="24"/>
          <w:lang w:val="en-US"/>
        </w:rPr>
        <w:t>&gt;/</w:t>
      </w:r>
      <w:proofErr w:type="spellStart"/>
      <w:r w:rsidRPr="00237922">
        <w:rPr>
          <w:rFonts w:ascii="Times New Roman" w:hAnsi="Times New Roman" w:cs="Times New Roman"/>
          <w:sz w:val="24"/>
          <w:szCs w:val="24"/>
          <w:lang w:val="en-US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/opendatalist.csv" </w:t>
      </w:r>
      <w:r w:rsidRPr="00237922">
        <w:rPr>
          <w:rFonts w:ascii="Times New Roman" w:hAnsi="Times New Roman" w:cs="Times New Roman"/>
          <w:sz w:val="24"/>
          <w:szCs w:val="24"/>
        </w:rPr>
        <w:t>или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"&lt;адрес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открытыеданные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/реестроткрытыхданных.csv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>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Реестр должен содержать актуальный список всех паспортов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(названия и ссылки на страницы этих паспортов). Записи о каждом из наборов данных должны быть разделены символом "перевод строки". Данные внутри записи о наборе данных должны разделяться символом ";" (точка с запятой). Внутри каждого поля данных символы ";" (точка с запятой) и "перевод строки" не допускаются;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3) При использовании файлового представления реестра в формате XML файл формата XML должен располагаться по адресу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22">
        <w:rPr>
          <w:rFonts w:ascii="Times New Roman" w:hAnsi="Times New Roman" w:cs="Times New Roman"/>
          <w:sz w:val="24"/>
          <w:szCs w:val="24"/>
          <w:lang w:val="en-US"/>
        </w:rPr>
        <w:t>"&lt;</w:t>
      </w:r>
      <w:r w:rsidRPr="00237922">
        <w:rPr>
          <w:rFonts w:ascii="Times New Roman" w:hAnsi="Times New Roman" w:cs="Times New Roman"/>
          <w:sz w:val="24"/>
          <w:szCs w:val="24"/>
        </w:rPr>
        <w:t>адрес</w:t>
      </w:r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922">
        <w:rPr>
          <w:rFonts w:ascii="Times New Roman" w:hAnsi="Times New Roman" w:cs="Times New Roman"/>
          <w:sz w:val="24"/>
          <w:szCs w:val="24"/>
        </w:rPr>
        <w:t>веб</w:t>
      </w:r>
      <w:r w:rsidRPr="0023792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922">
        <w:rPr>
          <w:rFonts w:ascii="Times New Roman" w:hAnsi="Times New Roman" w:cs="Times New Roman"/>
          <w:sz w:val="24"/>
          <w:szCs w:val="24"/>
        </w:rPr>
        <w:t>сайта</w:t>
      </w:r>
      <w:r w:rsidRPr="00237922">
        <w:rPr>
          <w:rFonts w:ascii="Times New Roman" w:hAnsi="Times New Roman" w:cs="Times New Roman"/>
          <w:sz w:val="24"/>
          <w:szCs w:val="24"/>
          <w:lang w:val="en-US"/>
        </w:rPr>
        <w:t>&gt;/</w:t>
      </w:r>
      <w:proofErr w:type="spellStart"/>
      <w:r w:rsidRPr="00237922">
        <w:rPr>
          <w:rFonts w:ascii="Times New Roman" w:hAnsi="Times New Roman" w:cs="Times New Roman"/>
          <w:sz w:val="24"/>
          <w:szCs w:val="24"/>
          <w:lang w:val="en-US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/opendatalist.xml" </w:t>
      </w:r>
      <w:r w:rsidRPr="00237922">
        <w:rPr>
          <w:rFonts w:ascii="Times New Roman" w:hAnsi="Times New Roman" w:cs="Times New Roman"/>
          <w:sz w:val="24"/>
          <w:szCs w:val="24"/>
        </w:rPr>
        <w:t>или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"&lt;адрес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открытыеданные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/реестроткрытыхданных.xml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>".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Требования к странице паспорта набора открытых данных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10. Заголовок страницы паспорта набора данных должен соответствовать названию набора данных. Страница паспорта набора данных должна обеспечивать предоставление пользователям веб-сайта: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1) информации о наборе данных, необходимой и достаточной для его использования (паспорта набора данных) - в визуальном интерфейсе и в виде файла для загрузки;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2) описания условий использования набора данных (если такое описание не приведено на странице открытых данных);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 xml:space="preserve">3) возможности немедленной загрузки данных из опубликованного набора без требований по дополнительной авторизации, ввода кода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Captcha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и иных ограничений;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4) обратной связи (экранных форм для обратной связи в виде комментариев, либо ссылок на экранные формы для обратной связи), позволяющей пользователям веб-сайта оставлять предложения и отзывы по вопросам открытия государственных данных, в том числе по ошибкам, выявленным в наборах данных и их паспортах. Обратная связь, реализованная на странице набора данных, должна обеспечивать привязку вводимой пользователем информации к соответствующему набору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Адрес страницы паспорта набора открытых данных должен формироваться по следующему шаблону: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"&lt;адрес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/&lt;код организации&gt;-&lt;наименование паспорта&gt;" или "&lt;адрес веб-сайта&gt;/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открытыеданные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/&lt;код организации&gt;-&lt;наименование паспорта&gt;", если для адресации в пределах веб-сайта используются адреса на кириллице.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На странице паспорта набора открытых данных должна быть информация, описывающая открытые данные по специальной структуре.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Паспорт набора открытых данных должен включать данные, перечисленные в </w:t>
      </w:r>
      <w:hyperlink w:anchor="Par164" w:history="1">
        <w:r w:rsidRPr="00237922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37922">
        <w:rPr>
          <w:rFonts w:ascii="Times New Roman" w:hAnsi="Times New Roman" w:cs="Times New Roman"/>
          <w:sz w:val="24"/>
          <w:szCs w:val="24"/>
        </w:rPr>
        <w:t>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Паспорт набора данных должен иметь представление в формате HTML или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При визуальном представлении в формате HTML должно быть обеспечено файловое представление в формате - CSV или XML. Название и адрес размещения файлового представления паспорта должно соответствовать одному из следующих шаблонов: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1. 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/&lt;код организации&gt;-&lt;наименование паспорта&gt;.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2. 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/&lt;код организации&gt;-&lt;наименование паспорта&gt;.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Паспорт набора открытых данных, отображаемый в визуальном интерфейсе, рекомендуется представлять с использованием формата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приведенными в </w:t>
      </w:r>
      <w:hyperlink w:anchor="Par485" w:history="1">
        <w:r w:rsidRPr="00237922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237922">
        <w:rPr>
          <w:rFonts w:ascii="Times New Roman" w:hAnsi="Times New Roman" w:cs="Times New Roman"/>
          <w:sz w:val="24"/>
          <w:szCs w:val="24"/>
        </w:rPr>
        <w:t>.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Требования к представлению наборов открытых данных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11. Требования к публикуемым наборам открытых данных: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а) открытые данные должны публиковаться в форматах CSV или XML. В формате CSV рекомендуется публиковать данные, имеющие плоскую табличную форму, при этом в содержании записи не допускается использование символа перевода строки. Сложные иерархические данные рекомендуется публиковать в форматах XML;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б) в случае значительных объемов, частых обновлений или необходимости формирования специфических выборок открытые данные могут предоставляться через программный интерфейс, имеющий опубликованную спецификацию; программный интерфейс должен обеспечивать возможность полностью автоматического (без участия человека) доступа ко всем сведениям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в) у файла каждой версии набора данных должна быть постоянная гиперссылка, формируемая по шаблону &lt;1&gt;: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&lt;1&gt; Пример реализации данного шаблона приведен в </w:t>
      </w:r>
      <w:hyperlink w:anchor="Par164" w:history="1">
        <w:r w:rsidRPr="00237922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37922">
        <w:rPr>
          <w:rFonts w:ascii="Times New Roman" w:hAnsi="Times New Roman" w:cs="Times New Roman"/>
          <w:sz w:val="24"/>
          <w:szCs w:val="24"/>
        </w:rPr>
        <w:t>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"&lt;адрес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/&lt;код организации&gt;-&lt;наименование паспорта&gt;/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-&lt;номер версии набора данных&gt;-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-&lt;номер версии структуры набора данных&gt;.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или "&lt;адрес веб-сайта&gt;/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/&lt;код организации&gt;-&lt;наименование паспорта&gt;/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-&lt;номер версии набора данных&gt;-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-&lt;номер версии структуры набора данных&gt;.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г) количество хранимых версий набора данных определяется на основании ресурсных возможностей для хранения с учетом потребности пользователей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>д) в случае, если размер набора данных превышает 10 мегабайт, рекомендуется архивировать его с помощью алгоритма архивирования, имеющего спецификацию в виде открытого стандарта;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е) вместе с данными, публикуемыми в формате XML, должны публиковаться файлы структурного описания формата в виде схемы XSD (язык описания структуры XML документа XML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, в соответствии с рекомендациями W3C http://www.w3.org/TR/xmlschema-0/, далее схема XSD);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ж) вместе с данными, публикуемыми в формате CSV, должны публиковаться файлы структурного описания формата в виде текстового файла (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), имеющего спецификацию в виде открытого стандарта;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з) в случае предоставления доступа к набору данных через программный интерфейс на странице набора данных должно быть приведено полное описание программного интерфейса (спецификации протоколов, форматов данных, первичные параметры доступа к сервису и пр.), достаточное для реализации полностью автоматического доступа к набору данных для специалиста, обладающего квалификацией программиста;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и) для представления наборов открытых данных, содержащих сведения из различных предметных областей, должны использоваться существующие форматы разметки типовых данных (schema.org,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YMapsML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, XAL и т.п.), имеющие опубликованную спецификацию;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к) необходимо избегать смены формата представления открытых данных, так как это затрудняет автоматическую обработку данных. В случае смены формата необходимо уведомлять пользователей, например, путем установки значения параметра "Содержание последнего изменения" в "Изменение структуры данных" в паспорте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л) Атрибуты каждого набора открытых данных должны иметь краткое англоязычное представление (в виде англоязычных имен или краткого текста транслитерации).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12. Требования к публикуемой структуре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а) Структура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должна представлять описание каждого информационного поля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б) Структура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должна иметь файловое представление в формате XSD для наборов открытых данных, представленных в формате XML;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в) Структура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должна иметь файловое представление в текстовом формате (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) для наборов данных в формате CSV;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г) При изменении структуры набора открытых данных должна обеспечиваться версионность структуры и соответствие данной версии последующим наборам открытых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д) количество хранимых версий структуры набора данных определяется на основании ресурсных возможностей для хранения с учетом потребности пользователей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е) каждая версия структуры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 должна иметь постоянную гиперссылку, формируемую по шаблону: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"&lt;адрес веб-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сайта&gt;/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/&lt;код организации&gt;-&lt;наименование паспорта&gt;/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-&lt;номер версии структуры набора данных&gt;-&lt;дата версии структуры набора данных&gt;.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xsd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или "&lt;адрес веб-сайта&gt;/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opendata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/&lt;код организации&gt;-&lt;наименование паспорта&gt;/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-&lt;номер версии структуры набора данных&gt;-&lt;дата версии структуры набора данных&gt;.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ж) атрибуты каждой структуры набора данных должны иметь англоязычное представление (в виде англоязычных имен или краткого текста транслитерации);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з) описание структуры набора данных должно содержать и описание (в том числе в виде ссылок) всех справочников и классификаторов, используемых для формирования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и) в случае предоставления доступа к набору данных через программный интерфейс указывается гиперссылка на файл, содержащий описание такого интерфейса и условия использования.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>V. Условия использования открытых данных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13. При публикации наборов открытых данных на странице перечня наборов в обязательном порядке должно присутствовать описание условий использования данных или ссылка на него.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14. Условия использования не должны требовать от пользователей заключения договора с государственным органом или органом местного самоуправления.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15. Условия использования не должны ограничивать пользователей данных в их использовании в некоммерческих и коммерческих целях.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16. Условия использования должны предполагать безвозмездное предоставление открытых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17. В условиях использования должно присутствовать требование по ссылке на источники публикации наборов данных в проектах, использующих данные из этого набора.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18. Рекомендуется публикация данных под лицензиями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или Open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19. В условиях использования должны отсутствовать требования регистрации и авторизации на сайте для возможности пользования открытых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VI. Порядок публикации наборов данных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20. Открываемые данные должны публиковаться в следующем порядке: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а) государственный орган или орган местного самоуправления переводит набор данных в формат, в котором этот набор данных подлежит публикации;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б) государственный орган или орган местного самоуправления публикует паспорт набора данных, добавляет необходимую информацию на страницу публикации открытых данных своего веб-сайта (реестр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данных, опубликованных государственным органом) и ссылку на страницу соответствующего паспорта набора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в) государственный орган или орган местного самоуправления проверяет доступность опубликованного набора данных для пользователей веб-сайта;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г) государственный орган или орган местного самоуправления передает в виде файла в формате CSV или XML запись об опубликованном наборе данных, выгруженную из реестра наборов данных, открытых государственным органом или органом местного самоуправления, в рабочую группу федерального уровня, ведущую единый реестр открытых данных;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д) рабочая группа федерального уровня обновляет единый реестр открытых данных, а также другую информацию об опубликованных наборах государственных данных, которую она ведет на веб-странице в сети "Интернет" для публикации сводной информации о данных, открытых государственными органами или органом местного самоуправления в машиночитаемых форматах.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64"/>
      <w:bookmarkEnd w:id="1"/>
      <w:r w:rsidRPr="00237922">
        <w:rPr>
          <w:rFonts w:ascii="Times New Roman" w:hAnsi="Times New Roman" w:cs="Times New Roman"/>
          <w:sz w:val="24"/>
          <w:szCs w:val="24"/>
        </w:rPr>
        <w:t>ОПИСАНИЕ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ХАРАКТЕРИСТИК, КОТОРЫЕ ДОЛЖНЫ ВХОДИТЬ В ПАСПОРТ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НАБОРА ДАННЫХ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37922" w:rsidRPr="0023792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63"/>
        <w:gridCol w:w="3902"/>
        <w:gridCol w:w="6450"/>
      </w:tblGrid>
      <w:tr w:rsidR="00237922" w:rsidRPr="00237922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Пример описания</w:t>
            </w:r>
          </w:p>
        </w:tc>
      </w:tr>
      <w:tr w:rsidR="00237922" w:rsidRPr="00237922">
        <w:tc>
          <w:tcPr>
            <w:tcW w:w="525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(код) актуального набора данных</w:t>
            </w:r>
          </w:p>
        </w:tc>
        <w:tc>
          <w:tcPr>
            <w:tcW w:w="3902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  <w:tc>
          <w:tcPr>
            <w:tcW w:w="6450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7710349494-mfclist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набора данных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Список МФЦ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Список многофункциональных центров предоставления государственных услуг с указанием адресной информации и списка предоставляемых услуг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отвечающее за открытие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 заместитель руководителя департамента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+7(495)344-45-56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Адрес его электронной почты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ivanov@economy.gov.ru,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Адрес набора данных в сети "Интернет"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http://www.economy.gov.ru/opendata/7710349494-mfclist/data-25-structure-2.xml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Формат, в котором данные опубликованы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</w:p>
        </w:tc>
      </w:tr>
      <w:tr w:rsidR="00237922" w:rsidRPr="00237922">
        <w:tc>
          <w:tcPr>
            <w:tcW w:w="525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Гиперссылка на файл, содержащий описание структуры набора данных. Файл описания структуры набора данных должен включать описание каждого информационного поля структуры набора данных.</w:t>
            </w:r>
          </w:p>
        </w:tc>
        <w:tc>
          <w:tcPr>
            <w:tcW w:w="6450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http://www.economy.gov.ru/opendata/7710349494-mfclist/structure-2-2013-03-11.xsd</w:t>
            </w: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Для наборов данных, представленных в формате XML--XSD-схема XML файла. Для наборов данных в формате CSV - текстовый файл, содержащий наименование и описание каждого поля.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доступа к набору данных через программный интерфейс указывается гиперссылка на текстовый файл, содержащий описание такого интерфейса.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файла описания структуры набора данных кроме прочих сведений в обязательном порядке должно содержать </w:t>
            </w: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номер того набора данных, с которого началось использование указанной структуры набора данных.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первой публикации открытого набора данных (в формате ДД.ММ.ГГГГ)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01.12.2012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последнего внесения изменений в набор данных (в формате ДД.ММ.ГГГГ)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</w:tr>
      <w:tr w:rsidR="00237922" w:rsidRPr="00237922">
        <w:tc>
          <w:tcPr>
            <w:tcW w:w="525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Информация о том, что именно было изменено в наборе данных по сравнению с его предыдущей версией.</w:t>
            </w:r>
          </w:p>
        </w:tc>
        <w:tc>
          <w:tcPr>
            <w:tcW w:w="6450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данных</w:t>
            </w: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Выбирается из ограниченного перечня значений: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данных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выявленной ошибки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Обновление набора данных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 набора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3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Периодичность актуализации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Периодичность, с которой необходимо обновлять набор данных для того, чтобы поддерживать его в актуальном </w:t>
            </w: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 Выбор из ограниченного перечня значений:</w:t>
            </w:r>
          </w:p>
        </w:tc>
        <w:tc>
          <w:tcPr>
            <w:tcW w:w="6450" w:type="dxa"/>
            <w:vMerge w:val="restart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Периодическое обновление (ежегодно):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(ежеквартально, ежемесячно, ежедневно);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 календарной дате;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37922" w:rsidRPr="00237922" w:rsidRDefault="0023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 мере изменений (с указанием события и срока внесения данных).</w:t>
            </w:r>
          </w:p>
        </w:tc>
        <w:tc>
          <w:tcPr>
            <w:tcW w:w="6450" w:type="dxa"/>
            <w:vMerge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реестре.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центр, адрес, контактное лицо, распорядок работы</w:t>
            </w:r>
          </w:p>
        </w:tc>
      </w:tr>
      <w:tr w:rsidR="00237922" w:rsidRPr="00237922">
        <w:tc>
          <w:tcPr>
            <w:tcW w:w="525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3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390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Ссылки в сети Интернет на каждую предыдущую версию набора данных, если она есть.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Ссылки должны иметь визуальное представление в виде перечня версий.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Если текущая версия набора данных является первоначальной, то указывается текстовое значение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null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645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http://www.economy.gov.ru/opendata/7710349494-mfclist/data-24-structure-2.xml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http://www.economy.gov.ru/opendata/7710349494-mfclist/data-23-structure-2.xml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http://www.economy.gov.ru/opendata/7710349494-mfclist/data-22-structure-2.xml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http://www.economy.gov.ru/opendata/7710349494-mfclist/data-21-structure-2.xml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http://www.economy.gov.ru/opendata/7710349494-mfclist/data-9-structure-1.xml</w:t>
            </w:r>
          </w:p>
        </w:tc>
      </w:tr>
      <w:tr w:rsidR="00237922" w:rsidRPr="00237922">
        <w:tc>
          <w:tcPr>
            <w:tcW w:w="525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Ссылки в сети Интернет на все предыдущие версии структуры набора данных, если они есть.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должны иметь визуальное представление в виде перечня версий.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http://www.economy.gov.ru/opendata/7710349494-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mfclist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/structure-1-data-1-2013-01-10.xsd</w:t>
            </w: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922" w:rsidRPr="00237922" w:rsidRDefault="00237922" w:rsidP="002379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66"/>
      <w:bookmarkEnd w:id="2"/>
      <w:r w:rsidRPr="00237922">
        <w:rPr>
          <w:rFonts w:ascii="Times New Roman" w:hAnsi="Times New Roman" w:cs="Times New Roman"/>
          <w:sz w:val="24"/>
          <w:szCs w:val="24"/>
        </w:rPr>
        <w:t>ПРИМЕР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ОПИСАНИЯ СТРУКТУРЫ НАБОРА ОТКРЫТЫХ ДАННЫХ; СВЕДЕНИЯ О ПОЛЯХ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НАБОРА ОТКРЫТЫХ ДАННЫХ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240"/>
        <w:gridCol w:w="2520"/>
        <w:gridCol w:w="2477"/>
        <w:gridCol w:w="1484"/>
        <w:gridCol w:w="1399"/>
        <w:gridCol w:w="1134"/>
        <w:gridCol w:w="1414"/>
        <w:gridCol w:w="1148"/>
        <w:gridCol w:w="1428"/>
      </w:tblGrid>
      <w:tr w:rsidR="00237922" w:rsidRPr="00237922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Англоязычное представление наименования поля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Тип поля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Уник.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. знаков после запятой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Связь с другой таблицей (название таблицы и поле связи)</w:t>
            </w:r>
          </w:p>
        </w:tc>
      </w:tr>
      <w:tr w:rsidR="00237922" w:rsidRPr="00237922">
        <w:tc>
          <w:tcPr>
            <w:tcW w:w="620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territorial agency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территориального органа федерального органа исполнительной власти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территориального органа федерального органа исполнительной власти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150 символов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Abbreviated name of the territorial agency</w:t>
            </w:r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территориального </w:t>
            </w: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федерального органа исполнительной власти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название территориального </w:t>
            </w: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федерального органа исполнительной власти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40 символов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Surname, First name, Patronymic, Post of heads of territorial agency</w:t>
            </w:r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руководителя территориального органа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руководителей (может быть несколько) согласно заданному формату: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&lt;Фамилия&gt; &lt;Имя&gt; &lt;Отчество&gt;; &lt;Телефон&gt;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512 символов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Surname, First name, Patronymic, Post of deputy of heads of territorial agency</w:t>
            </w:r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заместителя руководителя территориального органа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руководителей (может быть несколько) согласно заданному формату: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&lt;Фамилия&gt; &lt;Имя&gt; &lt;Отчество&gt;; &lt;Телефон&gt;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512 символов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the functions of the territorial agency</w:t>
            </w:r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Описание задач и функций территориального органа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Текстовое описание задач и функций территориальных органов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65536 символов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адреса территориальных органов: Наименование адреса </w:t>
            </w: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органа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Индекс, Субъект РФ, Район, Город, Улица, Дом, Корпус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Форматированное текстовое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256 символов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KLADR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Почтовые адреса территориальных органов: Код КЛАДР адреса территориального органа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19 символов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территориального органа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гиперссылка на адрес электронной почты согласно заданному формату.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Использование латинского и кириллического словаря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256 символов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Номера факсов через запятую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number of the inquiries</w:t>
            </w:r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Номера телефонов справочных служб территориального органа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Номер телефона согласно заданному формату, добавочный номер указывать через # после основного номера.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Через запятую указываются номера справочных служб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Другие номера телефонов</w:t>
            </w:r>
          </w:p>
        </w:tc>
        <w:tc>
          <w:tcPr>
            <w:tcW w:w="247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&lt;Наименование службы&gt;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&lt;Номер телефона&gt;;</w:t>
            </w:r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&lt;Наименование </w:t>
            </w:r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службы &gt;</w:t>
            </w:r>
            <w:proofErr w:type="gramEnd"/>
          </w:p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&lt;Номер телефона&gt;.</w:t>
            </w:r>
          </w:p>
        </w:tc>
        <w:tc>
          <w:tcPr>
            <w:tcW w:w="148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Символьное</w:t>
            </w:r>
          </w:p>
        </w:tc>
        <w:tc>
          <w:tcPr>
            <w:tcW w:w="139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4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2" w:rsidRPr="00237922">
        <w:tc>
          <w:tcPr>
            <w:tcW w:w="620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Адреса сайтов территориального органа (или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-ссылка в Интернете)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территориального органа в Интернете или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-адрес на страницу территориального органа в Интернете внутри сайта ФОИВ согласно заданному формату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256 символов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Сведения о форматах набора открытых данных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Формат хранения набора открытых данных: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Comma-Separated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(CSV), RFC 4180 (http://tools.ietf.org/html/rfc4180).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ПРИМЕР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ОПИСАНИЯ НАБОРА ОТКРЫТЫХ ДАННЫХ ПО ПРЕДЛОЖЕННОЙ СТРУКТУРЕ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66" w:history="1">
        <w:r w:rsidRPr="0023792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─────────────┬────────────┬────────────────┬───────────────┬───────────────┬──────────────┬──────────────┬──────────────┬───────────────────┬──────────────────┬───────────────────┬──────────────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 xml:space="preserve"> Полное      │Сокращенное │ Фамилия,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имя,  │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>Фамилия, имя,  │Описание задач │Почтовые      │Почтовые      │Адреса        │       Факс        │ Номера телефонов │   Другие номера   │Адреса сайтов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наименование│наименование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│  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отчество,   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│отчество,      │и функций      │адреса тер-   │адреса тер-   │электронной   │                   │ справочных служб │     телефонов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  │   должность    │должность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│</w:t>
      </w:r>
      <w:proofErr w:type="spellStart"/>
      <w:proofErr w:type="gramStart"/>
      <w:r w:rsidRPr="00237922">
        <w:rPr>
          <w:rFonts w:ascii="Times New Roman" w:hAnsi="Times New Roman" w:cs="Times New Roman"/>
          <w:sz w:val="24"/>
          <w:szCs w:val="24"/>
        </w:rPr>
        <w:t>риториальных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proofErr w:type="gramEnd"/>
      <w:r w:rsidRPr="00237922">
        <w:rPr>
          <w:rFonts w:ascii="Times New Roman" w:hAnsi="Times New Roman" w:cs="Times New Roman"/>
          <w:sz w:val="24"/>
          <w:szCs w:val="24"/>
        </w:rPr>
        <w:t>риториальных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│почты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│                   │ территориального │             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риального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риального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│  руководителя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│заместителя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органа    │органов:      │органов: Код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ториального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│                   │      органа      │                   │(или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органа      │органа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территориального│руководителя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│               │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Наименование  │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>КЛАДР адреса  │органа        │                   │                  │                   │ссылка в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федерального│федерального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│     органа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│               │адреса  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│              │                   │                  │                   │Интернете)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органа      │органа      │          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органа    │         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органа   │              │                   │                  │                   │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    │                │               │            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органа   │              │              │                   │                  │                   │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нительной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нительной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│                │               │               │              │              │              │                   │                  │                   │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власти      │власти      │                │               │               │              │              │              │                   │                  │                   │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─────────────┴────────────┴────────────────┴───────────────┴───────────────┴──────────────┴──────────────┴──────────────┴───────────────────┴──────────────────┴───────────────────┴──────────────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237922">
        <w:rPr>
          <w:rFonts w:ascii="Times New Roman" w:hAnsi="Times New Roman" w:cs="Times New Roman"/>
          <w:sz w:val="24"/>
          <w:szCs w:val="24"/>
        </w:rPr>
        <w:t>Abbreviated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KLADR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  E-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 URL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37922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of the  name,            name,           the functions                                                                    number of the      (others)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237922">
        <w:rPr>
          <w:rFonts w:ascii="Times New Roman" w:hAnsi="Times New Roman" w:cs="Times New Roman"/>
          <w:sz w:val="24"/>
          <w:szCs w:val="24"/>
          <w:lang w:val="en-US"/>
        </w:rPr>
        <w:t>territorial  Patronymic</w:t>
      </w:r>
      <w:proofErr w:type="gramEnd"/>
      <w:r w:rsidRPr="00237922">
        <w:rPr>
          <w:rFonts w:ascii="Times New Roman" w:hAnsi="Times New Roman" w:cs="Times New Roman"/>
          <w:sz w:val="24"/>
          <w:szCs w:val="24"/>
          <w:lang w:val="en-US"/>
        </w:rPr>
        <w:t>,      Patronymic,     of the                                                                           inquiries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237922">
        <w:rPr>
          <w:rFonts w:ascii="Times New Roman" w:hAnsi="Times New Roman" w:cs="Times New Roman"/>
          <w:sz w:val="24"/>
          <w:szCs w:val="24"/>
          <w:lang w:val="en-US"/>
        </w:rPr>
        <w:t>agency</w:t>
      </w:r>
      <w:proofErr w:type="gramEnd"/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 Post of heads of Post            territorial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gramStart"/>
      <w:r w:rsidRPr="00237922">
        <w:rPr>
          <w:rFonts w:ascii="Times New Roman" w:hAnsi="Times New Roman" w:cs="Times New Roman"/>
          <w:sz w:val="24"/>
          <w:szCs w:val="24"/>
          <w:lang w:val="en-US"/>
        </w:rPr>
        <w:t>territorial</w:t>
      </w:r>
      <w:proofErr w:type="gramEnd"/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of heads of     agency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gramStart"/>
      <w:r w:rsidRPr="00237922">
        <w:rPr>
          <w:rFonts w:ascii="Times New Roman" w:hAnsi="Times New Roman" w:cs="Times New Roman"/>
          <w:sz w:val="24"/>
          <w:szCs w:val="24"/>
          <w:lang w:val="en-US"/>
        </w:rPr>
        <w:t>agency</w:t>
      </w:r>
      <w:proofErr w:type="gramEnd"/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     territorial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Управление   УФМС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России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Жураховская</w:t>
      </w:r>
      <w:proofErr w:type="spellEnd"/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    Ермаков         Выработка       185005, г.    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1000000100000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migrazia</w:t>
      </w:r>
      <w:proofErr w:type="spellEnd"/>
      <w:proofErr w:type="gramEnd"/>
      <w:r w:rsidRPr="00237922">
        <w:rPr>
          <w:rFonts w:ascii="Times New Roman" w:hAnsi="Times New Roman" w:cs="Times New Roman"/>
          <w:sz w:val="24"/>
          <w:szCs w:val="24"/>
        </w:rPr>
        <w:t>@      +7 (8142) 73-41-73; +7 (8142) 73-41-72 Отдел кадров:       http://ufms.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федеральной  по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         Татьяна          Александр       и реализация    Петрозаводск,  86401000000    onego.ru       +7 (8142) 73-41-74;                    +7 (8142)           karelia.ru/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 xml:space="preserve"> миграционной республике  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Владимировна;   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Константинович;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государствен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 пр.                                          +7 (8142) 73-41-75                     73-41-71;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службы       Карелия      Начальник        Заместитель     ной политики    А.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Невского,   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Секретариат: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России по                 управления       начальника      в сфере         д. 17                                                                               +7 (8142) 73-41-71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Республике                                 управления      миграции,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Карелия                                                    нормативно-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правовое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регулирование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сфере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миграции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Управление   УФМС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России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Полуказаков</w:t>
      </w:r>
      <w:proofErr w:type="spellEnd"/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Лушпаев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        Выработка       394030,        3600000100000  http://www.    8 (473) 277-68-22   8 (473) 277-68-22; Отдел кадров: 8     http://www.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федеральной  по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         Николай          Андрей          и реализация    г. Воронеж,    20401000000    fmsvrn.ru/                         8 (473) 276-66-98  (473) 277-68-22;    fmsvrn.ru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миграционной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Воронежской  Иванович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;        Николаевич; 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государствен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-   ул. 9 Января,             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/                                            Секретариат: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службы       области      Начальник        Заместитель     ной политики    д. 54                                                                               8 (473) 276-66-98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России по                 управления       начальника      в сфере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Воронежской                                управления      миграции,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нормативно-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правовое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регулирование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сфере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миграции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Управление   УФМС         Дунаева Елена    Силина          Выработка и    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191028,   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   7800000000000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ufmsspblo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@     8 (812) 579-47-92;  8 (812) 273-22-46;                     http://www.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федеральной  России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по    Владимировна;    Светлана        реализация      г. Санкт-      40000000000  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fms.peter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.     8 (812) 273-90-03                                          ufms.spb.ru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миграционной г. Санкт-    Начальник       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 xml:space="preserve">Викторовна;   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государствен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-   Петербург,                    uvd.gov.spb.ru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службы       Петербург    управления       Заместитель     ной политики    ул.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,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России по    и Ленин-                      начальника      в сфере         д. 4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городу       градской                      управления      миграции,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 xml:space="preserve"> Санкт-       области                                       нормативно-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Петербург                                                  правовое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и Ленинград-                                               регулирование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в сфере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миграции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7922" w:rsidRPr="00237922" w:rsidRDefault="00237922" w:rsidP="002379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237922" w:rsidRPr="00237922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85"/>
      <w:bookmarkEnd w:id="3"/>
      <w:r w:rsidRPr="00237922">
        <w:rPr>
          <w:rFonts w:ascii="Times New Roman" w:hAnsi="Times New Roman" w:cs="Times New Roman"/>
          <w:sz w:val="24"/>
          <w:szCs w:val="24"/>
        </w:rPr>
        <w:t>ТРЕБОВАНИЯ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К ПРЕДСТАВЛЕНИЮ ПАСПОРТОВ НАБОРОВ ДАННЫХ С ИСПОЛЬЗОВАНИЕМ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ФОРМАТА RDFA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RDF (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) - разработанная консорциумом Всемирной паутины (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- W3C) модель для представления данных, в особенности - метаданных, пригодных для машинной обработки.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attributes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) - модель для представления данных в формате RDF через атрибуты программных сред HTML, XHTML и XML.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Настоящие требования к представлению паспортов наборов данных базируются на следующих стандартах: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а) W3C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1.1 - Рекомендация от W3C по использованию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б) RFC2413 - Общепризнанный интернет-стандарт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Encoding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HTML";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в) ГОСТ P 7.0.10-2010 - Российский стандарт "Набор элементов метаданных "Дублинское ядро".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г) W3C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: XML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Datatypes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- Рекомендация от W3C по использованию типов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Для представления паспортов открытых данных используются следующие словари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foaf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) - "http://xmlns.com/foaf/0.1/" - для предоставления класса объекта;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) - "http://purl.org/dc/terms/" - для предоставления свойств объекта (используется редакция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", так как содержит расширенный перечень свойств).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Требования</w:t>
      </w:r>
    </w:p>
    <w:p w:rsidR="00237922" w:rsidRPr="00237922" w:rsidRDefault="00237922" w:rsidP="002379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Каждая страница реестра открытых данных должна содержать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, к которому предъявляются следующие обязательные требования: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1)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должен быть элементом текущей страницы паспорта.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2) объект должен иметь класс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из словаря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Соблюдение этих требований однозначно сопоставляет данный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с текущей страницей реестра открытых данных и определяет данный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как машиночитаемый формат реестра открытых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реестра открытых данных содержит следующие значения: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37922" w:rsidRPr="0023792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0"/>
        <w:gridCol w:w="1904"/>
        <w:gridCol w:w="1819"/>
        <w:gridCol w:w="3056"/>
      </w:tblGrid>
      <w:tr w:rsidR="00237922" w:rsidRPr="00237922"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 значения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37922" w:rsidRPr="00237922">
        <w:tc>
          <w:tcPr>
            <w:tcW w:w="2860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Набор открытых данных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hasPart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объект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открытых данных</w:t>
            </w:r>
          </w:p>
        </w:tc>
      </w:tr>
      <w:tr w:rsidR="00237922" w:rsidRPr="00237922">
        <w:tc>
          <w:tcPr>
            <w:tcW w:w="2860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Предыдущая страница</w:t>
            </w:r>
          </w:p>
        </w:tc>
        <w:tc>
          <w:tcPr>
            <w:tcW w:w="1904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объект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открытых данных предыдущей страницы</w:t>
            </w:r>
          </w:p>
        </w:tc>
      </w:tr>
      <w:tr w:rsidR="00237922" w:rsidRPr="00237922">
        <w:tc>
          <w:tcPr>
            <w:tcW w:w="2860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Следующая страница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объект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открытых данных следующей страницы</w:t>
            </w: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Свойство "Набор открытых данных" объекта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реестра открытых данных повторяется ровно столько раз, сколько существует публикуемых наборов открытых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Свойства "Предыдущая страница" и "Следующая страница" объекта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реестра открытых данных указываются обязательно, если данные значения существуют.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Каждая страница паспорта открытых данных должна содержать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, к которому предъявляются следующие обязательные требования: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1) объект должен быть субъектом текущей страницы паспорта,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2) объект должен иметь класс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из словаря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foaf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". Соблюдение этих требований однозначно сопоставляет данный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с текущей страницей паспорта открытых данных и определяет данный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как машиночитаемый формат текущего паспорта открытых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паспорта открытых данных содержит следующие значения: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4"/>
        <w:gridCol w:w="1890"/>
        <w:gridCol w:w="1819"/>
        <w:gridCol w:w="3056"/>
      </w:tblGrid>
      <w:tr w:rsidR="00237922" w:rsidRPr="00237922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 значения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37922" w:rsidRPr="00237922">
        <w:tc>
          <w:tcPr>
            <w:tcW w:w="2874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(код) набора данных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identifier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xsd:string</w:t>
            </w:r>
            <w:proofErr w:type="spellEnd"/>
            <w:proofErr w:type="gramEnd"/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Пользовательское значение идентификационного </w:t>
            </w: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(кода)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набора данных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наименования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описания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xsd:string</w:t>
            </w:r>
            <w:proofErr w:type="spellEnd"/>
            <w:proofErr w:type="gram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владельца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объект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created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xsd:dateTime</w:t>
            </w:r>
            <w:proofErr w:type="spellEnd"/>
            <w:proofErr w:type="gram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даты первой публикации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xsd:dateTime</w:t>
            </w:r>
            <w:proofErr w:type="spellEnd"/>
            <w:proofErr w:type="gram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даты последнего изменения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Периодичность актуализации набора данных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периодичности актуализации набора данных</w:t>
            </w:r>
          </w:p>
        </w:tc>
      </w:tr>
      <w:tr w:rsidR="00237922" w:rsidRPr="00237922">
        <w:tc>
          <w:tcPr>
            <w:tcW w:w="287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1890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xsd:string</w:t>
            </w:r>
            <w:proofErr w:type="spellEnd"/>
            <w:proofErr w:type="gramEnd"/>
          </w:p>
        </w:tc>
        <w:tc>
          <w:tcPr>
            <w:tcW w:w="3056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ключевых слов набора данных</w:t>
            </w:r>
          </w:p>
        </w:tc>
      </w:tr>
      <w:tr w:rsidR="00237922" w:rsidRPr="00237922">
        <w:tc>
          <w:tcPr>
            <w:tcW w:w="2874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всех версий </w:t>
            </w:r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  <w:proofErr w:type="gram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объект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всех версий наборов данных</w:t>
            </w: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Свойство "Ответственное лицо" объекта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паспорта открытых данных ссылается на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ответственного лица набора данных. К объекту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ответственного лица набора данных предъявляются следующие обязательные требования: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1) объект должен иметь класс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из словаря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foaf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ответственного лица набора данных содержит следующие значения: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7"/>
        <w:gridCol w:w="1877"/>
        <w:gridCol w:w="1814"/>
        <w:gridCol w:w="3101"/>
      </w:tblGrid>
      <w:tr w:rsidR="00237922" w:rsidRPr="00237922"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 значения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37922" w:rsidRPr="00237922">
        <w:tc>
          <w:tcPr>
            <w:tcW w:w="2847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Полное имя ответственного лица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foaf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идентификационного номера (кода) набора данных</w:t>
            </w:r>
          </w:p>
        </w:tc>
      </w:tr>
      <w:tr w:rsidR="00237922" w:rsidRPr="00237922">
        <w:tc>
          <w:tcPr>
            <w:tcW w:w="2847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1877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foaf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3101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телефона ответственного лица</w:t>
            </w:r>
          </w:p>
        </w:tc>
      </w:tr>
      <w:tr w:rsidR="00237922" w:rsidRPr="00237922">
        <w:tc>
          <w:tcPr>
            <w:tcW w:w="2847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Электронный адрес ответственного лица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mbox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foaf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xsd:string</w:t>
            </w:r>
            <w:proofErr w:type="spellEnd"/>
            <w:proofErr w:type="gramEnd"/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электронного адреса ответственного лица</w:t>
            </w: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Свойство "Список всех версий </w:t>
      </w:r>
      <w:proofErr w:type="gramStart"/>
      <w:r w:rsidRPr="00237922">
        <w:rPr>
          <w:rFonts w:ascii="Times New Roman" w:hAnsi="Times New Roman" w:cs="Times New Roman"/>
          <w:sz w:val="24"/>
          <w:szCs w:val="24"/>
        </w:rPr>
        <w:t>наборов</w:t>
      </w:r>
      <w:proofErr w:type="gramEnd"/>
      <w:r w:rsidRPr="00237922">
        <w:rPr>
          <w:rFonts w:ascii="Times New Roman" w:hAnsi="Times New Roman" w:cs="Times New Roman"/>
          <w:sz w:val="24"/>
          <w:szCs w:val="24"/>
        </w:rPr>
        <w:t xml:space="preserve"> открытых данных" объекта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паспорта открытых данных ссылается на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коллекции всех версий наборов данных. К объекту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коллекции всех версий наборов данных предъявляются следующие обязательные требования: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1) объект должен иметь класс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из словаря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коллекции всех версий наборов данных содержит следующие значения: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876"/>
        <w:gridCol w:w="1819"/>
        <w:gridCol w:w="3222"/>
      </w:tblGrid>
      <w:tr w:rsidR="00237922" w:rsidRPr="00237922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 значения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37922" w:rsidRPr="00237922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Версия набора данных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hasPart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объект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данных</w:t>
            </w: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Свойство "Версия набора данных" объекта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коллекции всех версий наборов данных повторяется ровно столько раз, сколько существует публикуемых версий текущего набора открытых данных.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Свойство "Версия набора данных" объекта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коллекции всех версий наборов данных ссылается на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набора данных. К объекту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набора данных предъявляются следующие обязательные требования: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1) объект должен иметь класс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из словаря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foaf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набора данных содержит следующие значения: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876"/>
        <w:gridCol w:w="1819"/>
        <w:gridCol w:w="3112"/>
      </w:tblGrid>
      <w:tr w:rsidR="00237922" w:rsidRPr="00237922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 значения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37922" w:rsidRPr="00237922">
        <w:tc>
          <w:tcPr>
            <w:tcW w:w="2832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Гиперссылка (URL) на набор данных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Ссылка на файл набора данных</w:t>
            </w:r>
          </w:p>
        </w:tc>
      </w:tr>
      <w:tr w:rsidR="00237922" w:rsidRPr="00237922">
        <w:tc>
          <w:tcPr>
            <w:tcW w:w="283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создания набора данных</w:t>
            </w:r>
          </w:p>
        </w:tc>
        <w:tc>
          <w:tcPr>
            <w:tcW w:w="1876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created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xsd:dateTime</w:t>
            </w:r>
            <w:proofErr w:type="spellEnd"/>
            <w:proofErr w:type="gramEnd"/>
          </w:p>
        </w:tc>
        <w:tc>
          <w:tcPr>
            <w:tcW w:w="311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даты создания набора данных</w:t>
            </w:r>
          </w:p>
        </w:tc>
      </w:tr>
      <w:tr w:rsidR="00237922" w:rsidRPr="00237922">
        <w:tc>
          <w:tcPr>
            <w:tcW w:w="283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1876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provenance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xsd:string</w:t>
            </w:r>
            <w:proofErr w:type="spellEnd"/>
            <w:proofErr w:type="gramEnd"/>
          </w:p>
        </w:tc>
        <w:tc>
          <w:tcPr>
            <w:tcW w:w="3112" w:type="dxa"/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содержания последнего изменения набора данных</w:t>
            </w:r>
          </w:p>
        </w:tc>
      </w:tr>
      <w:tr w:rsidR="00237922" w:rsidRPr="00237922">
        <w:tc>
          <w:tcPr>
            <w:tcW w:w="2832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conformsTo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объект 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набора данных</w:t>
            </w: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 xml:space="preserve">Свойство "Структура набора данных" объекта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набора данных ссылается на 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структуры набора данных. К объекту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структуры набора данных предъявляются следующие обязательные требования: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t>1) объект должен иметь класс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 из словаря "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foaf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>".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922"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 w:rsidRPr="00237922">
        <w:rPr>
          <w:rFonts w:ascii="Times New Roman" w:hAnsi="Times New Roman" w:cs="Times New Roman"/>
          <w:sz w:val="24"/>
          <w:szCs w:val="24"/>
        </w:rPr>
        <w:t>RDFa</w:t>
      </w:r>
      <w:proofErr w:type="spellEnd"/>
      <w:r w:rsidRPr="00237922">
        <w:rPr>
          <w:rFonts w:ascii="Times New Roman" w:hAnsi="Times New Roman" w:cs="Times New Roman"/>
          <w:sz w:val="24"/>
          <w:szCs w:val="24"/>
        </w:rPr>
        <w:t xml:space="preserve"> структуры набора данных содержит следующие значения:</w:t>
      </w: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1834"/>
        <w:gridCol w:w="1805"/>
        <w:gridCol w:w="3163"/>
      </w:tblGrid>
      <w:tr w:rsidR="00237922" w:rsidRPr="00237922"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RDFa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Формат значения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37922" w:rsidRPr="00237922">
        <w:tc>
          <w:tcPr>
            <w:tcW w:w="2837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Гиперссылка (URL) на структуру набора данных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xsd:anyURI</w:t>
            </w:r>
            <w:proofErr w:type="spellEnd"/>
            <w:proofErr w:type="gramEnd"/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Ссылка на файл структуры набора данных</w:t>
            </w:r>
          </w:p>
        </w:tc>
      </w:tr>
      <w:tr w:rsidR="00237922" w:rsidRPr="00237922">
        <w:tc>
          <w:tcPr>
            <w:tcW w:w="2837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Дата создания структуры набора данных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created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 из словаря "</w:t>
            </w:r>
            <w:proofErr w:type="spell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xsd:dateTime</w:t>
            </w:r>
            <w:proofErr w:type="spellEnd"/>
            <w:proofErr w:type="gramEnd"/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37922" w:rsidRPr="00237922" w:rsidRDefault="00237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2">
              <w:rPr>
                <w:rFonts w:ascii="Times New Roman" w:hAnsi="Times New Roman" w:cs="Times New Roman"/>
                <w:sz w:val="24"/>
                <w:szCs w:val="24"/>
              </w:rPr>
              <w:t>Пользовательское значение даты создания структуры набора данных</w:t>
            </w:r>
          </w:p>
        </w:tc>
      </w:tr>
    </w:tbl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922" w:rsidRPr="00237922" w:rsidRDefault="00237922" w:rsidP="002379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23D3D" w:rsidRPr="00237922" w:rsidRDefault="00723D3D">
      <w:pPr>
        <w:rPr>
          <w:rFonts w:ascii="Times New Roman" w:hAnsi="Times New Roman" w:cs="Times New Roman"/>
          <w:sz w:val="24"/>
          <w:szCs w:val="24"/>
        </w:rPr>
      </w:pPr>
    </w:p>
    <w:sectPr w:rsidR="00723D3D" w:rsidRPr="00237922" w:rsidSect="00D96DC8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6"/>
    <w:rsid w:val="001C65D6"/>
    <w:rsid w:val="00237922"/>
    <w:rsid w:val="007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0CCE-286A-4908-947C-3815D771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2379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681C34DA25FD2FC6AC719E3BCD4BEE37A7E3981E617461961DBF8DCD73Q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81C34DA25FD2FC6AC719E3BCD4BEE3FA3EE911B62296B9E44B38F7CQAK" TargetMode="External"/><Relationship Id="rId5" Type="http://schemas.openxmlformats.org/officeDocument/2006/relationships/hyperlink" Target="consultantplus://offline/ref=E1681C34DA25FD2FC6AC719E3BCD4BEE37A2EE9A186F7461961DBF8DCD36E12CBD12970BE8F3E67875Q3K" TargetMode="External"/><Relationship Id="rId4" Type="http://schemas.openxmlformats.org/officeDocument/2006/relationships/hyperlink" Target="consultantplus://offline/ref=E1681C34DA25FD2FC6AC719E3BCD4BEE37A2EE9A186F7461961DBF8DCD73Q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6491</Words>
  <Characters>37002</Characters>
  <Application>Microsoft Office Word</Application>
  <DocSecurity>0</DocSecurity>
  <Lines>308</Lines>
  <Paragraphs>86</Paragraphs>
  <ScaleCrop>false</ScaleCrop>
  <Company/>
  <LinksUpToDate>false</LinksUpToDate>
  <CharactersWithSpaces>43407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 Анастасия Александровна</dc:creator>
  <cp:keywords/>
  <dc:description/>
  <cp:lastModifiedBy>Шматова Анастасия Александровна</cp:lastModifiedBy>
  <cp:revision>2</cp:revision>
  <dcterms:created xsi:type="dcterms:W3CDTF">2015-11-03T10:16:00Z</dcterms:created>
  <dcterms:modified xsi:type="dcterms:W3CDTF">2015-11-03T10:17:00Z</dcterms:modified>
</cp:coreProperties>
</file>