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D5" w:rsidRDefault="005626D5" w:rsidP="005626D5">
      <w:pPr>
        <w:ind w:left="6804"/>
        <w:jc w:val="both"/>
        <w:rPr>
          <w:sz w:val="24"/>
          <w:szCs w:val="24"/>
        </w:rPr>
      </w:pPr>
      <w:r w:rsidRPr="004F3978">
        <w:rPr>
          <w:sz w:val="24"/>
          <w:szCs w:val="24"/>
        </w:rPr>
        <w:t xml:space="preserve">Приложение </w:t>
      </w:r>
    </w:p>
    <w:p w:rsidR="005626D5" w:rsidRDefault="005626D5" w:rsidP="005626D5">
      <w:pPr>
        <w:ind w:left="6804"/>
        <w:jc w:val="both"/>
        <w:rPr>
          <w:sz w:val="24"/>
          <w:szCs w:val="24"/>
        </w:rPr>
      </w:pPr>
      <w:r w:rsidRPr="004F3978">
        <w:rPr>
          <w:sz w:val="24"/>
          <w:szCs w:val="24"/>
        </w:rPr>
        <w:t xml:space="preserve">к письму ФНС России </w:t>
      </w:r>
    </w:p>
    <w:p w:rsidR="005626D5" w:rsidRDefault="005626D5" w:rsidP="005626D5">
      <w:pPr>
        <w:ind w:left="6804"/>
        <w:jc w:val="both"/>
        <w:rPr>
          <w:sz w:val="24"/>
          <w:szCs w:val="24"/>
        </w:rPr>
      </w:pPr>
      <w:r w:rsidRPr="004F3978">
        <w:rPr>
          <w:sz w:val="24"/>
          <w:szCs w:val="24"/>
        </w:rPr>
        <w:t xml:space="preserve">от </w:t>
      </w:r>
      <w:r w:rsidR="00894036">
        <w:rPr>
          <w:sz w:val="24"/>
          <w:szCs w:val="24"/>
        </w:rPr>
        <w:t>16.12.</w:t>
      </w:r>
      <w:r w:rsidRPr="004F3978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  <w:r w:rsidRPr="004F3978">
        <w:rPr>
          <w:sz w:val="24"/>
          <w:szCs w:val="24"/>
        </w:rPr>
        <w:t xml:space="preserve"> </w:t>
      </w:r>
    </w:p>
    <w:p w:rsidR="005626D5" w:rsidRPr="00894036" w:rsidRDefault="005626D5" w:rsidP="005626D5">
      <w:pPr>
        <w:ind w:left="6804"/>
        <w:jc w:val="both"/>
        <w:rPr>
          <w:sz w:val="24"/>
          <w:szCs w:val="24"/>
        </w:rPr>
      </w:pPr>
      <w:r w:rsidRPr="004F3978">
        <w:rPr>
          <w:sz w:val="24"/>
          <w:szCs w:val="24"/>
        </w:rPr>
        <w:t xml:space="preserve">№ </w:t>
      </w:r>
      <w:r w:rsidR="00894036">
        <w:rPr>
          <w:sz w:val="24"/>
          <w:szCs w:val="24"/>
        </w:rPr>
        <w:t>БС-4-21/25793</w:t>
      </w:r>
      <w:r w:rsidR="00894036">
        <w:rPr>
          <w:sz w:val="24"/>
          <w:szCs w:val="24"/>
          <w:lang w:val="en-US"/>
        </w:rPr>
        <w:t>@</w:t>
      </w:r>
      <w:bookmarkStart w:id="0" w:name="_GoBack"/>
      <w:bookmarkEnd w:id="0"/>
    </w:p>
    <w:p w:rsidR="005626D5" w:rsidRDefault="005626D5" w:rsidP="005626D5">
      <w:pPr>
        <w:jc w:val="both"/>
        <w:rPr>
          <w:sz w:val="30"/>
          <w:szCs w:val="30"/>
        </w:rPr>
      </w:pPr>
    </w:p>
    <w:p w:rsidR="005626D5" w:rsidRPr="003409B6" w:rsidRDefault="005626D5" w:rsidP="005626D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3409B6">
        <w:rPr>
          <w:snapToGrid/>
          <w:sz w:val="28"/>
          <w:szCs w:val="28"/>
        </w:rPr>
        <w:t>Изменения, которые вносятся в Схему (методические положения) по обработке налоговыми органами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 (КНД 1153006), заявления о предоставлении налоговой льготы по транспортному налогу, земельному налогу, налогу на имущество физических лиц (КНД 1150063), заявления налогоплательщика-организации о предоставлении налоговой льготы по транспортному налогу и (или) земельному налогу (КНД 1150064), уведомления о выбранных объектах налогообложения, в отношении которых предоставляется налоговая льгота по налогу на имущество физических лиц (КНД 1150040), уведомления о выбранном земельном участке, в отношении которого применяется налоговый вычет по земельному налогу (КНД 1150038), заявления о гибели или уничтожении объекта налогообложения по налогу на имущество физических лиц (КНД 1150075), направленную письмом ФНС России от 25.09.2019 № БС-4-21/19518@ «Об организации обработки сообщений, заявлений и уведомлений, поступивших в налоговые органы по вопросам налогообложения имущества» (с изменениями от 28.10.2019 № БС-4-21/22041@)</w:t>
      </w:r>
    </w:p>
    <w:p w:rsidR="005626D5" w:rsidRPr="003409B6" w:rsidRDefault="005626D5" w:rsidP="005626D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5626D5" w:rsidRPr="003409B6" w:rsidRDefault="005626D5" w:rsidP="005626D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3409B6">
        <w:rPr>
          <w:snapToGrid/>
          <w:sz w:val="28"/>
          <w:szCs w:val="28"/>
        </w:rPr>
        <w:tab/>
        <w:t>1. Название дополнить словами «</w:t>
      </w:r>
      <w:r>
        <w:rPr>
          <w:snapToGrid/>
          <w:sz w:val="28"/>
          <w:szCs w:val="28"/>
        </w:rPr>
        <w:t xml:space="preserve">, </w:t>
      </w:r>
      <w:r w:rsidRPr="003409B6">
        <w:rPr>
          <w:snapToGrid/>
          <w:sz w:val="28"/>
          <w:szCs w:val="28"/>
        </w:rPr>
        <w:t>заявления о выдаче налогового уведомления (КНД 1150084)»;</w:t>
      </w:r>
    </w:p>
    <w:p w:rsidR="005626D5" w:rsidRPr="003409B6" w:rsidRDefault="005626D5" w:rsidP="005626D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3409B6">
        <w:rPr>
          <w:snapToGrid/>
          <w:sz w:val="28"/>
          <w:szCs w:val="28"/>
        </w:rPr>
        <w:t xml:space="preserve">2. </w:t>
      </w:r>
      <w:proofErr w:type="gramStart"/>
      <w:r w:rsidRPr="003409B6">
        <w:rPr>
          <w:snapToGrid/>
          <w:sz w:val="28"/>
          <w:szCs w:val="28"/>
        </w:rPr>
        <w:t>В пункте 1.1 после цифр «1150075)</w:t>
      </w:r>
      <w:r w:rsidRPr="003409B6">
        <w:rPr>
          <w:snapToGrid/>
          <w:sz w:val="28"/>
          <w:szCs w:val="28"/>
          <w:vertAlign w:val="superscript"/>
        </w:rPr>
        <w:t>6</w:t>
      </w:r>
      <w:r w:rsidRPr="003409B6">
        <w:rPr>
          <w:snapToGrid/>
          <w:sz w:val="28"/>
          <w:szCs w:val="28"/>
        </w:rPr>
        <w:t>» дополнить словами «, заявление о выдаче налогового уведомления (КНД 1150084)</w:t>
      </w:r>
      <w:r w:rsidRPr="003409B6">
        <w:rPr>
          <w:snapToGrid/>
          <w:sz w:val="28"/>
          <w:szCs w:val="28"/>
          <w:vertAlign w:val="superscript"/>
        </w:rPr>
        <w:t>6.1</w:t>
      </w:r>
      <w:r w:rsidRPr="003409B6">
        <w:rPr>
          <w:snapToGrid/>
          <w:sz w:val="28"/>
          <w:szCs w:val="28"/>
        </w:rPr>
        <w:t>»;</w:t>
      </w:r>
      <w:proofErr w:type="gramEnd"/>
    </w:p>
    <w:p w:rsidR="005626D5" w:rsidRPr="003409B6" w:rsidRDefault="005626D5" w:rsidP="005626D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3409B6">
        <w:rPr>
          <w:snapToGrid/>
          <w:sz w:val="28"/>
          <w:szCs w:val="28"/>
        </w:rPr>
        <w:t>3. Дополнить сноской «</w:t>
      </w:r>
      <w:r>
        <w:rPr>
          <w:snapToGrid/>
          <w:sz w:val="28"/>
          <w:szCs w:val="28"/>
          <w:vertAlign w:val="superscript"/>
        </w:rPr>
        <w:t>6.1</w:t>
      </w:r>
      <w:r w:rsidRPr="003409B6">
        <w:rPr>
          <w:snapToGrid/>
          <w:sz w:val="28"/>
          <w:szCs w:val="28"/>
        </w:rPr>
        <w:t xml:space="preserve">» следующего содержания: </w:t>
      </w:r>
    </w:p>
    <w:p w:rsidR="005626D5" w:rsidRPr="003409B6" w:rsidRDefault="005626D5" w:rsidP="005626D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3409B6">
        <w:rPr>
          <w:snapToGrid/>
          <w:sz w:val="28"/>
          <w:szCs w:val="28"/>
        </w:rPr>
        <w:t>«</w:t>
      </w:r>
      <w:r w:rsidRPr="003409B6">
        <w:rPr>
          <w:snapToGrid/>
          <w:sz w:val="28"/>
          <w:szCs w:val="28"/>
          <w:vertAlign w:val="superscript"/>
        </w:rPr>
        <w:t>6.1</w:t>
      </w:r>
      <w:r w:rsidRPr="003409B6">
        <w:rPr>
          <w:snapToGrid/>
          <w:sz w:val="28"/>
          <w:szCs w:val="28"/>
        </w:rPr>
        <w:t xml:space="preserve"> Форма утверждена приказом ФНС России от 11.11.2019 № ММВ-7-21/560@ «Об утверждении формы заявления о выдаче налогового уведомления» (зарегистрирован Минюстом России </w:t>
      </w:r>
      <w:r>
        <w:rPr>
          <w:snapToGrid/>
          <w:sz w:val="28"/>
          <w:szCs w:val="28"/>
        </w:rPr>
        <w:t>12.12.2019</w:t>
      </w:r>
      <w:r w:rsidRPr="003409B6">
        <w:rPr>
          <w:snapToGrid/>
          <w:sz w:val="28"/>
          <w:szCs w:val="28"/>
        </w:rPr>
        <w:t xml:space="preserve">, регистрационный № </w:t>
      </w:r>
      <w:r>
        <w:rPr>
          <w:snapToGrid/>
          <w:sz w:val="28"/>
          <w:szCs w:val="28"/>
        </w:rPr>
        <w:t>56778</w:t>
      </w:r>
      <w:r w:rsidRPr="003409B6">
        <w:rPr>
          <w:snapToGrid/>
          <w:sz w:val="28"/>
          <w:szCs w:val="28"/>
        </w:rPr>
        <w:t>).»;</w:t>
      </w:r>
    </w:p>
    <w:p w:rsidR="005626D5" w:rsidRDefault="005626D5" w:rsidP="005626D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3409B6">
        <w:rPr>
          <w:snapToGrid/>
          <w:sz w:val="28"/>
          <w:szCs w:val="28"/>
        </w:rPr>
        <w:t xml:space="preserve">4. </w:t>
      </w:r>
      <w:r>
        <w:rPr>
          <w:snapToGrid/>
          <w:sz w:val="28"/>
          <w:szCs w:val="28"/>
        </w:rPr>
        <w:t xml:space="preserve">Абзац третий пункта 1.2 дополнить словами «не позднее </w:t>
      </w:r>
      <w:r w:rsidRPr="005626D5">
        <w:rPr>
          <w:snapToGrid/>
          <w:sz w:val="28"/>
          <w:szCs w:val="28"/>
        </w:rPr>
        <w:t>пяти рабочих дней</w:t>
      </w:r>
      <w:r>
        <w:rPr>
          <w:snapToGrid/>
          <w:sz w:val="28"/>
          <w:szCs w:val="28"/>
        </w:rPr>
        <w:t xml:space="preserve"> со дня представления налоговых документов»; </w:t>
      </w:r>
    </w:p>
    <w:p w:rsidR="005626D5" w:rsidRPr="003409B6" w:rsidRDefault="005626D5" w:rsidP="005626D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5. </w:t>
      </w:r>
      <w:r w:rsidRPr="003409B6">
        <w:rPr>
          <w:snapToGrid/>
          <w:sz w:val="28"/>
          <w:szCs w:val="28"/>
        </w:rPr>
        <w:t>Пункт 2.1 дополнить абзацем следующего содержания:</w:t>
      </w:r>
    </w:p>
    <w:p w:rsidR="005626D5" w:rsidRPr="003409B6" w:rsidRDefault="005626D5" w:rsidP="005626D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3409B6">
        <w:rPr>
          <w:snapToGrid/>
          <w:sz w:val="28"/>
          <w:szCs w:val="28"/>
        </w:rPr>
        <w:t>«Заявление о выдаче налогового уведомления (КНД 1150084) рассматривается по месту его представления в любом налоговом органе, уполномоченном на взаимодействие с налогоплательщиками-физическими лицами, в срок не позднее пяти рабочих дней со дня регистрации этого заявления в налоговом органе</w:t>
      </w:r>
      <w:r>
        <w:rPr>
          <w:snapToGrid/>
          <w:sz w:val="28"/>
          <w:szCs w:val="28"/>
        </w:rPr>
        <w:t>.</w:t>
      </w:r>
      <w:r w:rsidRPr="003409B6">
        <w:rPr>
          <w:snapToGrid/>
          <w:sz w:val="28"/>
          <w:szCs w:val="28"/>
        </w:rPr>
        <w:t>»</w:t>
      </w:r>
      <w:r>
        <w:rPr>
          <w:snapToGrid/>
          <w:sz w:val="28"/>
          <w:szCs w:val="28"/>
        </w:rPr>
        <w:t>;</w:t>
      </w:r>
    </w:p>
    <w:p w:rsidR="005626D5" w:rsidRPr="003409B6" w:rsidRDefault="005626D5" w:rsidP="005626D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6</w:t>
      </w:r>
      <w:r w:rsidRPr="003409B6">
        <w:rPr>
          <w:snapToGrid/>
          <w:sz w:val="28"/>
          <w:szCs w:val="28"/>
        </w:rPr>
        <w:t xml:space="preserve">. В пункте 2.3: </w:t>
      </w:r>
    </w:p>
    <w:p w:rsidR="005626D5" w:rsidRPr="003409B6" w:rsidRDefault="005626D5" w:rsidP="005626D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3409B6">
        <w:rPr>
          <w:snapToGrid/>
          <w:sz w:val="28"/>
          <w:szCs w:val="28"/>
        </w:rPr>
        <w:t>а) в абзаце втором слово «должностному» заменить словом «иному»;</w:t>
      </w:r>
    </w:p>
    <w:p w:rsidR="005626D5" w:rsidRPr="003409B6" w:rsidRDefault="005626D5" w:rsidP="005626D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3409B6">
        <w:rPr>
          <w:snapToGrid/>
          <w:sz w:val="28"/>
          <w:szCs w:val="28"/>
        </w:rPr>
        <w:t xml:space="preserve">б) дополнить новым абзацем следующего содержания: </w:t>
      </w:r>
    </w:p>
    <w:p w:rsidR="005626D5" w:rsidRPr="003409B6" w:rsidRDefault="005626D5" w:rsidP="005626D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3409B6">
        <w:rPr>
          <w:snapToGrid/>
          <w:sz w:val="28"/>
          <w:szCs w:val="28"/>
        </w:rPr>
        <w:t xml:space="preserve">«Заявление о предоставлении налоговой льготы </w:t>
      </w:r>
      <w:r>
        <w:rPr>
          <w:snapToGrid/>
          <w:sz w:val="28"/>
          <w:szCs w:val="28"/>
        </w:rPr>
        <w:t xml:space="preserve">(КНД </w:t>
      </w:r>
      <w:hyperlink r:id="rId7" w:history="1">
        <w:r w:rsidRPr="00670822">
          <w:rPr>
            <w:snapToGrid/>
            <w:sz w:val="28"/>
            <w:szCs w:val="28"/>
          </w:rPr>
          <w:t>1150063</w:t>
        </w:r>
      </w:hyperlink>
      <w:r>
        <w:rPr>
          <w:snapToGrid/>
          <w:sz w:val="28"/>
          <w:szCs w:val="28"/>
        </w:rPr>
        <w:t xml:space="preserve"> или КНД </w:t>
      </w:r>
      <w:hyperlink r:id="rId8" w:history="1">
        <w:r w:rsidRPr="00670822">
          <w:rPr>
            <w:snapToGrid/>
            <w:sz w:val="28"/>
            <w:szCs w:val="28"/>
          </w:rPr>
          <w:t>1150064</w:t>
        </w:r>
      </w:hyperlink>
      <w:r w:rsidRPr="00670822">
        <w:rPr>
          <w:snapToGrid/>
          <w:sz w:val="28"/>
          <w:szCs w:val="28"/>
        </w:rPr>
        <w:t>)</w:t>
      </w:r>
      <w:r>
        <w:rPr>
          <w:snapToGrid/>
          <w:sz w:val="28"/>
          <w:szCs w:val="28"/>
        </w:rPr>
        <w:t xml:space="preserve"> </w:t>
      </w:r>
      <w:r w:rsidRPr="003409B6">
        <w:rPr>
          <w:snapToGrid/>
          <w:sz w:val="28"/>
          <w:szCs w:val="28"/>
        </w:rPr>
        <w:t>рассматрива</w:t>
      </w:r>
      <w:r>
        <w:rPr>
          <w:snapToGrid/>
          <w:sz w:val="28"/>
          <w:szCs w:val="28"/>
        </w:rPr>
        <w:t xml:space="preserve">ется </w:t>
      </w:r>
      <w:r w:rsidRPr="003409B6">
        <w:rPr>
          <w:snapToGrid/>
          <w:sz w:val="28"/>
          <w:szCs w:val="28"/>
        </w:rPr>
        <w:t xml:space="preserve">налоговым органом в течение 30 дней со дня получения такого заявления. В случае направления налоговым органом запроса, в орган, организацию или иному лицу, у которых имеются сведения, подтверждающие </w:t>
      </w:r>
      <w:r w:rsidRPr="003409B6">
        <w:rPr>
          <w:snapToGrid/>
          <w:sz w:val="28"/>
          <w:szCs w:val="28"/>
        </w:rPr>
        <w:lastRenderedPageBreak/>
        <w:t xml:space="preserve">право налогоплательщика на налоговую льготу, руководитель (заместитель руководителя) налогового органа вправе продлить срок рассмотрения заявления о предоставлении налоговой льготы не более чем на 30 дней, уведомив об этом налогоплательщика. Типовая (рекомендуемая) форма уведомления о продлении налоговым органом срока рассмотрения заявления о предоставлении налоговой льготы (КНД </w:t>
      </w:r>
      <w:r>
        <w:rPr>
          <w:snapToGrid/>
          <w:sz w:val="28"/>
          <w:szCs w:val="28"/>
        </w:rPr>
        <w:t>1125026</w:t>
      </w:r>
      <w:r w:rsidRPr="003409B6">
        <w:rPr>
          <w:snapToGrid/>
          <w:sz w:val="28"/>
          <w:szCs w:val="28"/>
        </w:rPr>
        <w:t>) приводится в приложении № 3.1.»;</w:t>
      </w:r>
    </w:p>
    <w:p w:rsidR="005626D5" w:rsidRPr="003409B6" w:rsidRDefault="005626D5" w:rsidP="005626D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3409B6">
        <w:rPr>
          <w:snapToGrid/>
          <w:sz w:val="28"/>
          <w:szCs w:val="28"/>
        </w:rPr>
        <w:t>7. Дополнить пунктом 2.7.1 следующего содержания:</w:t>
      </w:r>
    </w:p>
    <w:p w:rsidR="005626D5" w:rsidRPr="003409B6" w:rsidRDefault="005626D5" w:rsidP="005626D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3409B6">
        <w:rPr>
          <w:snapToGrid/>
          <w:sz w:val="28"/>
          <w:szCs w:val="28"/>
        </w:rPr>
        <w:t>«2.7.1. По результатам рассмотрения заявления о выдаче налогового уведомления (КНД 1150084) налоговый орган:</w:t>
      </w:r>
    </w:p>
    <w:p w:rsidR="005626D5" w:rsidRPr="003409B6" w:rsidRDefault="005626D5" w:rsidP="005626D5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3409B6">
        <w:rPr>
          <w:snapToGrid/>
          <w:sz w:val="28"/>
          <w:szCs w:val="28"/>
        </w:rPr>
        <w:t xml:space="preserve">- при </w:t>
      </w:r>
      <w:r w:rsidRPr="00757862">
        <w:rPr>
          <w:rFonts w:eastAsia="Calibri"/>
          <w:snapToGrid/>
          <w:sz w:val="28"/>
          <w:szCs w:val="28"/>
          <w:lang w:eastAsia="en-US"/>
        </w:rPr>
        <w:t>отсутствии основани</w:t>
      </w:r>
      <w:r w:rsidRPr="003409B6">
        <w:rPr>
          <w:rFonts w:eastAsia="Calibri"/>
          <w:snapToGrid/>
          <w:sz w:val="28"/>
          <w:szCs w:val="28"/>
          <w:lang w:eastAsia="en-US"/>
        </w:rPr>
        <w:t>я</w:t>
      </w:r>
      <w:r w:rsidRPr="00757862">
        <w:rPr>
          <w:rFonts w:eastAsia="Calibri"/>
          <w:snapToGrid/>
          <w:sz w:val="28"/>
          <w:szCs w:val="28"/>
          <w:lang w:eastAsia="en-US"/>
        </w:rPr>
        <w:t xml:space="preserve"> для отказа в </w:t>
      </w:r>
      <w:r w:rsidRPr="003409B6">
        <w:rPr>
          <w:rFonts w:eastAsia="Calibri"/>
          <w:snapToGrid/>
          <w:sz w:val="28"/>
          <w:szCs w:val="28"/>
          <w:lang w:eastAsia="en-US"/>
        </w:rPr>
        <w:t xml:space="preserve">удовлетворении заявления (в </w:t>
      </w:r>
      <w:proofErr w:type="spellStart"/>
      <w:r w:rsidRPr="003409B6">
        <w:rPr>
          <w:rFonts w:eastAsia="Calibri"/>
          <w:snapToGrid/>
          <w:sz w:val="28"/>
          <w:szCs w:val="28"/>
          <w:lang w:eastAsia="en-US"/>
        </w:rPr>
        <w:t>т.ч</w:t>
      </w:r>
      <w:proofErr w:type="spellEnd"/>
      <w:r w:rsidRPr="003409B6">
        <w:rPr>
          <w:rFonts w:eastAsia="Calibri"/>
          <w:snapToGrid/>
          <w:sz w:val="28"/>
          <w:szCs w:val="28"/>
          <w:lang w:eastAsia="en-US"/>
        </w:rPr>
        <w:t xml:space="preserve">. убедившись, что налоговое уведомление запрошено налогоплательщиком, которому оно было </w:t>
      </w:r>
      <w:r>
        <w:rPr>
          <w:rFonts w:eastAsia="Calibri"/>
          <w:snapToGrid/>
          <w:sz w:val="28"/>
          <w:szCs w:val="28"/>
          <w:lang w:eastAsia="en-US"/>
        </w:rPr>
        <w:t>адресовано</w:t>
      </w:r>
      <w:r w:rsidRPr="003409B6">
        <w:rPr>
          <w:rFonts w:eastAsia="Calibri"/>
          <w:snapToGrid/>
          <w:sz w:val="28"/>
          <w:szCs w:val="28"/>
          <w:lang w:eastAsia="en-US"/>
        </w:rPr>
        <w:t xml:space="preserve">, либо его уполномоченным представителем) обеспечивает печать из </w:t>
      </w:r>
      <w:proofErr w:type="spellStart"/>
      <w:r w:rsidRPr="003409B6">
        <w:rPr>
          <w:rFonts w:eastAsia="Calibri"/>
          <w:snapToGrid/>
          <w:sz w:val="28"/>
          <w:szCs w:val="28"/>
          <w:lang w:eastAsia="en-US"/>
        </w:rPr>
        <w:t>АИСа</w:t>
      </w:r>
      <w:proofErr w:type="spellEnd"/>
      <w:r w:rsidRPr="003409B6">
        <w:rPr>
          <w:rFonts w:eastAsia="Calibri"/>
          <w:snapToGrid/>
          <w:sz w:val="28"/>
          <w:szCs w:val="28"/>
          <w:lang w:eastAsia="en-US"/>
        </w:rPr>
        <w:t xml:space="preserve"> налогового уведомления, </w:t>
      </w:r>
      <w:r w:rsidRPr="00757862">
        <w:rPr>
          <w:rFonts w:eastAsia="Calibri"/>
          <w:snapToGrid/>
          <w:sz w:val="28"/>
          <w:szCs w:val="28"/>
          <w:lang w:eastAsia="en-US"/>
        </w:rPr>
        <w:t>включая отрывной корешок</w:t>
      </w:r>
      <w:r w:rsidRPr="003409B6">
        <w:rPr>
          <w:rFonts w:eastAsia="Calibri"/>
          <w:snapToGrid/>
          <w:sz w:val="28"/>
          <w:szCs w:val="28"/>
          <w:lang w:eastAsia="en-US"/>
        </w:rPr>
        <w:t>, и последующую передачу налогового уведомления налогоплательщику (его представителю) способом, указанным в заявлении;</w:t>
      </w:r>
    </w:p>
    <w:p w:rsidR="005626D5" w:rsidRPr="003409B6" w:rsidRDefault="005626D5" w:rsidP="005626D5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3409B6">
        <w:rPr>
          <w:rFonts w:eastAsia="Calibri"/>
          <w:snapToGrid/>
          <w:sz w:val="28"/>
          <w:szCs w:val="28"/>
          <w:lang w:eastAsia="en-US"/>
        </w:rPr>
        <w:t xml:space="preserve">- при наличии основания для отказа в удовлетворения заявления (в </w:t>
      </w:r>
      <w:proofErr w:type="spellStart"/>
      <w:r w:rsidRPr="003409B6">
        <w:rPr>
          <w:rFonts w:eastAsia="Calibri"/>
          <w:snapToGrid/>
          <w:sz w:val="28"/>
          <w:szCs w:val="28"/>
          <w:lang w:eastAsia="en-US"/>
        </w:rPr>
        <w:t>т.ч</w:t>
      </w:r>
      <w:proofErr w:type="spellEnd"/>
      <w:r w:rsidRPr="003409B6">
        <w:rPr>
          <w:rFonts w:eastAsia="Calibri"/>
          <w:snapToGrid/>
          <w:sz w:val="28"/>
          <w:szCs w:val="28"/>
          <w:lang w:eastAsia="en-US"/>
        </w:rPr>
        <w:t xml:space="preserve">. если запрошенное налоговое уведомление в </w:t>
      </w:r>
      <w:proofErr w:type="spellStart"/>
      <w:r w:rsidRPr="003409B6">
        <w:rPr>
          <w:rFonts w:eastAsia="Calibri"/>
          <w:snapToGrid/>
          <w:sz w:val="28"/>
          <w:szCs w:val="28"/>
          <w:lang w:eastAsia="en-US"/>
        </w:rPr>
        <w:t>АИСе</w:t>
      </w:r>
      <w:proofErr w:type="spellEnd"/>
      <w:r w:rsidRPr="003409B6">
        <w:rPr>
          <w:rFonts w:eastAsia="Calibri"/>
          <w:snapToGrid/>
          <w:sz w:val="28"/>
          <w:szCs w:val="28"/>
          <w:lang w:eastAsia="en-US"/>
        </w:rPr>
        <w:t xml:space="preserve"> не формировалось, либо с заявлением обратилось лицо, которому запрошенное налоговое уведомление не адресовано) обеспечивает информирование об этом заявителя посредством направления официального ответа способом, указанным в заявлении.»</w:t>
      </w:r>
      <w:r>
        <w:rPr>
          <w:rFonts w:eastAsia="Calibri"/>
          <w:snapToGrid/>
          <w:sz w:val="28"/>
          <w:szCs w:val="28"/>
          <w:lang w:eastAsia="en-US"/>
        </w:rPr>
        <w:t>;</w:t>
      </w:r>
      <w:r w:rsidRPr="003409B6">
        <w:rPr>
          <w:rFonts w:eastAsia="Calibri"/>
          <w:snapToGrid/>
          <w:sz w:val="28"/>
          <w:szCs w:val="28"/>
          <w:lang w:eastAsia="en-US"/>
        </w:rPr>
        <w:t xml:space="preserve">   </w:t>
      </w:r>
    </w:p>
    <w:p w:rsidR="005626D5" w:rsidRDefault="005626D5" w:rsidP="005626D5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8. Пункт 2.9 дополнить новым абзацем следующего содержания:</w:t>
      </w:r>
    </w:p>
    <w:p w:rsidR="005626D5" w:rsidRDefault="005626D5" w:rsidP="005626D5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«Взаимодействие налогового органа с многофункциональными центрами предоставления государственных и муниципальных услуг при приеме, обработке и направлении результатов рассмотрения налоговых документов осуществляется в соответствии с положениями Кодекса и соглашениями о соответствующем взаимодействии.»;</w:t>
      </w:r>
    </w:p>
    <w:p w:rsidR="005626D5" w:rsidRPr="003409B6" w:rsidRDefault="005626D5" w:rsidP="005626D5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9</w:t>
      </w:r>
      <w:r w:rsidRPr="003409B6">
        <w:rPr>
          <w:rFonts w:eastAsia="Calibri"/>
          <w:snapToGrid/>
          <w:sz w:val="28"/>
          <w:szCs w:val="28"/>
          <w:lang w:eastAsia="en-US"/>
        </w:rPr>
        <w:t>. В приложении:</w:t>
      </w:r>
    </w:p>
    <w:p w:rsidR="005626D5" w:rsidRPr="003409B6" w:rsidRDefault="005626D5" w:rsidP="005626D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3409B6">
        <w:rPr>
          <w:rFonts w:eastAsia="Calibri"/>
          <w:snapToGrid/>
          <w:sz w:val="28"/>
          <w:szCs w:val="28"/>
          <w:lang w:eastAsia="en-US"/>
        </w:rPr>
        <w:t xml:space="preserve">а) после приложения </w:t>
      </w:r>
      <w:r>
        <w:rPr>
          <w:rFonts w:eastAsia="Calibri"/>
          <w:snapToGrid/>
          <w:sz w:val="28"/>
          <w:szCs w:val="28"/>
          <w:lang w:eastAsia="en-US"/>
        </w:rPr>
        <w:t xml:space="preserve">№ </w:t>
      </w:r>
      <w:r w:rsidRPr="003409B6">
        <w:rPr>
          <w:rFonts w:eastAsia="Calibri"/>
          <w:snapToGrid/>
          <w:sz w:val="28"/>
          <w:szCs w:val="28"/>
          <w:lang w:eastAsia="en-US"/>
        </w:rPr>
        <w:t xml:space="preserve">3 </w:t>
      </w:r>
      <w:r w:rsidRPr="003409B6">
        <w:rPr>
          <w:snapToGrid/>
          <w:sz w:val="28"/>
          <w:szCs w:val="28"/>
        </w:rPr>
        <w:t xml:space="preserve">дополнить приложением № 3.1 </w:t>
      </w:r>
      <w:r>
        <w:rPr>
          <w:snapToGrid/>
          <w:sz w:val="28"/>
          <w:szCs w:val="28"/>
        </w:rPr>
        <w:t>следующего содержания</w:t>
      </w:r>
      <w:r w:rsidRPr="003409B6">
        <w:rPr>
          <w:snapToGrid/>
          <w:sz w:val="28"/>
          <w:szCs w:val="28"/>
        </w:rPr>
        <w:t>:</w:t>
      </w:r>
    </w:p>
    <w:p w:rsidR="005626D5" w:rsidRPr="00820008" w:rsidRDefault="005626D5" w:rsidP="005626D5">
      <w:pPr>
        <w:autoSpaceDE w:val="0"/>
        <w:autoSpaceDN w:val="0"/>
        <w:adjustRightInd w:val="0"/>
        <w:ind w:left="6237"/>
        <w:jc w:val="both"/>
        <w:rPr>
          <w:snapToGrid/>
          <w:sz w:val="20"/>
        </w:rPr>
      </w:pPr>
      <w:r w:rsidRPr="00820008">
        <w:rPr>
          <w:snapToGrid/>
          <w:sz w:val="20"/>
        </w:rPr>
        <w:t>«Приложение № 3.1</w:t>
      </w:r>
    </w:p>
    <w:p w:rsidR="005626D5" w:rsidRPr="00820008" w:rsidRDefault="005626D5" w:rsidP="005626D5">
      <w:pPr>
        <w:autoSpaceDE w:val="0"/>
        <w:autoSpaceDN w:val="0"/>
        <w:adjustRightInd w:val="0"/>
        <w:ind w:left="6237"/>
        <w:jc w:val="both"/>
        <w:rPr>
          <w:snapToGrid/>
          <w:sz w:val="20"/>
        </w:rPr>
      </w:pPr>
      <w:r w:rsidRPr="00820008">
        <w:rPr>
          <w:snapToGrid/>
          <w:sz w:val="20"/>
        </w:rPr>
        <w:t xml:space="preserve">к Схеме (методическим положениям) по обработке налоговыми органами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 (КНД 1153006), заявления о предоставлении налоговой льготы по транспортному налогу, земельному налогу, налогу на имущество физических лиц (КНД 1150063), заявления налогоплательщика-организации о предоставлении налоговой льготы по транспортному налогу и (или) земельному налогу (КНД 1150064), уведомления о выбранных объектах налогообложения, в отношении которых предоставляется налоговая льгота по налогу на имущество физических лиц (КНД 1150040), уведомления о выбранном  земельном участке, в отношении которого применяется налоговый вычет по земельному налогу (КНД 1150038), заявления о гибели или уничтожении объекта налогообложения по налогу на имущество физических лиц (КНД 1150075), заявления о выдаче налогового уведомления (КНД 1150084) </w:t>
      </w:r>
    </w:p>
    <w:p w:rsidR="005626D5" w:rsidRDefault="005626D5" w:rsidP="005626D5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  <w:r w:rsidRPr="0075551C">
        <w:rPr>
          <w:b/>
          <w:snapToGrid/>
          <w:sz w:val="24"/>
          <w:szCs w:val="24"/>
        </w:rPr>
        <w:t>Форма по КНД 1125026</w:t>
      </w:r>
    </w:p>
    <w:p w:rsidR="005626D5" w:rsidRPr="0075551C" w:rsidRDefault="005626D5" w:rsidP="005626D5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</w:p>
    <w:p w:rsidR="005626D5" w:rsidRDefault="005626D5" w:rsidP="005626D5">
      <w:pPr>
        <w:autoSpaceDE w:val="0"/>
        <w:autoSpaceDN w:val="0"/>
        <w:adjustRightInd w:val="0"/>
        <w:jc w:val="center"/>
        <w:rPr>
          <w:b/>
          <w:snapToGrid/>
          <w:sz w:val="24"/>
          <w:szCs w:val="24"/>
        </w:rPr>
      </w:pPr>
      <w:r w:rsidRPr="00820008">
        <w:rPr>
          <w:b/>
          <w:snapToGrid/>
          <w:sz w:val="24"/>
          <w:szCs w:val="24"/>
        </w:rPr>
        <w:t xml:space="preserve">Типовая (рекомендуемая) форма уведомления о продлении налоговым органом </w:t>
      </w:r>
    </w:p>
    <w:p w:rsidR="005626D5" w:rsidRPr="00820008" w:rsidRDefault="005626D5" w:rsidP="005626D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20008">
        <w:rPr>
          <w:b/>
          <w:snapToGrid/>
          <w:sz w:val="24"/>
          <w:szCs w:val="24"/>
        </w:rPr>
        <w:t>срока рассмотрения заявления о предоставлении налоговой льготы</w:t>
      </w:r>
    </w:p>
    <w:p w:rsidR="005626D5" w:rsidRDefault="005626D5" w:rsidP="005626D5">
      <w:pPr>
        <w:jc w:val="both"/>
        <w:rPr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04"/>
        <w:gridCol w:w="6069"/>
      </w:tblGrid>
      <w:tr w:rsidR="005626D5" w:rsidRPr="00A86260" w:rsidTr="00EC60AA">
        <w:trPr>
          <w:trHeight w:val="20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626D5" w:rsidRPr="00A86260" w:rsidRDefault="005626D5" w:rsidP="00EC60AA">
            <w:pPr>
              <w:spacing w:line="240" w:lineRule="atLeast"/>
              <w:ind w:left="142" w:right="264"/>
              <w:rPr>
                <w:rFonts w:ascii="Calibri" w:hAnsi="Calibri"/>
                <w:snapToGrid/>
                <w:sz w:val="22"/>
                <w:szCs w:val="22"/>
              </w:rPr>
            </w:pPr>
            <w:r w:rsidRPr="00A86260">
              <w:rPr>
                <w:rFonts w:ascii="Calibri" w:hAnsi="Calibri"/>
                <w:snapToGrid/>
                <w:sz w:val="22"/>
                <w:szCs w:val="22"/>
              </w:rPr>
              <w:t>______________________________</w:t>
            </w:r>
          </w:p>
          <w:p w:rsidR="005626D5" w:rsidRPr="00A86260" w:rsidRDefault="005626D5" w:rsidP="00EC60AA">
            <w:pPr>
              <w:spacing w:line="240" w:lineRule="atLeast"/>
              <w:ind w:left="142" w:right="264"/>
              <w:jc w:val="center"/>
              <w:rPr>
                <w:snapToGrid/>
                <w:sz w:val="20"/>
              </w:rPr>
            </w:pPr>
            <w:r w:rsidRPr="00A86260">
              <w:rPr>
                <w:snapToGrid/>
                <w:sz w:val="20"/>
              </w:rPr>
              <w:t>(полное наименование</w:t>
            </w:r>
          </w:p>
          <w:p w:rsidR="005626D5" w:rsidRPr="00A86260" w:rsidRDefault="005626D5" w:rsidP="00EC60AA">
            <w:pPr>
              <w:spacing w:line="240" w:lineRule="atLeast"/>
              <w:ind w:left="142" w:right="264"/>
              <w:jc w:val="center"/>
              <w:rPr>
                <w:snapToGrid/>
                <w:sz w:val="20"/>
              </w:rPr>
            </w:pPr>
            <w:r w:rsidRPr="00A86260">
              <w:rPr>
                <w:snapToGrid/>
                <w:sz w:val="20"/>
              </w:rPr>
              <w:t>налогового органа)</w:t>
            </w:r>
          </w:p>
          <w:p w:rsidR="005626D5" w:rsidRPr="00A86260" w:rsidRDefault="005626D5" w:rsidP="00EC60AA">
            <w:pPr>
              <w:spacing w:line="240" w:lineRule="atLeast"/>
              <w:ind w:left="142" w:right="264"/>
              <w:rPr>
                <w:rFonts w:ascii="Calibri" w:hAnsi="Calibri"/>
                <w:snapToGrid/>
                <w:sz w:val="22"/>
                <w:szCs w:val="22"/>
              </w:rPr>
            </w:pPr>
            <w:r w:rsidRPr="00A86260">
              <w:rPr>
                <w:rFonts w:ascii="Calibri" w:hAnsi="Calibri"/>
                <w:snapToGrid/>
                <w:sz w:val="22"/>
                <w:szCs w:val="22"/>
              </w:rPr>
              <w:t>______________________________</w:t>
            </w:r>
          </w:p>
          <w:p w:rsidR="005626D5" w:rsidRPr="00A86260" w:rsidRDefault="005626D5" w:rsidP="00EC60AA">
            <w:pPr>
              <w:spacing w:line="240" w:lineRule="atLeast"/>
              <w:ind w:left="142" w:right="264"/>
              <w:jc w:val="center"/>
              <w:rPr>
                <w:snapToGrid/>
                <w:sz w:val="20"/>
              </w:rPr>
            </w:pPr>
            <w:r w:rsidRPr="00A86260" w:rsidDel="009F067E">
              <w:rPr>
                <w:snapToGrid/>
                <w:sz w:val="24"/>
                <w:szCs w:val="24"/>
              </w:rPr>
              <w:t xml:space="preserve"> </w:t>
            </w:r>
            <w:r w:rsidRPr="00A86260">
              <w:rPr>
                <w:snapToGrid/>
                <w:sz w:val="20"/>
              </w:rPr>
              <w:t>(штамп налогового органа)</w:t>
            </w:r>
          </w:p>
        </w:tc>
        <w:tc>
          <w:tcPr>
            <w:tcW w:w="6202" w:type="dxa"/>
            <w:tcBorders>
              <w:left w:val="single" w:sz="4" w:space="0" w:color="auto"/>
            </w:tcBorders>
            <w:shd w:val="clear" w:color="auto" w:fill="auto"/>
          </w:tcPr>
          <w:p w:rsidR="005626D5" w:rsidRPr="00A86260" w:rsidRDefault="005626D5" w:rsidP="00EC60AA">
            <w:pPr>
              <w:spacing w:line="240" w:lineRule="atLeast"/>
              <w:ind w:left="34" w:right="264"/>
              <w:jc w:val="both"/>
              <w:rPr>
                <w:snapToGrid/>
                <w:sz w:val="20"/>
              </w:rPr>
            </w:pPr>
            <w:r w:rsidRPr="00A86260">
              <w:rPr>
                <w:snapToGrid/>
                <w:sz w:val="20"/>
              </w:rPr>
              <w:t>Фамилия,</w:t>
            </w:r>
            <w:r>
              <w:rPr>
                <w:snapToGrid/>
                <w:sz w:val="20"/>
              </w:rPr>
              <w:t xml:space="preserve"> инициалы</w:t>
            </w:r>
            <w:r w:rsidRPr="00A86260">
              <w:rPr>
                <w:snapToGrid/>
                <w:sz w:val="20"/>
              </w:rPr>
              <w:t xml:space="preserve"> налогоплательщика (его представителя) или наименование налогоплательщика-организации (его обособленного подразделения): </w:t>
            </w:r>
          </w:p>
          <w:p w:rsidR="005626D5" w:rsidRPr="00A86260" w:rsidRDefault="005626D5" w:rsidP="00EC60AA">
            <w:pPr>
              <w:spacing w:line="240" w:lineRule="atLeast"/>
              <w:ind w:left="142" w:right="264"/>
              <w:jc w:val="both"/>
              <w:rPr>
                <w:snapToGrid/>
                <w:sz w:val="20"/>
              </w:rPr>
            </w:pPr>
          </w:p>
          <w:p w:rsidR="005626D5" w:rsidRPr="00A86260" w:rsidRDefault="005626D5" w:rsidP="00EC60AA">
            <w:pPr>
              <w:spacing w:line="240" w:lineRule="atLeast"/>
              <w:ind w:left="34" w:right="264"/>
              <w:jc w:val="both"/>
              <w:rPr>
                <w:sz w:val="22"/>
                <w:szCs w:val="22"/>
              </w:rPr>
            </w:pPr>
            <w:r w:rsidRPr="00A86260">
              <w:rPr>
                <w:snapToGrid/>
                <w:sz w:val="20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 или через личный кабинет налогоплательщика:</w:t>
            </w:r>
          </w:p>
        </w:tc>
      </w:tr>
    </w:tbl>
    <w:p w:rsidR="005626D5" w:rsidRPr="00A86260" w:rsidRDefault="005626D5" w:rsidP="005626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626D5" w:rsidRPr="00820008" w:rsidRDefault="005626D5" w:rsidP="005626D5">
      <w:pPr>
        <w:jc w:val="center"/>
        <w:rPr>
          <w:b/>
          <w:snapToGrid/>
          <w:sz w:val="24"/>
          <w:szCs w:val="24"/>
        </w:rPr>
      </w:pPr>
      <w:r w:rsidRPr="00820008">
        <w:rPr>
          <w:b/>
          <w:snapToGrid/>
          <w:sz w:val="24"/>
          <w:szCs w:val="24"/>
        </w:rPr>
        <w:t xml:space="preserve">Уведомление о продлении налоговым органом срока рассмотрения </w:t>
      </w:r>
    </w:p>
    <w:p w:rsidR="005626D5" w:rsidRPr="00820008" w:rsidRDefault="005626D5" w:rsidP="005626D5">
      <w:pPr>
        <w:jc w:val="center"/>
        <w:rPr>
          <w:b/>
          <w:snapToGrid/>
          <w:sz w:val="24"/>
          <w:szCs w:val="24"/>
        </w:rPr>
      </w:pPr>
      <w:r w:rsidRPr="00820008">
        <w:rPr>
          <w:b/>
          <w:snapToGrid/>
          <w:sz w:val="24"/>
          <w:szCs w:val="24"/>
        </w:rPr>
        <w:t>заявления о предоставлении налоговой льготы</w:t>
      </w:r>
    </w:p>
    <w:p w:rsidR="005626D5" w:rsidRPr="00A86260" w:rsidRDefault="005626D5" w:rsidP="005626D5">
      <w:pPr>
        <w:jc w:val="center"/>
        <w:rPr>
          <w:b/>
          <w:sz w:val="24"/>
          <w:szCs w:val="24"/>
        </w:rPr>
      </w:pPr>
    </w:p>
    <w:p w:rsidR="005626D5" w:rsidRPr="00A86260" w:rsidRDefault="005626D5" w:rsidP="005626D5">
      <w:pPr>
        <w:jc w:val="both"/>
        <w:rPr>
          <w:sz w:val="24"/>
          <w:szCs w:val="24"/>
        </w:rPr>
      </w:pPr>
      <w:r w:rsidRPr="00A86260">
        <w:rPr>
          <w:sz w:val="28"/>
          <w:szCs w:val="28"/>
        </w:rPr>
        <w:tab/>
      </w:r>
      <w:r w:rsidRPr="00A86260">
        <w:rPr>
          <w:sz w:val="24"/>
          <w:szCs w:val="24"/>
        </w:rPr>
        <w:t>Налоговый орган _____________________________________________________</w:t>
      </w:r>
      <w:r>
        <w:rPr>
          <w:sz w:val="24"/>
          <w:szCs w:val="24"/>
        </w:rPr>
        <w:t>_________,</w:t>
      </w:r>
    </w:p>
    <w:p w:rsidR="005626D5" w:rsidRPr="00D16829" w:rsidRDefault="005626D5" w:rsidP="005626D5">
      <w:pPr>
        <w:jc w:val="center"/>
        <w:rPr>
          <w:sz w:val="20"/>
        </w:rPr>
      </w:pPr>
      <w:r w:rsidRPr="00D16829">
        <w:rPr>
          <w:sz w:val="20"/>
        </w:rPr>
        <w:t xml:space="preserve">                                                        (указывается наименование налогового органа)</w:t>
      </w:r>
    </w:p>
    <w:p w:rsidR="005626D5" w:rsidRPr="00A86260" w:rsidRDefault="005626D5" w:rsidP="005626D5">
      <w:pPr>
        <w:jc w:val="both"/>
        <w:rPr>
          <w:sz w:val="24"/>
          <w:szCs w:val="24"/>
        </w:rPr>
      </w:pPr>
      <w:r w:rsidRPr="00A86260">
        <w:rPr>
          <w:sz w:val="24"/>
          <w:szCs w:val="24"/>
        </w:rPr>
        <w:t>рассмотре</w:t>
      </w:r>
      <w:r>
        <w:rPr>
          <w:sz w:val="24"/>
          <w:szCs w:val="24"/>
        </w:rPr>
        <w:t>в</w:t>
      </w:r>
      <w:r w:rsidRPr="00A86260">
        <w:rPr>
          <w:sz w:val="24"/>
          <w:szCs w:val="24"/>
        </w:rPr>
        <w:t xml:space="preserve"> заявление от «___» _____________________ г. № _____________________________</w:t>
      </w:r>
      <w:r>
        <w:rPr>
          <w:sz w:val="24"/>
          <w:szCs w:val="24"/>
        </w:rPr>
        <w:t>__</w:t>
      </w:r>
    </w:p>
    <w:p w:rsidR="005626D5" w:rsidRPr="00A86260" w:rsidRDefault="005626D5" w:rsidP="005626D5">
      <w:pPr>
        <w:jc w:val="both"/>
        <w:rPr>
          <w:sz w:val="24"/>
          <w:szCs w:val="24"/>
        </w:rPr>
      </w:pPr>
      <w:r w:rsidRPr="00A8626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</w:t>
      </w:r>
      <w:r w:rsidRPr="00A86260">
        <w:rPr>
          <w:sz w:val="24"/>
          <w:szCs w:val="24"/>
        </w:rPr>
        <w:t xml:space="preserve"> _______________________________________________________________________________</w:t>
      </w:r>
      <w:r>
        <w:rPr>
          <w:sz w:val="24"/>
          <w:szCs w:val="24"/>
        </w:rPr>
        <w:t>____</w:t>
      </w:r>
    </w:p>
    <w:p w:rsidR="005626D5" w:rsidRPr="00A86260" w:rsidRDefault="005626D5" w:rsidP="005626D5">
      <w:pPr>
        <w:jc w:val="both"/>
        <w:rPr>
          <w:sz w:val="24"/>
          <w:szCs w:val="24"/>
        </w:rPr>
      </w:pPr>
      <w:r w:rsidRPr="00A86260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</w:t>
      </w:r>
    </w:p>
    <w:p w:rsidR="005626D5" w:rsidRPr="00D16829" w:rsidRDefault="005626D5" w:rsidP="005626D5">
      <w:pPr>
        <w:jc w:val="center"/>
        <w:rPr>
          <w:sz w:val="20"/>
        </w:rPr>
      </w:pPr>
      <w:r w:rsidRPr="00D16829">
        <w:rPr>
          <w:sz w:val="20"/>
        </w:rPr>
        <w:t xml:space="preserve">(указывается фамилия, инициалы, ИНН налогоплательщика-физического лица / </w:t>
      </w:r>
    </w:p>
    <w:p w:rsidR="005626D5" w:rsidRPr="00D16829" w:rsidRDefault="005626D5" w:rsidP="005626D5">
      <w:pPr>
        <w:jc w:val="center"/>
        <w:rPr>
          <w:sz w:val="20"/>
        </w:rPr>
      </w:pPr>
      <w:r w:rsidRPr="00D16829">
        <w:rPr>
          <w:sz w:val="20"/>
        </w:rPr>
        <w:t>полное наименование, ИНН налогоплательщика-организации)</w:t>
      </w:r>
    </w:p>
    <w:p w:rsidR="005626D5" w:rsidRDefault="005626D5" w:rsidP="005626D5">
      <w:pPr>
        <w:jc w:val="both"/>
        <w:rPr>
          <w:snapToGrid/>
          <w:color w:val="000000"/>
          <w:sz w:val="24"/>
          <w:szCs w:val="24"/>
        </w:rPr>
      </w:pPr>
      <w:r w:rsidRPr="00A86260">
        <w:rPr>
          <w:sz w:val="24"/>
          <w:szCs w:val="24"/>
        </w:rPr>
        <w:t xml:space="preserve">о </w:t>
      </w:r>
      <w:r w:rsidRPr="00A86260">
        <w:rPr>
          <w:snapToGrid/>
          <w:color w:val="000000"/>
          <w:sz w:val="24"/>
          <w:szCs w:val="24"/>
        </w:rPr>
        <w:t>предоставлении налоговой льготы по транспортному налогу, земельному налогу, нал</w:t>
      </w:r>
      <w:r>
        <w:rPr>
          <w:snapToGrid/>
          <w:color w:val="000000"/>
          <w:sz w:val="24"/>
          <w:szCs w:val="24"/>
        </w:rPr>
        <w:t xml:space="preserve">огу на имущество физических лиц, </w:t>
      </w:r>
      <w:r w:rsidRPr="00A86260">
        <w:rPr>
          <w:snapToGrid/>
          <w:color w:val="000000"/>
          <w:sz w:val="24"/>
          <w:szCs w:val="24"/>
        </w:rPr>
        <w:t xml:space="preserve">уведомляет </w:t>
      </w:r>
      <w:r>
        <w:rPr>
          <w:snapToGrid/>
          <w:color w:val="000000"/>
          <w:sz w:val="24"/>
          <w:szCs w:val="24"/>
        </w:rPr>
        <w:t>о продлении срока рассмотрения указанного заявления до «___» ____________ г. по следующим основаниям: _____________________________________</w:t>
      </w:r>
    </w:p>
    <w:p w:rsidR="005626D5" w:rsidRDefault="005626D5" w:rsidP="005626D5">
      <w:pPr>
        <w:jc w:val="both"/>
        <w:rPr>
          <w:snapToGrid/>
          <w:color w:val="000000"/>
          <w:sz w:val="24"/>
          <w:szCs w:val="24"/>
        </w:rPr>
      </w:pPr>
      <w:r>
        <w:rPr>
          <w:snapToGrid/>
          <w:color w:val="000000"/>
          <w:sz w:val="24"/>
          <w:szCs w:val="24"/>
        </w:rPr>
        <w:t>___________________________________________________________________________________</w:t>
      </w:r>
    </w:p>
    <w:p w:rsidR="005626D5" w:rsidRDefault="005626D5" w:rsidP="005626D5">
      <w:pPr>
        <w:jc w:val="both"/>
        <w:rPr>
          <w:snapToGrid/>
          <w:color w:val="000000"/>
          <w:sz w:val="24"/>
          <w:szCs w:val="24"/>
        </w:rPr>
      </w:pPr>
      <w:r>
        <w:rPr>
          <w:snapToGrid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6D5" w:rsidRPr="00A86260" w:rsidRDefault="005626D5" w:rsidP="005626D5">
      <w:pPr>
        <w:jc w:val="center"/>
        <w:rPr>
          <w:snapToGrid/>
          <w:color w:val="000000"/>
          <w:sz w:val="20"/>
        </w:rPr>
      </w:pPr>
      <w:r w:rsidRPr="00264371">
        <w:rPr>
          <w:snapToGrid/>
          <w:color w:val="000000"/>
          <w:sz w:val="20"/>
        </w:rPr>
        <w:t>(излагаются основания, в связи с которыми принято решение о продлении срока рассмотрения заявления)</w:t>
      </w:r>
    </w:p>
    <w:p w:rsidR="005626D5" w:rsidRPr="00A86260" w:rsidRDefault="005626D5" w:rsidP="005626D5">
      <w:pPr>
        <w:jc w:val="both"/>
        <w:rPr>
          <w:snapToGrid/>
          <w:color w:val="000000"/>
          <w:sz w:val="24"/>
          <w:szCs w:val="24"/>
        </w:rPr>
      </w:pPr>
    </w:p>
    <w:p w:rsidR="005626D5" w:rsidRPr="00A86260" w:rsidRDefault="005626D5" w:rsidP="005626D5">
      <w:pPr>
        <w:keepLines/>
        <w:autoSpaceDE w:val="0"/>
        <w:autoSpaceDN w:val="0"/>
        <w:adjustRightInd w:val="0"/>
        <w:jc w:val="both"/>
        <w:outlineLvl w:val="0"/>
        <w:rPr>
          <w:b/>
          <w:snapToGrid/>
          <w:color w:val="2E74B5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3402"/>
      </w:tblGrid>
      <w:tr w:rsidR="005626D5" w:rsidRPr="00A86260" w:rsidTr="00EC60AA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6D5" w:rsidRDefault="005626D5" w:rsidP="00EC60AA">
            <w:pPr>
              <w:autoSpaceDE w:val="0"/>
              <w:autoSpaceDN w:val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Руководитель / заместитель руководителя</w:t>
            </w:r>
          </w:p>
          <w:p w:rsidR="005626D5" w:rsidRPr="00A86260" w:rsidRDefault="005626D5" w:rsidP="00EC60AA">
            <w:pPr>
              <w:autoSpaceDE w:val="0"/>
              <w:autoSpaceDN w:val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налогового органа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6D5" w:rsidRPr="00A86260" w:rsidRDefault="005626D5" w:rsidP="00EC60AA">
            <w:pPr>
              <w:tabs>
                <w:tab w:val="right" w:pos="1088"/>
              </w:tabs>
              <w:autoSpaceDE w:val="0"/>
              <w:autoSpaceDN w:val="0"/>
              <w:rPr>
                <w:snapToGrid/>
                <w:sz w:val="24"/>
                <w:szCs w:val="24"/>
              </w:rPr>
            </w:pPr>
          </w:p>
        </w:tc>
      </w:tr>
      <w:tr w:rsidR="005626D5" w:rsidRPr="00A86260" w:rsidTr="00EC60AA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5626D5" w:rsidRPr="00A86260" w:rsidRDefault="005626D5" w:rsidP="00EC60AA">
            <w:pPr>
              <w:autoSpaceDE w:val="0"/>
              <w:autoSpaceDN w:val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626D5" w:rsidRPr="00A86260" w:rsidRDefault="005626D5" w:rsidP="00EC60AA">
            <w:pPr>
              <w:autoSpaceDE w:val="0"/>
              <w:autoSpaceDN w:val="0"/>
              <w:ind w:left="-481" w:firstLine="283"/>
              <w:jc w:val="center"/>
              <w:rPr>
                <w:snapToGrid/>
                <w:sz w:val="24"/>
                <w:szCs w:val="24"/>
                <w:vertAlign w:val="superscript"/>
              </w:rPr>
            </w:pPr>
            <w:r>
              <w:rPr>
                <w:snapToGrid/>
                <w:sz w:val="24"/>
                <w:szCs w:val="24"/>
              </w:rPr>
              <w:t xml:space="preserve">      </w:t>
            </w:r>
            <w:r w:rsidRPr="00A86260">
              <w:rPr>
                <w:snapToGrid/>
                <w:sz w:val="24"/>
                <w:szCs w:val="24"/>
              </w:rPr>
              <w:t>подпись, фамилия, инициалы</w:t>
            </w:r>
          </w:p>
        </w:tc>
      </w:tr>
    </w:tbl>
    <w:p w:rsidR="005626D5" w:rsidRDefault="005626D5" w:rsidP="005626D5">
      <w:pPr>
        <w:jc w:val="right"/>
        <w:rPr>
          <w:sz w:val="30"/>
          <w:szCs w:val="30"/>
        </w:rPr>
      </w:pPr>
      <w:r>
        <w:rPr>
          <w:sz w:val="30"/>
          <w:szCs w:val="30"/>
        </w:rPr>
        <w:t>»;</w:t>
      </w:r>
    </w:p>
    <w:p w:rsidR="005626D5" w:rsidRDefault="005626D5" w:rsidP="005626D5">
      <w:pPr>
        <w:jc w:val="both"/>
        <w:rPr>
          <w:snapToGrid/>
          <w:sz w:val="28"/>
          <w:szCs w:val="28"/>
        </w:rPr>
      </w:pPr>
      <w:r>
        <w:rPr>
          <w:sz w:val="30"/>
          <w:szCs w:val="30"/>
        </w:rPr>
        <w:tab/>
      </w:r>
      <w:r w:rsidRPr="002D30A9">
        <w:rPr>
          <w:sz w:val="28"/>
          <w:szCs w:val="28"/>
        </w:rPr>
        <w:t>б) приложени</w:t>
      </w:r>
      <w:r>
        <w:rPr>
          <w:sz w:val="28"/>
          <w:szCs w:val="28"/>
        </w:rPr>
        <w:t>е</w:t>
      </w:r>
      <w:r w:rsidRPr="002D30A9">
        <w:rPr>
          <w:sz w:val="28"/>
          <w:szCs w:val="28"/>
        </w:rPr>
        <w:t xml:space="preserve"> № 6 </w:t>
      </w:r>
      <w:r>
        <w:rPr>
          <w:snapToGrid/>
          <w:sz w:val="28"/>
          <w:szCs w:val="28"/>
        </w:rPr>
        <w:t>изложить в новой редакции:</w:t>
      </w:r>
    </w:p>
    <w:p w:rsidR="005626D5" w:rsidRPr="00A53FB2" w:rsidRDefault="005626D5" w:rsidP="005626D5">
      <w:pPr>
        <w:autoSpaceDE w:val="0"/>
        <w:autoSpaceDN w:val="0"/>
        <w:adjustRightInd w:val="0"/>
        <w:ind w:left="6237"/>
        <w:jc w:val="both"/>
        <w:rPr>
          <w:snapToGrid/>
          <w:sz w:val="20"/>
        </w:rPr>
      </w:pPr>
      <w:r w:rsidRPr="00A53FB2">
        <w:rPr>
          <w:snapToGrid/>
          <w:sz w:val="20"/>
        </w:rPr>
        <w:t>«Приложение № 6</w:t>
      </w:r>
    </w:p>
    <w:p w:rsidR="005626D5" w:rsidRPr="00A53FB2" w:rsidRDefault="005626D5" w:rsidP="005626D5">
      <w:pPr>
        <w:autoSpaceDE w:val="0"/>
        <w:autoSpaceDN w:val="0"/>
        <w:adjustRightInd w:val="0"/>
        <w:ind w:left="6237"/>
        <w:jc w:val="both"/>
        <w:rPr>
          <w:snapToGrid/>
          <w:sz w:val="20"/>
        </w:rPr>
      </w:pPr>
      <w:r w:rsidRPr="00A53FB2">
        <w:rPr>
          <w:snapToGrid/>
          <w:sz w:val="20"/>
        </w:rPr>
        <w:t xml:space="preserve">к Схеме (методическим положениям) по обработке налоговыми органами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 (КНД 1153006), заявления о предоставлении налоговой льготы по транспортному налогу, земельному налогу, налогу на имущество физических лиц (КНД 1150063), заявления налогоплательщика-организации о предоставлении налоговой льготы по транспортному налогу и (или) земельному налогу (КНД 1150064), уведомления о выбранных объектах налогообложения, в отношении которых предоставляется налоговая льгота по налогу на имущество физических лиц (КНД 1150040), уведомления о выбранном  земельном участке, в отношении которого применяется налоговый вычет по земельному налогу (КНД 1150038), заявления о гибели или уничтожении объекта налогообложения по налогу на имущество физических лиц (КНД 1150075), заявления о выдаче налогового уведомления (КНД 1150084) </w:t>
      </w:r>
    </w:p>
    <w:p w:rsidR="005626D5" w:rsidRDefault="005626D5" w:rsidP="005626D5">
      <w:pPr>
        <w:pStyle w:val="1"/>
        <w:keepNext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F25B30">
        <w:rPr>
          <w:rFonts w:ascii="Times New Roman" w:hAnsi="Times New Roman"/>
          <w:sz w:val="24"/>
          <w:szCs w:val="24"/>
        </w:rPr>
        <w:t>Форма по КНД</w:t>
      </w:r>
      <w:r w:rsidRPr="00F25B30">
        <w:rPr>
          <w:rFonts w:ascii="Times New Roman" w:hAnsi="Times New Roman"/>
          <w:kern w:val="0"/>
          <w:sz w:val="24"/>
          <w:szCs w:val="24"/>
          <w:lang w:eastAsia="ru-RU"/>
        </w:rPr>
        <w:t xml:space="preserve"> 1125102</w:t>
      </w:r>
    </w:p>
    <w:p w:rsidR="005626D5" w:rsidRPr="001C6058" w:rsidRDefault="005626D5" w:rsidP="005626D5"/>
    <w:p w:rsidR="005626D5" w:rsidRPr="00820008" w:rsidRDefault="005626D5" w:rsidP="005626D5">
      <w:pPr>
        <w:autoSpaceDE w:val="0"/>
        <w:autoSpaceDN w:val="0"/>
        <w:adjustRightInd w:val="0"/>
        <w:jc w:val="center"/>
        <w:rPr>
          <w:b/>
          <w:snapToGrid/>
          <w:sz w:val="24"/>
          <w:szCs w:val="24"/>
        </w:rPr>
      </w:pPr>
      <w:r w:rsidRPr="00820008">
        <w:rPr>
          <w:b/>
          <w:snapToGrid/>
          <w:sz w:val="24"/>
          <w:szCs w:val="24"/>
        </w:rPr>
        <w:t xml:space="preserve">Типовая (рекомендуемая) форма </w:t>
      </w:r>
      <w:r w:rsidRPr="00820008">
        <w:rPr>
          <w:b/>
          <w:sz w:val="24"/>
          <w:szCs w:val="24"/>
        </w:rPr>
        <w:t>у</w:t>
      </w:r>
      <w:r w:rsidRPr="00814661">
        <w:rPr>
          <w:b/>
          <w:snapToGrid/>
          <w:sz w:val="24"/>
          <w:szCs w:val="24"/>
        </w:rPr>
        <w:t>ведомлени</w:t>
      </w:r>
      <w:r w:rsidRPr="00820008">
        <w:rPr>
          <w:b/>
          <w:snapToGrid/>
          <w:sz w:val="24"/>
          <w:szCs w:val="24"/>
        </w:rPr>
        <w:t>я</w:t>
      </w:r>
      <w:r w:rsidRPr="00814661">
        <w:rPr>
          <w:b/>
          <w:snapToGrid/>
          <w:sz w:val="24"/>
          <w:szCs w:val="24"/>
        </w:rPr>
        <w:t xml:space="preserve"> о предоставлении налоговой льготы</w:t>
      </w:r>
      <w:r w:rsidRPr="00820008">
        <w:rPr>
          <w:b/>
          <w:snapToGrid/>
          <w:sz w:val="24"/>
          <w:szCs w:val="24"/>
        </w:rPr>
        <w:t xml:space="preserve"> </w:t>
      </w:r>
      <w:r w:rsidRPr="00814661">
        <w:rPr>
          <w:b/>
          <w:snapToGrid/>
          <w:sz w:val="24"/>
          <w:szCs w:val="24"/>
        </w:rPr>
        <w:t>по транспортному налогу, земельному налогу, налогу на имущество физических лиц</w:t>
      </w:r>
    </w:p>
    <w:p w:rsidR="005626D5" w:rsidRPr="00820008" w:rsidRDefault="005626D5" w:rsidP="005626D5">
      <w:pPr>
        <w:autoSpaceDE w:val="0"/>
        <w:autoSpaceDN w:val="0"/>
        <w:adjustRightInd w:val="0"/>
        <w:jc w:val="center"/>
        <w:rPr>
          <w:b/>
          <w:snapToGrid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03"/>
        <w:gridCol w:w="6070"/>
      </w:tblGrid>
      <w:tr w:rsidR="005626D5" w:rsidRPr="003F0C38" w:rsidTr="00EC60AA">
        <w:trPr>
          <w:trHeight w:val="201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626D5" w:rsidRPr="003F0C38" w:rsidRDefault="005626D5" w:rsidP="00EC60AA">
            <w:pPr>
              <w:spacing w:line="240" w:lineRule="atLeast"/>
              <w:ind w:left="142" w:right="264"/>
              <w:rPr>
                <w:rFonts w:ascii="Calibri" w:hAnsi="Calibri"/>
                <w:snapToGrid/>
                <w:sz w:val="22"/>
                <w:szCs w:val="22"/>
              </w:rPr>
            </w:pPr>
            <w:r w:rsidRPr="003F0C38">
              <w:rPr>
                <w:rFonts w:ascii="Calibri" w:hAnsi="Calibri"/>
                <w:snapToGrid/>
                <w:sz w:val="22"/>
                <w:szCs w:val="22"/>
              </w:rPr>
              <w:t>______________________________</w:t>
            </w:r>
          </w:p>
          <w:p w:rsidR="005626D5" w:rsidRPr="003F0C38" w:rsidRDefault="005626D5" w:rsidP="00EC60AA">
            <w:pPr>
              <w:spacing w:line="240" w:lineRule="atLeast"/>
              <w:ind w:left="142" w:right="264"/>
              <w:jc w:val="center"/>
              <w:rPr>
                <w:snapToGrid/>
                <w:sz w:val="24"/>
                <w:szCs w:val="24"/>
              </w:rPr>
            </w:pPr>
            <w:r w:rsidRPr="003F0C38">
              <w:rPr>
                <w:snapToGrid/>
                <w:sz w:val="24"/>
                <w:szCs w:val="24"/>
              </w:rPr>
              <w:t>(полное наименование</w:t>
            </w:r>
          </w:p>
          <w:p w:rsidR="005626D5" w:rsidRPr="003F0C38" w:rsidRDefault="005626D5" w:rsidP="00EC60AA">
            <w:pPr>
              <w:spacing w:line="240" w:lineRule="atLeast"/>
              <w:ind w:left="142" w:right="264"/>
              <w:jc w:val="center"/>
              <w:rPr>
                <w:snapToGrid/>
                <w:sz w:val="24"/>
                <w:szCs w:val="24"/>
              </w:rPr>
            </w:pPr>
            <w:r w:rsidRPr="003F0C38">
              <w:rPr>
                <w:snapToGrid/>
                <w:sz w:val="24"/>
                <w:szCs w:val="24"/>
              </w:rPr>
              <w:t>налогового органа)</w:t>
            </w:r>
          </w:p>
          <w:p w:rsidR="005626D5" w:rsidRPr="003F0C38" w:rsidRDefault="005626D5" w:rsidP="00EC60AA">
            <w:pPr>
              <w:spacing w:line="240" w:lineRule="atLeast"/>
              <w:ind w:left="142" w:right="264"/>
              <w:rPr>
                <w:rFonts w:ascii="Calibri" w:hAnsi="Calibri"/>
                <w:snapToGrid/>
                <w:sz w:val="22"/>
                <w:szCs w:val="22"/>
              </w:rPr>
            </w:pPr>
            <w:r w:rsidRPr="003F0C38">
              <w:rPr>
                <w:rFonts w:ascii="Calibri" w:hAnsi="Calibri"/>
                <w:snapToGrid/>
                <w:sz w:val="22"/>
                <w:szCs w:val="22"/>
              </w:rPr>
              <w:t>______________________________</w:t>
            </w:r>
          </w:p>
          <w:p w:rsidR="005626D5" w:rsidRPr="003F0C38" w:rsidRDefault="005626D5" w:rsidP="00EC60AA">
            <w:pPr>
              <w:spacing w:line="240" w:lineRule="atLeast"/>
              <w:ind w:left="142" w:right="264"/>
              <w:jc w:val="center"/>
              <w:rPr>
                <w:snapToGrid/>
                <w:sz w:val="22"/>
                <w:szCs w:val="22"/>
              </w:rPr>
            </w:pPr>
            <w:r w:rsidRPr="003F0C38" w:rsidDel="009F067E">
              <w:rPr>
                <w:snapToGrid/>
                <w:sz w:val="24"/>
                <w:szCs w:val="24"/>
              </w:rPr>
              <w:t xml:space="preserve"> </w:t>
            </w:r>
            <w:r w:rsidRPr="003F0C38">
              <w:rPr>
                <w:snapToGrid/>
                <w:sz w:val="24"/>
                <w:szCs w:val="24"/>
              </w:rPr>
              <w:t>(штамп налогового органа)</w:t>
            </w:r>
          </w:p>
        </w:tc>
        <w:tc>
          <w:tcPr>
            <w:tcW w:w="6202" w:type="dxa"/>
            <w:tcBorders>
              <w:left w:val="single" w:sz="4" w:space="0" w:color="auto"/>
            </w:tcBorders>
            <w:shd w:val="clear" w:color="auto" w:fill="auto"/>
          </w:tcPr>
          <w:p w:rsidR="005626D5" w:rsidRPr="003F0C38" w:rsidRDefault="005626D5" w:rsidP="00EC60AA">
            <w:pPr>
              <w:spacing w:line="240" w:lineRule="atLeast"/>
              <w:ind w:left="34" w:right="264"/>
              <w:jc w:val="both"/>
              <w:rPr>
                <w:snapToGrid/>
                <w:sz w:val="24"/>
                <w:szCs w:val="24"/>
              </w:rPr>
            </w:pPr>
            <w:r w:rsidRPr="003F0C38">
              <w:rPr>
                <w:snapToGrid/>
                <w:sz w:val="24"/>
                <w:szCs w:val="24"/>
              </w:rPr>
              <w:t>Фамилия, имя, отчество</w:t>
            </w:r>
            <w:r w:rsidRPr="003F0C38">
              <w:rPr>
                <w:sz w:val="24"/>
                <w:szCs w:val="24"/>
                <w:vertAlign w:val="superscript"/>
              </w:rPr>
              <w:footnoteReference w:id="1"/>
            </w:r>
            <w:r w:rsidRPr="003F0C38">
              <w:rPr>
                <w:snapToGrid/>
                <w:sz w:val="24"/>
                <w:szCs w:val="24"/>
              </w:rPr>
              <w:t xml:space="preserve"> налогоплательщика или наименование налогоплательщика-организации (его обособленного подразделения): </w:t>
            </w:r>
          </w:p>
          <w:p w:rsidR="005626D5" w:rsidRPr="003F0C38" w:rsidRDefault="005626D5" w:rsidP="00EC60AA">
            <w:pPr>
              <w:spacing w:line="240" w:lineRule="atLeast"/>
              <w:ind w:left="142" w:right="264"/>
              <w:jc w:val="both"/>
              <w:rPr>
                <w:snapToGrid/>
                <w:sz w:val="24"/>
                <w:szCs w:val="24"/>
              </w:rPr>
            </w:pPr>
          </w:p>
          <w:p w:rsidR="005626D5" w:rsidRPr="003F0C38" w:rsidRDefault="005626D5" w:rsidP="00EC60AA">
            <w:pPr>
              <w:spacing w:line="240" w:lineRule="atLeast"/>
              <w:ind w:left="34" w:right="264"/>
              <w:jc w:val="both"/>
              <w:rPr>
                <w:sz w:val="22"/>
                <w:szCs w:val="22"/>
              </w:rPr>
            </w:pPr>
            <w:r w:rsidRPr="003F0C38">
              <w:rPr>
                <w:snapToGrid/>
                <w:sz w:val="24"/>
                <w:szCs w:val="24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 или через личный кабинет налогоплательщика:</w:t>
            </w:r>
          </w:p>
        </w:tc>
      </w:tr>
    </w:tbl>
    <w:p w:rsidR="005626D5" w:rsidRPr="003F0C38" w:rsidRDefault="005626D5" w:rsidP="005626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626D5" w:rsidRPr="003F0C38" w:rsidRDefault="005626D5" w:rsidP="005626D5">
      <w:pPr>
        <w:autoSpaceDE w:val="0"/>
        <w:autoSpaceDN w:val="0"/>
        <w:adjustRightInd w:val="0"/>
        <w:jc w:val="center"/>
        <w:rPr>
          <w:b/>
          <w:snapToGrid/>
          <w:color w:val="000000"/>
          <w:sz w:val="24"/>
          <w:szCs w:val="24"/>
        </w:rPr>
      </w:pPr>
      <w:r w:rsidRPr="003F0C38">
        <w:rPr>
          <w:rFonts w:eastAsia="Calibri"/>
          <w:b/>
          <w:sz w:val="24"/>
          <w:szCs w:val="24"/>
          <w:lang w:eastAsia="en-US"/>
        </w:rPr>
        <w:t>У</w:t>
      </w:r>
      <w:r w:rsidRPr="003F0C38">
        <w:rPr>
          <w:b/>
          <w:snapToGrid/>
          <w:color w:val="000000"/>
          <w:sz w:val="24"/>
          <w:szCs w:val="24"/>
        </w:rPr>
        <w:t xml:space="preserve">ведомление о предоставлении налоговой льготы по транспортному налогу, </w:t>
      </w:r>
    </w:p>
    <w:p w:rsidR="005626D5" w:rsidRPr="003F0C38" w:rsidRDefault="005626D5" w:rsidP="005626D5">
      <w:pPr>
        <w:autoSpaceDE w:val="0"/>
        <w:autoSpaceDN w:val="0"/>
        <w:adjustRightInd w:val="0"/>
        <w:jc w:val="center"/>
        <w:rPr>
          <w:b/>
          <w:snapToGrid/>
          <w:sz w:val="24"/>
          <w:szCs w:val="24"/>
        </w:rPr>
      </w:pPr>
      <w:r w:rsidRPr="003F0C38">
        <w:rPr>
          <w:b/>
          <w:snapToGrid/>
          <w:color w:val="000000"/>
          <w:sz w:val="24"/>
          <w:szCs w:val="24"/>
        </w:rPr>
        <w:t>земельному налогу, налогу на имущество физических лиц</w:t>
      </w:r>
    </w:p>
    <w:p w:rsidR="005626D5" w:rsidRPr="003F0C38" w:rsidRDefault="005626D5" w:rsidP="005626D5">
      <w:pPr>
        <w:jc w:val="center"/>
        <w:rPr>
          <w:b/>
          <w:sz w:val="24"/>
          <w:szCs w:val="24"/>
        </w:rPr>
      </w:pPr>
      <w:r w:rsidRPr="003F0C38">
        <w:rPr>
          <w:b/>
          <w:sz w:val="24"/>
          <w:szCs w:val="24"/>
        </w:rPr>
        <w:t xml:space="preserve">от «___» __________г. № __________ </w:t>
      </w:r>
    </w:p>
    <w:p w:rsidR="005626D5" w:rsidRPr="003F0C38" w:rsidRDefault="005626D5" w:rsidP="005626D5">
      <w:pPr>
        <w:jc w:val="center"/>
        <w:rPr>
          <w:b/>
          <w:sz w:val="24"/>
          <w:szCs w:val="24"/>
        </w:rPr>
      </w:pPr>
    </w:p>
    <w:p w:rsidR="005626D5" w:rsidRPr="003F0C38" w:rsidRDefault="005626D5" w:rsidP="005626D5">
      <w:pPr>
        <w:jc w:val="both"/>
        <w:rPr>
          <w:sz w:val="24"/>
          <w:szCs w:val="24"/>
        </w:rPr>
      </w:pPr>
      <w:r w:rsidRPr="003F0C38">
        <w:rPr>
          <w:sz w:val="28"/>
          <w:szCs w:val="28"/>
        </w:rPr>
        <w:tab/>
      </w:r>
      <w:r w:rsidRPr="003F0C38">
        <w:rPr>
          <w:sz w:val="24"/>
          <w:szCs w:val="24"/>
        </w:rPr>
        <w:t>Налоговый орган _____________________________________________________</w:t>
      </w:r>
      <w:r>
        <w:rPr>
          <w:sz w:val="24"/>
          <w:szCs w:val="24"/>
        </w:rPr>
        <w:t>_________</w:t>
      </w:r>
      <w:r w:rsidRPr="003F0C38">
        <w:rPr>
          <w:sz w:val="24"/>
          <w:szCs w:val="24"/>
        </w:rPr>
        <w:t>,</w:t>
      </w:r>
    </w:p>
    <w:p w:rsidR="005626D5" w:rsidRPr="003F0C38" w:rsidRDefault="005626D5" w:rsidP="005626D5">
      <w:pPr>
        <w:jc w:val="center"/>
        <w:rPr>
          <w:sz w:val="24"/>
          <w:szCs w:val="24"/>
        </w:rPr>
      </w:pPr>
      <w:r w:rsidRPr="003F0C38">
        <w:rPr>
          <w:sz w:val="24"/>
          <w:szCs w:val="24"/>
        </w:rPr>
        <w:t xml:space="preserve">                                                        (указывается наименование налогового органа)</w:t>
      </w:r>
    </w:p>
    <w:p w:rsidR="005626D5" w:rsidRPr="003F0C38" w:rsidRDefault="005626D5" w:rsidP="005626D5">
      <w:pPr>
        <w:jc w:val="both"/>
        <w:rPr>
          <w:sz w:val="24"/>
          <w:szCs w:val="24"/>
        </w:rPr>
      </w:pPr>
      <w:r w:rsidRPr="003F0C38">
        <w:rPr>
          <w:sz w:val="24"/>
          <w:szCs w:val="24"/>
        </w:rPr>
        <w:t>рассмотрев заявление от «___» _____________________ г. № _____________________________</w:t>
      </w:r>
      <w:r>
        <w:rPr>
          <w:sz w:val="24"/>
          <w:szCs w:val="24"/>
        </w:rPr>
        <w:t>__</w:t>
      </w:r>
    </w:p>
    <w:p w:rsidR="005626D5" w:rsidRPr="003F0C38" w:rsidRDefault="005626D5" w:rsidP="005626D5">
      <w:pPr>
        <w:jc w:val="both"/>
        <w:rPr>
          <w:sz w:val="24"/>
          <w:szCs w:val="24"/>
        </w:rPr>
      </w:pPr>
      <w:r w:rsidRPr="003F0C3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</w:t>
      </w:r>
      <w:r w:rsidRPr="003F0C38">
        <w:rPr>
          <w:sz w:val="24"/>
          <w:szCs w:val="24"/>
        </w:rPr>
        <w:t xml:space="preserve"> ________________________________________________________________________</w:t>
      </w:r>
      <w:r>
        <w:rPr>
          <w:sz w:val="24"/>
          <w:szCs w:val="24"/>
        </w:rPr>
        <w:t>___________</w:t>
      </w:r>
    </w:p>
    <w:p w:rsidR="005626D5" w:rsidRPr="003F0C38" w:rsidRDefault="005626D5" w:rsidP="005626D5">
      <w:pPr>
        <w:jc w:val="center"/>
        <w:rPr>
          <w:sz w:val="24"/>
          <w:szCs w:val="24"/>
        </w:rPr>
      </w:pPr>
      <w:r w:rsidRPr="003F0C38">
        <w:rPr>
          <w:sz w:val="24"/>
          <w:szCs w:val="24"/>
        </w:rPr>
        <w:t xml:space="preserve"> (указывается фамилия, имя, отчество</w:t>
      </w:r>
      <w:r w:rsidRPr="003F0C38">
        <w:rPr>
          <w:sz w:val="24"/>
          <w:szCs w:val="24"/>
          <w:vertAlign w:val="superscript"/>
        </w:rPr>
        <w:t>1</w:t>
      </w:r>
      <w:r w:rsidRPr="003F0C38">
        <w:rPr>
          <w:sz w:val="24"/>
          <w:szCs w:val="24"/>
        </w:rPr>
        <w:t>, ИНН</w:t>
      </w:r>
      <w:r w:rsidRPr="003F0C38">
        <w:rPr>
          <w:sz w:val="24"/>
          <w:szCs w:val="24"/>
          <w:vertAlign w:val="superscript"/>
        </w:rPr>
        <w:footnoteReference w:id="2"/>
      </w:r>
      <w:r w:rsidRPr="003F0C38">
        <w:rPr>
          <w:sz w:val="24"/>
          <w:szCs w:val="24"/>
        </w:rPr>
        <w:t xml:space="preserve"> налогоплательщика-физического лица / </w:t>
      </w:r>
    </w:p>
    <w:p w:rsidR="005626D5" w:rsidRPr="003F0C38" w:rsidRDefault="005626D5" w:rsidP="005626D5">
      <w:pPr>
        <w:jc w:val="center"/>
        <w:rPr>
          <w:sz w:val="24"/>
          <w:szCs w:val="24"/>
        </w:rPr>
      </w:pPr>
      <w:r w:rsidRPr="003F0C38">
        <w:rPr>
          <w:sz w:val="24"/>
          <w:szCs w:val="24"/>
        </w:rPr>
        <w:t>полное наименование, ИНН</w:t>
      </w:r>
      <w:r w:rsidRPr="003F0C38">
        <w:rPr>
          <w:sz w:val="24"/>
          <w:szCs w:val="24"/>
          <w:vertAlign w:val="superscript"/>
        </w:rPr>
        <w:t>2</w:t>
      </w:r>
      <w:r w:rsidRPr="003F0C38">
        <w:rPr>
          <w:sz w:val="24"/>
          <w:szCs w:val="24"/>
        </w:rPr>
        <w:t xml:space="preserve"> налогоплательщика-организации)</w:t>
      </w:r>
    </w:p>
    <w:p w:rsidR="005626D5" w:rsidRPr="003F0C38" w:rsidRDefault="005626D5" w:rsidP="005626D5">
      <w:pPr>
        <w:jc w:val="both"/>
        <w:rPr>
          <w:snapToGrid/>
          <w:color w:val="000000"/>
          <w:sz w:val="24"/>
          <w:szCs w:val="24"/>
        </w:rPr>
      </w:pPr>
      <w:r w:rsidRPr="003F0C38">
        <w:rPr>
          <w:sz w:val="24"/>
          <w:szCs w:val="24"/>
        </w:rPr>
        <w:t xml:space="preserve">о </w:t>
      </w:r>
      <w:r w:rsidRPr="003F0C38">
        <w:rPr>
          <w:snapToGrid/>
          <w:color w:val="000000"/>
          <w:sz w:val="24"/>
          <w:szCs w:val="24"/>
        </w:rPr>
        <w:t>предоставлении налоговой льготы по транспортному налогу, земельному налогу, налогу на имущество физических лиц, уведомляет о предоставлении налоговой льготы в отношении следующих объектов налогообложения:</w:t>
      </w:r>
    </w:p>
    <w:p w:rsidR="005626D5" w:rsidRPr="003F0C38" w:rsidRDefault="005626D5" w:rsidP="005626D5">
      <w:pPr>
        <w:jc w:val="both"/>
        <w:rPr>
          <w:snapToGrid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3175"/>
        <w:gridCol w:w="2291"/>
        <w:gridCol w:w="2116"/>
      </w:tblGrid>
      <w:tr w:rsidR="005626D5" w:rsidRPr="003F0C38" w:rsidTr="00EC60AA">
        <w:trPr>
          <w:trHeight w:val="752"/>
        </w:trPr>
        <w:tc>
          <w:tcPr>
            <w:tcW w:w="2821" w:type="dxa"/>
            <w:vMerge w:val="restart"/>
            <w:shd w:val="clear" w:color="auto" w:fill="auto"/>
          </w:tcPr>
          <w:p w:rsidR="005626D5" w:rsidRPr="003F0C38" w:rsidRDefault="005626D5" w:rsidP="00EC60AA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F0C38">
              <w:rPr>
                <w:snapToGrid/>
                <w:color w:val="000000"/>
                <w:sz w:val="24"/>
                <w:szCs w:val="24"/>
              </w:rPr>
              <w:t>Объекты налогообложения</w:t>
            </w:r>
            <w:r w:rsidRPr="003F0C38">
              <w:rPr>
                <w:snapToGrid/>
                <w:color w:val="000000"/>
                <w:sz w:val="24"/>
                <w:szCs w:val="24"/>
                <w:vertAlign w:val="superscript"/>
              </w:rPr>
              <w:footnoteReference w:id="3"/>
            </w:r>
            <w:r w:rsidRPr="003F0C38">
              <w:rPr>
                <w:snapToGrid/>
                <w:color w:val="000000"/>
                <w:sz w:val="24"/>
                <w:szCs w:val="24"/>
              </w:rPr>
              <w:t>:</w:t>
            </w:r>
          </w:p>
          <w:p w:rsidR="005626D5" w:rsidRPr="003F0C38" w:rsidRDefault="005626D5" w:rsidP="00EC60AA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  <w:shd w:val="clear" w:color="auto" w:fill="auto"/>
          </w:tcPr>
          <w:p w:rsidR="005626D5" w:rsidRPr="003F0C38" w:rsidRDefault="005626D5" w:rsidP="00EC60AA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F0C38">
              <w:rPr>
                <w:snapToGrid/>
                <w:color w:val="000000"/>
                <w:sz w:val="24"/>
                <w:szCs w:val="24"/>
              </w:rPr>
              <w:t>Основания предоставления налоговой льготы</w:t>
            </w:r>
            <w:r w:rsidRPr="003F0C38">
              <w:rPr>
                <w:snapToGrid/>
                <w:color w:val="000000"/>
                <w:sz w:val="24"/>
                <w:szCs w:val="24"/>
                <w:vertAlign w:val="superscript"/>
              </w:rPr>
              <w:footnoteReference w:id="4"/>
            </w:r>
            <w:r w:rsidRPr="003F0C38">
              <w:rPr>
                <w:snapToGrid/>
                <w:color w:val="000000"/>
                <w:sz w:val="24"/>
                <w:szCs w:val="24"/>
              </w:rPr>
              <w:t>:</w:t>
            </w:r>
          </w:p>
        </w:tc>
        <w:tc>
          <w:tcPr>
            <w:tcW w:w="4407" w:type="dxa"/>
            <w:gridSpan w:val="2"/>
            <w:shd w:val="clear" w:color="auto" w:fill="auto"/>
          </w:tcPr>
          <w:p w:rsidR="005626D5" w:rsidRPr="003F0C38" w:rsidRDefault="005626D5" w:rsidP="00EC60AA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F0C38">
              <w:rPr>
                <w:snapToGrid/>
                <w:color w:val="000000"/>
                <w:sz w:val="24"/>
                <w:szCs w:val="24"/>
              </w:rPr>
              <w:t>Период, применительно к которому предоставляется налоговая льгота:</w:t>
            </w:r>
          </w:p>
        </w:tc>
      </w:tr>
      <w:tr w:rsidR="005626D5" w:rsidRPr="003F0C38" w:rsidTr="00EC60AA">
        <w:trPr>
          <w:trHeight w:val="492"/>
        </w:trPr>
        <w:tc>
          <w:tcPr>
            <w:tcW w:w="2821" w:type="dxa"/>
            <w:vMerge/>
            <w:shd w:val="clear" w:color="auto" w:fill="auto"/>
          </w:tcPr>
          <w:p w:rsidR="005626D5" w:rsidRPr="003F0C38" w:rsidRDefault="005626D5" w:rsidP="00EC60AA">
            <w:pPr>
              <w:jc w:val="center"/>
              <w:rPr>
                <w:rFonts w:ascii="Calibri" w:hAnsi="Calibri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5626D5" w:rsidRPr="003F0C38" w:rsidRDefault="005626D5" w:rsidP="00EC60AA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5626D5" w:rsidRPr="003F0C38" w:rsidRDefault="005626D5" w:rsidP="00EC60AA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F0C38">
              <w:rPr>
                <w:snapToGrid/>
                <w:color w:val="000000"/>
                <w:sz w:val="24"/>
                <w:szCs w:val="24"/>
              </w:rPr>
              <w:t xml:space="preserve">Дата начала </w:t>
            </w:r>
          </w:p>
        </w:tc>
        <w:tc>
          <w:tcPr>
            <w:tcW w:w="2116" w:type="dxa"/>
            <w:shd w:val="clear" w:color="auto" w:fill="auto"/>
          </w:tcPr>
          <w:p w:rsidR="005626D5" w:rsidRPr="003F0C38" w:rsidRDefault="005626D5" w:rsidP="00EC60AA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F0C38">
              <w:rPr>
                <w:snapToGrid/>
                <w:color w:val="000000"/>
                <w:sz w:val="24"/>
                <w:szCs w:val="24"/>
              </w:rPr>
              <w:t>Дата окончания</w:t>
            </w:r>
            <w:r w:rsidRPr="003F0C38">
              <w:rPr>
                <w:snapToGrid/>
                <w:color w:val="000000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5626D5" w:rsidRPr="003F0C38" w:rsidTr="00EC60AA">
        <w:trPr>
          <w:trHeight w:val="273"/>
        </w:trPr>
        <w:tc>
          <w:tcPr>
            <w:tcW w:w="2821" w:type="dxa"/>
            <w:shd w:val="clear" w:color="auto" w:fill="auto"/>
          </w:tcPr>
          <w:p w:rsidR="005626D5" w:rsidRPr="003F0C38" w:rsidRDefault="005626D5" w:rsidP="00EC60AA">
            <w:pPr>
              <w:jc w:val="both"/>
              <w:rPr>
                <w:rFonts w:ascii="Calibri" w:hAnsi="Calibri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5626D5" w:rsidRPr="003F0C38" w:rsidRDefault="005626D5" w:rsidP="00EC60AA">
            <w:pPr>
              <w:jc w:val="both"/>
              <w:rPr>
                <w:rFonts w:ascii="Calibri" w:hAnsi="Calibri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5626D5" w:rsidRPr="003F0C38" w:rsidRDefault="005626D5" w:rsidP="00EC60AA">
            <w:pPr>
              <w:jc w:val="both"/>
              <w:rPr>
                <w:rFonts w:ascii="Calibri" w:hAnsi="Calibri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5626D5" w:rsidRPr="003F0C38" w:rsidRDefault="005626D5" w:rsidP="00EC60AA">
            <w:pPr>
              <w:jc w:val="both"/>
              <w:rPr>
                <w:rFonts w:ascii="Calibri" w:hAnsi="Calibri"/>
                <w:snapToGrid/>
                <w:color w:val="000000"/>
                <w:sz w:val="24"/>
                <w:szCs w:val="24"/>
              </w:rPr>
            </w:pPr>
          </w:p>
        </w:tc>
      </w:tr>
    </w:tbl>
    <w:p w:rsidR="005626D5" w:rsidRPr="003F0C38" w:rsidRDefault="005626D5" w:rsidP="005626D5">
      <w:pPr>
        <w:autoSpaceDE w:val="0"/>
        <w:autoSpaceDN w:val="0"/>
        <w:adjustRightInd w:val="0"/>
        <w:jc w:val="both"/>
        <w:outlineLvl w:val="0"/>
        <w:rPr>
          <w:bCs/>
          <w:snapToGrid/>
          <w:color w:val="000000"/>
          <w:kern w:val="32"/>
          <w:sz w:val="22"/>
          <w:szCs w:val="22"/>
        </w:rPr>
      </w:pPr>
    </w:p>
    <w:p w:rsidR="005626D5" w:rsidRPr="003F0C38" w:rsidRDefault="005626D5" w:rsidP="005626D5">
      <w:pPr>
        <w:autoSpaceDE w:val="0"/>
        <w:autoSpaceDN w:val="0"/>
        <w:adjustRightInd w:val="0"/>
        <w:jc w:val="both"/>
        <w:outlineLvl w:val="0"/>
        <w:rPr>
          <w:bCs/>
          <w:snapToGrid/>
          <w:kern w:val="32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3402"/>
      </w:tblGrid>
      <w:tr w:rsidR="005626D5" w:rsidRPr="003F0C38" w:rsidTr="00EC60AA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6D5" w:rsidRPr="003F0C38" w:rsidRDefault="005626D5" w:rsidP="00EC60AA">
            <w:pPr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3F0C38">
              <w:rPr>
                <w:snapToGrid/>
                <w:sz w:val="24"/>
                <w:szCs w:val="24"/>
              </w:rPr>
              <w:t>Должностное лицо</w:t>
            </w:r>
            <w:r w:rsidRPr="003F0C38">
              <w:rPr>
                <w:snapToGrid/>
                <w:sz w:val="24"/>
                <w:szCs w:val="24"/>
              </w:rPr>
              <w:br/>
              <w:t>налогового органа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6D5" w:rsidRPr="003F0C38" w:rsidRDefault="005626D5" w:rsidP="00EC60AA">
            <w:pPr>
              <w:tabs>
                <w:tab w:val="right" w:pos="1088"/>
              </w:tabs>
              <w:autoSpaceDE w:val="0"/>
              <w:autoSpaceDN w:val="0"/>
              <w:rPr>
                <w:snapToGrid/>
                <w:sz w:val="24"/>
                <w:szCs w:val="24"/>
              </w:rPr>
            </w:pPr>
          </w:p>
        </w:tc>
      </w:tr>
      <w:tr w:rsidR="005626D5" w:rsidRPr="003F0C38" w:rsidTr="00EC60AA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5626D5" w:rsidRPr="003F0C38" w:rsidRDefault="005626D5" w:rsidP="00EC60AA">
            <w:pPr>
              <w:autoSpaceDE w:val="0"/>
              <w:autoSpaceDN w:val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626D5" w:rsidRPr="003F0C38" w:rsidRDefault="005626D5" w:rsidP="00EC60AA">
            <w:pPr>
              <w:autoSpaceDE w:val="0"/>
              <w:autoSpaceDN w:val="0"/>
              <w:ind w:left="-481" w:firstLine="283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3F0C38">
              <w:rPr>
                <w:snapToGrid/>
                <w:sz w:val="24"/>
                <w:szCs w:val="24"/>
              </w:rPr>
              <w:t>подпись, фамилия, инициалы</w:t>
            </w:r>
            <w:r w:rsidRPr="003F0C38">
              <w:rPr>
                <w:snapToGrid/>
                <w:sz w:val="24"/>
                <w:szCs w:val="24"/>
                <w:vertAlign w:val="superscript"/>
              </w:rPr>
              <w:t>1</w:t>
            </w:r>
          </w:p>
        </w:tc>
      </w:tr>
    </w:tbl>
    <w:p w:rsidR="005626D5" w:rsidRPr="003F0C38" w:rsidRDefault="005626D5" w:rsidP="005626D5">
      <w:pPr>
        <w:autoSpaceDE w:val="0"/>
        <w:autoSpaceDN w:val="0"/>
        <w:adjustRightInd w:val="0"/>
        <w:jc w:val="both"/>
        <w:outlineLvl w:val="0"/>
        <w:rPr>
          <w:bCs/>
          <w:snapToGrid/>
          <w:color w:val="000000"/>
          <w:kern w:val="32"/>
          <w:sz w:val="2"/>
          <w:szCs w:val="2"/>
        </w:rPr>
      </w:pPr>
    </w:p>
    <w:p w:rsidR="005626D5" w:rsidRPr="002D30A9" w:rsidRDefault="005626D5" w:rsidP="005626D5">
      <w:pPr>
        <w:jc w:val="right"/>
        <w:rPr>
          <w:sz w:val="28"/>
          <w:szCs w:val="28"/>
        </w:rPr>
      </w:pPr>
      <w:r>
        <w:rPr>
          <w:snapToGrid/>
          <w:sz w:val="28"/>
          <w:szCs w:val="28"/>
        </w:rPr>
        <w:tab/>
        <w:t xml:space="preserve"> </w:t>
      </w:r>
      <w:r>
        <w:rPr>
          <w:sz w:val="28"/>
          <w:szCs w:val="28"/>
        </w:rPr>
        <w:t>»;</w:t>
      </w:r>
    </w:p>
    <w:p w:rsidR="005626D5" w:rsidRDefault="005626D5" w:rsidP="005626D5">
      <w:pPr>
        <w:ind w:firstLine="708"/>
        <w:jc w:val="both"/>
        <w:rPr>
          <w:snapToGrid/>
          <w:sz w:val="28"/>
          <w:szCs w:val="28"/>
        </w:rPr>
      </w:pPr>
      <w:r w:rsidRPr="00BC6DD2">
        <w:rPr>
          <w:sz w:val="28"/>
          <w:szCs w:val="28"/>
        </w:rPr>
        <w:t xml:space="preserve">в) приложение № 7 </w:t>
      </w:r>
      <w:r>
        <w:rPr>
          <w:snapToGrid/>
          <w:sz w:val="28"/>
          <w:szCs w:val="28"/>
        </w:rPr>
        <w:t xml:space="preserve">изложить в новой редакции: </w:t>
      </w:r>
    </w:p>
    <w:p w:rsidR="005626D5" w:rsidRPr="001119B2" w:rsidRDefault="005626D5" w:rsidP="005626D5">
      <w:pPr>
        <w:autoSpaceDE w:val="0"/>
        <w:autoSpaceDN w:val="0"/>
        <w:adjustRightInd w:val="0"/>
        <w:ind w:left="6237"/>
        <w:jc w:val="both"/>
        <w:rPr>
          <w:snapToGrid/>
          <w:sz w:val="20"/>
        </w:rPr>
      </w:pPr>
      <w:r w:rsidRPr="001119B2">
        <w:rPr>
          <w:snapToGrid/>
          <w:sz w:val="20"/>
        </w:rPr>
        <w:t>«Приложение № 7</w:t>
      </w:r>
    </w:p>
    <w:p w:rsidR="005626D5" w:rsidRPr="001119B2" w:rsidRDefault="005626D5" w:rsidP="005626D5">
      <w:pPr>
        <w:autoSpaceDE w:val="0"/>
        <w:autoSpaceDN w:val="0"/>
        <w:adjustRightInd w:val="0"/>
        <w:ind w:left="6237"/>
        <w:jc w:val="both"/>
        <w:rPr>
          <w:snapToGrid/>
          <w:sz w:val="20"/>
        </w:rPr>
      </w:pPr>
      <w:r w:rsidRPr="001119B2">
        <w:rPr>
          <w:snapToGrid/>
          <w:sz w:val="20"/>
        </w:rPr>
        <w:t xml:space="preserve">к Схеме (методическим положениям) по обработке налоговыми органами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 (КНД 1153006), заявления о предоставлении налоговой льготы по транспортному налогу, земельному налогу, налогу на имущество физических лиц (КНД 1150063), заявления налогоплательщика-организации о предоставлении налоговой льготы по транспортному налогу и (или) земельному налогу (КНД 1150064), уведомления о выбранных объектах налогообложения, в отношении которых предоставляется налоговая льгота по налогу на имущество физических лиц (КНД 1150040), уведомления о выбранном  земельном участке, в отношении которого применяется налоговый вычет по земельному налогу (КНД 1150038), заявления о гибели или уничтожении объекта налогообложения по налогу на имущество физических лиц (КНД 1150075), заявления о выдаче налогового уведомления (КНД 1150084) </w:t>
      </w:r>
    </w:p>
    <w:p w:rsidR="005626D5" w:rsidRDefault="005626D5" w:rsidP="005626D5">
      <w:pPr>
        <w:pStyle w:val="1"/>
        <w:keepNext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C06287">
        <w:rPr>
          <w:rFonts w:ascii="Times New Roman" w:hAnsi="Times New Roman"/>
          <w:sz w:val="24"/>
          <w:szCs w:val="24"/>
        </w:rPr>
        <w:t>Форма по КНД</w:t>
      </w:r>
      <w:r w:rsidRPr="00C06287">
        <w:rPr>
          <w:rFonts w:ascii="Times New Roman" w:hAnsi="Times New Roman"/>
          <w:kern w:val="0"/>
          <w:sz w:val="24"/>
          <w:szCs w:val="24"/>
          <w:lang w:eastAsia="ru-RU"/>
        </w:rPr>
        <w:t xml:space="preserve"> 1125162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</w:t>
      </w:r>
    </w:p>
    <w:p w:rsidR="005626D5" w:rsidRPr="001C6058" w:rsidRDefault="005626D5" w:rsidP="005626D5"/>
    <w:p w:rsidR="005626D5" w:rsidRPr="00C06287" w:rsidRDefault="005626D5" w:rsidP="005626D5">
      <w:pPr>
        <w:autoSpaceDE w:val="0"/>
        <w:autoSpaceDN w:val="0"/>
        <w:adjustRightInd w:val="0"/>
        <w:jc w:val="center"/>
        <w:rPr>
          <w:b/>
          <w:snapToGrid/>
          <w:sz w:val="24"/>
          <w:szCs w:val="24"/>
        </w:rPr>
      </w:pPr>
      <w:r w:rsidRPr="00C06287">
        <w:rPr>
          <w:b/>
          <w:snapToGrid/>
          <w:sz w:val="24"/>
          <w:szCs w:val="24"/>
        </w:rPr>
        <w:t>Типовая (рекомендуемая) форма с</w:t>
      </w:r>
      <w:r w:rsidRPr="00BC6DD2">
        <w:rPr>
          <w:b/>
          <w:snapToGrid/>
          <w:sz w:val="24"/>
          <w:szCs w:val="24"/>
        </w:rPr>
        <w:t>ообщени</w:t>
      </w:r>
      <w:r w:rsidRPr="00C06287">
        <w:rPr>
          <w:b/>
          <w:snapToGrid/>
          <w:sz w:val="24"/>
          <w:szCs w:val="24"/>
        </w:rPr>
        <w:t>я</w:t>
      </w:r>
      <w:r w:rsidRPr="00BC6DD2">
        <w:rPr>
          <w:b/>
          <w:snapToGrid/>
          <w:sz w:val="24"/>
          <w:szCs w:val="24"/>
        </w:rPr>
        <w:t xml:space="preserve"> об отказе в предоставлении</w:t>
      </w:r>
      <w:r w:rsidRPr="00C06287">
        <w:rPr>
          <w:b/>
          <w:snapToGrid/>
          <w:sz w:val="24"/>
          <w:szCs w:val="24"/>
        </w:rPr>
        <w:t xml:space="preserve"> </w:t>
      </w:r>
      <w:r w:rsidRPr="00BC6DD2">
        <w:rPr>
          <w:b/>
          <w:snapToGrid/>
          <w:sz w:val="24"/>
          <w:szCs w:val="24"/>
        </w:rPr>
        <w:t>налоговой льготы по транспортному налогу, земельному</w:t>
      </w:r>
      <w:r w:rsidRPr="00C06287">
        <w:rPr>
          <w:b/>
          <w:snapToGrid/>
          <w:sz w:val="24"/>
          <w:szCs w:val="24"/>
        </w:rPr>
        <w:t xml:space="preserve"> </w:t>
      </w:r>
      <w:r w:rsidRPr="00BC6DD2">
        <w:rPr>
          <w:b/>
          <w:snapToGrid/>
          <w:sz w:val="24"/>
          <w:szCs w:val="24"/>
        </w:rPr>
        <w:t>налогу, налогу на имущество физических лиц</w:t>
      </w:r>
    </w:p>
    <w:p w:rsidR="005626D5" w:rsidRDefault="005626D5" w:rsidP="005626D5">
      <w:pPr>
        <w:autoSpaceDE w:val="0"/>
        <w:autoSpaceDN w:val="0"/>
        <w:adjustRightInd w:val="0"/>
        <w:rPr>
          <w:snapToGrid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2"/>
        <w:gridCol w:w="5951"/>
      </w:tblGrid>
      <w:tr w:rsidR="005626D5" w:rsidRPr="007F40E2" w:rsidTr="00EC60AA">
        <w:trPr>
          <w:trHeight w:val="2018"/>
        </w:trPr>
        <w:tc>
          <w:tcPr>
            <w:tcW w:w="4222" w:type="dxa"/>
            <w:tcBorders>
              <w:right w:val="single" w:sz="4" w:space="0" w:color="auto"/>
            </w:tcBorders>
            <w:shd w:val="clear" w:color="auto" w:fill="auto"/>
          </w:tcPr>
          <w:p w:rsidR="005626D5" w:rsidRPr="007F40E2" w:rsidRDefault="005626D5" w:rsidP="00EC60AA">
            <w:pPr>
              <w:spacing w:line="240" w:lineRule="atLeast"/>
              <w:ind w:left="142" w:right="264"/>
              <w:rPr>
                <w:snapToGrid/>
                <w:sz w:val="24"/>
                <w:szCs w:val="24"/>
              </w:rPr>
            </w:pPr>
            <w:r w:rsidRPr="007F40E2">
              <w:rPr>
                <w:snapToGrid/>
                <w:sz w:val="24"/>
                <w:szCs w:val="24"/>
              </w:rPr>
              <w:t>______________________________</w:t>
            </w:r>
          </w:p>
          <w:p w:rsidR="005626D5" w:rsidRPr="007F40E2" w:rsidRDefault="005626D5" w:rsidP="00EC60AA">
            <w:pPr>
              <w:spacing w:line="240" w:lineRule="atLeast"/>
              <w:ind w:left="142" w:right="264"/>
              <w:jc w:val="center"/>
              <w:rPr>
                <w:snapToGrid/>
                <w:sz w:val="24"/>
                <w:szCs w:val="24"/>
              </w:rPr>
            </w:pPr>
            <w:r w:rsidRPr="007F40E2">
              <w:rPr>
                <w:snapToGrid/>
                <w:sz w:val="24"/>
                <w:szCs w:val="24"/>
              </w:rPr>
              <w:t>(полное наименование</w:t>
            </w:r>
          </w:p>
          <w:p w:rsidR="005626D5" w:rsidRPr="007F40E2" w:rsidRDefault="005626D5" w:rsidP="00EC60AA">
            <w:pPr>
              <w:spacing w:line="240" w:lineRule="atLeast"/>
              <w:ind w:left="142" w:right="264"/>
              <w:jc w:val="center"/>
              <w:rPr>
                <w:snapToGrid/>
                <w:sz w:val="24"/>
                <w:szCs w:val="24"/>
              </w:rPr>
            </w:pPr>
            <w:r w:rsidRPr="007F40E2">
              <w:rPr>
                <w:snapToGrid/>
                <w:sz w:val="24"/>
                <w:szCs w:val="24"/>
              </w:rPr>
              <w:t>налогового органа)</w:t>
            </w:r>
          </w:p>
          <w:p w:rsidR="005626D5" w:rsidRPr="007F40E2" w:rsidRDefault="005626D5" w:rsidP="00EC60AA">
            <w:pPr>
              <w:spacing w:line="240" w:lineRule="atLeast"/>
              <w:ind w:left="142" w:right="264"/>
              <w:rPr>
                <w:snapToGrid/>
                <w:sz w:val="24"/>
                <w:szCs w:val="24"/>
              </w:rPr>
            </w:pPr>
            <w:r w:rsidRPr="007F40E2">
              <w:rPr>
                <w:snapToGrid/>
                <w:sz w:val="24"/>
                <w:szCs w:val="24"/>
              </w:rPr>
              <w:t>______________________________</w:t>
            </w:r>
          </w:p>
          <w:p w:rsidR="005626D5" w:rsidRPr="007F40E2" w:rsidRDefault="005626D5" w:rsidP="00EC60AA">
            <w:pPr>
              <w:spacing w:line="240" w:lineRule="atLeast"/>
              <w:ind w:left="142" w:right="264"/>
              <w:jc w:val="center"/>
              <w:rPr>
                <w:snapToGrid/>
                <w:sz w:val="24"/>
                <w:szCs w:val="24"/>
              </w:rPr>
            </w:pPr>
            <w:r w:rsidRPr="007F40E2">
              <w:rPr>
                <w:snapToGrid/>
                <w:sz w:val="24"/>
                <w:szCs w:val="24"/>
              </w:rPr>
              <w:t>(штамп налогового органа)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shd w:val="clear" w:color="auto" w:fill="auto"/>
          </w:tcPr>
          <w:p w:rsidR="005626D5" w:rsidRPr="007F40E2" w:rsidRDefault="005626D5" w:rsidP="00EC60AA">
            <w:pPr>
              <w:spacing w:line="240" w:lineRule="atLeast"/>
              <w:ind w:left="-77" w:right="264"/>
              <w:jc w:val="both"/>
              <w:rPr>
                <w:snapToGrid/>
                <w:sz w:val="24"/>
                <w:szCs w:val="24"/>
              </w:rPr>
            </w:pPr>
            <w:r w:rsidRPr="007F40E2">
              <w:rPr>
                <w:snapToGrid/>
                <w:sz w:val="24"/>
                <w:szCs w:val="24"/>
              </w:rPr>
              <w:t>Фамилия, имя, отчество</w:t>
            </w:r>
            <w:r w:rsidRPr="007F40E2">
              <w:rPr>
                <w:sz w:val="24"/>
                <w:szCs w:val="24"/>
                <w:vertAlign w:val="superscript"/>
              </w:rPr>
              <w:footnoteReference w:id="6"/>
            </w:r>
            <w:r w:rsidRPr="007F40E2">
              <w:rPr>
                <w:snapToGrid/>
                <w:sz w:val="24"/>
                <w:szCs w:val="24"/>
              </w:rPr>
              <w:t xml:space="preserve"> налогоплательщика или наименование налогоплательщика-организации (его обособленного подразделения): </w:t>
            </w:r>
          </w:p>
          <w:p w:rsidR="005626D5" w:rsidRPr="007F40E2" w:rsidRDefault="005626D5" w:rsidP="00EC60AA">
            <w:pPr>
              <w:spacing w:line="240" w:lineRule="atLeast"/>
              <w:ind w:left="142" w:right="264"/>
              <w:jc w:val="both"/>
              <w:rPr>
                <w:snapToGrid/>
                <w:sz w:val="24"/>
                <w:szCs w:val="24"/>
              </w:rPr>
            </w:pPr>
          </w:p>
          <w:p w:rsidR="005626D5" w:rsidRPr="007F40E2" w:rsidRDefault="005626D5" w:rsidP="00EC60AA">
            <w:pPr>
              <w:spacing w:line="240" w:lineRule="atLeast"/>
              <w:ind w:left="-77" w:right="264"/>
              <w:jc w:val="both"/>
              <w:rPr>
                <w:sz w:val="24"/>
                <w:szCs w:val="24"/>
              </w:rPr>
            </w:pPr>
            <w:r w:rsidRPr="007F40E2">
              <w:rPr>
                <w:snapToGrid/>
                <w:sz w:val="24"/>
                <w:szCs w:val="24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 или через личный кабинет налогоплательщика:</w:t>
            </w:r>
          </w:p>
        </w:tc>
      </w:tr>
    </w:tbl>
    <w:p w:rsidR="005626D5" w:rsidRPr="007F40E2" w:rsidRDefault="005626D5" w:rsidP="005626D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626D5" w:rsidRPr="007F40E2" w:rsidRDefault="005626D5" w:rsidP="005626D5">
      <w:pPr>
        <w:jc w:val="center"/>
        <w:rPr>
          <w:b/>
          <w:sz w:val="24"/>
          <w:szCs w:val="24"/>
        </w:rPr>
      </w:pPr>
      <w:r w:rsidRPr="007F40E2">
        <w:rPr>
          <w:rFonts w:eastAsia="Calibri"/>
          <w:b/>
          <w:sz w:val="24"/>
          <w:szCs w:val="24"/>
          <w:lang w:eastAsia="en-US"/>
        </w:rPr>
        <w:t>С</w:t>
      </w:r>
      <w:r w:rsidRPr="007F40E2">
        <w:rPr>
          <w:b/>
          <w:snapToGrid/>
          <w:color w:val="000000"/>
          <w:sz w:val="24"/>
          <w:szCs w:val="24"/>
        </w:rPr>
        <w:t>ообщение об отказе от предоставления налоговой льготы по транспортному налогу, земельному налогу, налогу на имущество физических лиц</w:t>
      </w:r>
      <w:r w:rsidRPr="007F40E2">
        <w:rPr>
          <w:b/>
          <w:sz w:val="24"/>
          <w:szCs w:val="24"/>
        </w:rPr>
        <w:t xml:space="preserve"> </w:t>
      </w:r>
    </w:p>
    <w:p w:rsidR="005626D5" w:rsidRPr="007F40E2" w:rsidRDefault="005626D5" w:rsidP="005626D5">
      <w:pPr>
        <w:jc w:val="center"/>
        <w:rPr>
          <w:b/>
          <w:sz w:val="24"/>
          <w:szCs w:val="24"/>
        </w:rPr>
      </w:pPr>
      <w:r w:rsidRPr="007F40E2">
        <w:rPr>
          <w:b/>
          <w:sz w:val="24"/>
          <w:szCs w:val="24"/>
        </w:rPr>
        <w:t xml:space="preserve">от «__» __________г. № __________ </w:t>
      </w:r>
    </w:p>
    <w:p w:rsidR="005626D5" w:rsidRPr="007F40E2" w:rsidRDefault="005626D5" w:rsidP="005626D5">
      <w:pPr>
        <w:jc w:val="center"/>
        <w:rPr>
          <w:b/>
          <w:sz w:val="24"/>
          <w:szCs w:val="24"/>
        </w:rPr>
      </w:pPr>
    </w:p>
    <w:p w:rsidR="005626D5" w:rsidRPr="007F40E2" w:rsidRDefault="005626D5" w:rsidP="005626D5">
      <w:pPr>
        <w:jc w:val="both"/>
        <w:rPr>
          <w:sz w:val="24"/>
          <w:szCs w:val="24"/>
        </w:rPr>
      </w:pPr>
      <w:r w:rsidRPr="007F40E2">
        <w:rPr>
          <w:sz w:val="24"/>
          <w:szCs w:val="24"/>
        </w:rPr>
        <w:tab/>
        <w:t>Налоговый орган _____________________________________________________</w:t>
      </w:r>
      <w:r>
        <w:rPr>
          <w:sz w:val="24"/>
          <w:szCs w:val="24"/>
        </w:rPr>
        <w:t>_________</w:t>
      </w:r>
      <w:r w:rsidRPr="007F40E2">
        <w:rPr>
          <w:sz w:val="24"/>
          <w:szCs w:val="24"/>
        </w:rPr>
        <w:t>,</w:t>
      </w:r>
    </w:p>
    <w:p w:rsidR="005626D5" w:rsidRPr="007F40E2" w:rsidRDefault="005626D5" w:rsidP="005626D5">
      <w:pPr>
        <w:jc w:val="center"/>
        <w:rPr>
          <w:sz w:val="24"/>
          <w:szCs w:val="24"/>
        </w:rPr>
      </w:pPr>
      <w:r w:rsidRPr="007F40E2">
        <w:rPr>
          <w:sz w:val="24"/>
          <w:szCs w:val="24"/>
        </w:rPr>
        <w:t xml:space="preserve">                                                        (указывается наименование налогового органа)</w:t>
      </w:r>
    </w:p>
    <w:p w:rsidR="005626D5" w:rsidRPr="007F40E2" w:rsidRDefault="005626D5" w:rsidP="005626D5">
      <w:pPr>
        <w:jc w:val="both"/>
        <w:rPr>
          <w:sz w:val="24"/>
          <w:szCs w:val="24"/>
        </w:rPr>
      </w:pPr>
      <w:r w:rsidRPr="007F40E2">
        <w:rPr>
          <w:sz w:val="24"/>
          <w:szCs w:val="24"/>
        </w:rPr>
        <w:t>рассмотрев заявление от «___» _____________________ г. № _____________________________</w:t>
      </w:r>
      <w:r>
        <w:rPr>
          <w:sz w:val="24"/>
          <w:szCs w:val="24"/>
        </w:rPr>
        <w:t>__</w:t>
      </w:r>
    </w:p>
    <w:p w:rsidR="005626D5" w:rsidRPr="007F40E2" w:rsidRDefault="005626D5" w:rsidP="005626D5">
      <w:pPr>
        <w:jc w:val="both"/>
        <w:rPr>
          <w:sz w:val="24"/>
          <w:szCs w:val="24"/>
        </w:rPr>
      </w:pPr>
      <w:r w:rsidRPr="007F40E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</w:t>
      </w:r>
      <w:r w:rsidRPr="007F40E2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</w:t>
      </w:r>
    </w:p>
    <w:p w:rsidR="005626D5" w:rsidRPr="007F40E2" w:rsidRDefault="005626D5" w:rsidP="005626D5">
      <w:pPr>
        <w:jc w:val="center"/>
        <w:rPr>
          <w:sz w:val="24"/>
          <w:szCs w:val="24"/>
        </w:rPr>
      </w:pPr>
      <w:r w:rsidRPr="007F40E2">
        <w:rPr>
          <w:sz w:val="24"/>
          <w:szCs w:val="24"/>
        </w:rPr>
        <w:t xml:space="preserve"> (указывается фамилия, имя, отчество</w:t>
      </w:r>
      <w:r>
        <w:rPr>
          <w:sz w:val="24"/>
          <w:szCs w:val="24"/>
          <w:vertAlign w:val="superscript"/>
        </w:rPr>
        <w:t>6</w:t>
      </w:r>
      <w:r w:rsidRPr="007F40E2">
        <w:rPr>
          <w:sz w:val="24"/>
          <w:szCs w:val="24"/>
        </w:rPr>
        <w:t>, ИНН</w:t>
      </w:r>
      <w:r w:rsidRPr="007F40E2">
        <w:rPr>
          <w:sz w:val="24"/>
          <w:szCs w:val="24"/>
          <w:vertAlign w:val="superscript"/>
        </w:rPr>
        <w:footnoteReference w:id="7"/>
      </w:r>
      <w:r w:rsidRPr="007F40E2">
        <w:rPr>
          <w:sz w:val="24"/>
          <w:szCs w:val="24"/>
        </w:rPr>
        <w:t xml:space="preserve"> налогоплательщика-физического лица / </w:t>
      </w:r>
    </w:p>
    <w:p w:rsidR="005626D5" w:rsidRPr="007F40E2" w:rsidRDefault="005626D5" w:rsidP="005626D5">
      <w:pPr>
        <w:jc w:val="center"/>
        <w:rPr>
          <w:sz w:val="24"/>
          <w:szCs w:val="24"/>
        </w:rPr>
      </w:pPr>
      <w:r w:rsidRPr="007F40E2">
        <w:rPr>
          <w:sz w:val="24"/>
          <w:szCs w:val="24"/>
        </w:rPr>
        <w:t>полное наименование, ИНН</w:t>
      </w:r>
      <w:r>
        <w:rPr>
          <w:sz w:val="24"/>
          <w:szCs w:val="24"/>
          <w:vertAlign w:val="superscript"/>
        </w:rPr>
        <w:t>7</w:t>
      </w:r>
      <w:r w:rsidRPr="007F40E2">
        <w:rPr>
          <w:sz w:val="24"/>
          <w:szCs w:val="24"/>
        </w:rPr>
        <w:t xml:space="preserve"> налогоплательщика-организации)</w:t>
      </w:r>
    </w:p>
    <w:p w:rsidR="005626D5" w:rsidRPr="007F40E2" w:rsidRDefault="005626D5" w:rsidP="005626D5">
      <w:pPr>
        <w:jc w:val="both"/>
        <w:rPr>
          <w:snapToGrid/>
          <w:color w:val="000000"/>
          <w:sz w:val="24"/>
          <w:szCs w:val="24"/>
        </w:rPr>
      </w:pPr>
      <w:r w:rsidRPr="007F40E2">
        <w:rPr>
          <w:sz w:val="24"/>
          <w:szCs w:val="24"/>
        </w:rPr>
        <w:t xml:space="preserve">о </w:t>
      </w:r>
      <w:r w:rsidRPr="007F40E2">
        <w:rPr>
          <w:snapToGrid/>
          <w:color w:val="000000"/>
          <w:sz w:val="24"/>
          <w:szCs w:val="24"/>
        </w:rPr>
        <w:t>предоставлении налоговой льготы по транспортному налогу, земельному налогу, налогу на имущество физических лиц, сообщает об отказе от предоставления налоговой льготы в отношении следующих объектов налогообложения:</w:t>
      </w:r>
    </w:p>
    <w:p w:rsidR="005626D5" w:rsidRPr="007F40E2" w:rsidRDefault="005626D5" w:rsidP="005626D5">
      <w:pPr>
        <w:jc w:val="both"/>
        <w:rPr>
          <w:snapToGrid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3142"/>
        <w:gridCol w:w="2268"/>
        <w:gridCol w:w="2095"/>
      </w:tblGrid>
      <w:tr w:rsidR="005626D5" w:rsidRPr="007F40E2" w:rsidTr="00EC60AA">
        <w:trPr>
          <w:trHeight w:val="802"/>
        </w:trPr>
        <w:tc>
          <w:tcPr>
            <w:tcW w:w="2793" w:type="dxa"/>
            <w:vMerge w:val="restart"/>
            <w:shd w:val="clear" w:color="auto" w:fill="auto"/>
          </w:tcPr>
          <w:p w:rsidR="005626D5" w:rsidRPr="007F40E2" w:rsidRDefault="005626D5" w:rsidP="00EC60AA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F40E2">
              <w:rPr>
                <w:snapToGrid/>
                <w:color w:val="000000"/>
                <w:sz w:val="24"/>
                <w:szCs w:val="24"/>
              </w:rPr>
              <w:t>Объекты налогообложения</w:t>
            </w:r>
            <w:r w:rsidRPr="007F40E2">
              <w:rPr>
                <w:snapToGrid/>
                <w:color w:val="000000"/>
                <w:sz w:val="24"/>
                <w:szCs w:val="24"/>
                <w:vertAlign w:val="superscript"/>
              </w:rPr>
              <w:footnoteReference w:id="8"/>
            </w:r>
            <w:r w:rsidRPr="007F40E2">
              <w:rPr>
                <w:snapToGrid/>
                <w:color w:val="000000"/>
                <w:sz w:val="24"/>
                <w:szCs w:val="24"/>
              </w:rPr>
              <w:t>:</w:t>
            </w:r>
          </w:p>
          <w:p w:rsidR="005626D5" w:rsidRPr="007F40E2" w:rsidRDefault="005626D5" w:rsidP="00EC60AA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vMerge w:val="restart"/>
            <w:shd w:val="clear" w:color="auto" w:fill="auto"/>
          </w:tcPr>
          <w:p w:rsidR="005626D5" w:rsidRPr="007F40E2" w:rsidRDefault="005626D5" w:rsidP="00EC60AA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F40E2">
              <w:rPr>
                <w:snapToGrid/>
                <w:color w:val="000000"/>
                <w:sz w:val="24"/>
                <w:szCs w:val="24"/>
              </w:rPr>
              <w:t xml:space="preserve">Основания отказа </w:t>
            </w:r>
          </w:p>
          <w:p w:rsidR="005626D5" w:rsidRPr="007F40E2" w:rsidRDefault="005626D5" w:rsidP="00EC60AA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F40E2">
              <w:rPr>
                <w:snapToGrid/>
                <w:color w:val="000000"/>
                <w:sz w:val="24"/>
                <w:szCs w:val="24"/>
              </w:rPr>
              <w:t>в предоставлении налоговой льготы</w:t>
            </w:r>
            <w:r w:rsidRPr="007F40E2">
              <w:rPr>
                <w:snapToGrid/>
                <w:color w:val="000000"/>
                <w:sz w:val="24"/>
                <w:szCs w:val="24"/>
                <w:vertAlign w:val="superscript"/>
              </w:rPr>
              <w:footnoteReference w:id="9"/>
            </w:r>
            <w:r w:rsidRPr="007F40E2">
              <w:rPr>
                <w:snapToGrid/>
                <w:color w:val="000000"/>
                <w:sz w:val="24"/>
                <w:szCs w:val="24"/>
              </w:rPr>
              <w:t>: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5626D5" w:rsidRPr="007F40E2" w:rsidRDefault="005626D5" w:rsidP="00EC60AA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F40E2">
              <w:rPr>
                <w:snapToGrid/>
                <w:color w:val="000000"/>
                <w:sz w:val="24"/>
                <w:szCs w:val="24"/>
              </w:rPr>
              <w:t>Период, начиная с которого налоговая льгота не предоставляется:</w:t>
            </w:r>
          </w:p>
        </w:tc>
      </w:tr>
      <w:tr w:rsidR="005626D5" w:rsidRPr="007F40E2" w:rsidTr="00EC60AA">
        <w:trPr>
          <w:trHeight w:val="550"/>
        </w:trPr>
        <w:tc>
          <w:tcPr>
            <w:tcW w:w="2793" w:type="dxa"/>
            <w:vMerge/>
            <w:shd w:val="clear" w:color="auto" w:fill="auto"/>
          </w:tcPr>
          <w:p w:rsidR="005626D5" w:rsidRPr="007F40E2" w:rsidRDefault="005626D5" w:rsidP="00EC60AA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5626D5" w:rsidRPr="007F40E2" w:rsidRDefault="005626D5" w:rsidP="00EC60AA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26D5" w:rsidRPr="007F40E2" w:rsidRDefault="005626D5" w:rsidP="00EC60AA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F40E2">
              <w:rPr>
                <w:snapToGrid/>
                <w:color w:val="000000"/>
                <w:sz w:val="24"/>
                <w:szCs w:val="24"/>
              </w:rPr>
              <w:t xml:space="preserve">Дата начала </w:t>
            </w:r>
          </w:p>
        </w:tc>
        <w:tc>
          <w:tcPr>
            <w:tcW w:w="2095" w:type="dxa"/>
            <w:shd w:val="clear" w:color="auto" w:fill="auto"/>
          </w:tcPr>
          <w:p w:rsidR="005626D5" w:rsidRPr="007F40E2" w:rsidRDefault="005626D5" w:rsidP="00EC60AA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F40E2">
              <w:rPr>
                <w:snapToGrid/>
                <w:color w:val="000000"/>
                <w:sz w:val="24"/>
                <w:szCs w:val="24"/>
              </w:rPr>
              <w:t>Дата окончания</w:t>
            </w:r>
            <w:r w:rsidRPr="007F40E2">
              <w:rPr>
                <w:snapToGrid/>
                <w:color w:val="000000"/>
                <w:sz w:val="24"/>
                <w:szCs w:val="24"/>
                <w:vertAlign w:val="superscript"/>
              </w:rPr>
              <w:footnoteReference w:id="10"/>
            </w:r>
          </w:p>
        </w:tc>
      </w:tr>
      <w:tr w:rsidR="005626D5" w:rsidRPr="007F40E2" w:rsidTr="00EC60AA">
        <w:trPr>
          <w:trHeight w:val="297"/>
        </w:trPr>
        <w:tc>
          <w:tcPr>
            <w:tcW w:w="2793" w:type="dxa"/>
            <w:shd w:val="clear" w:color="auto" w:fill="auto"/>
          </w:tcPr>
          <w:p w:rsidR="005626D5" w:rsidRPr="007F40E2" w:rsidRDefault="005626D5" w:rsidP="00EC60AA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5626D5" w:rsidRPr="007F40E2" w:rsidRDefault="005626D5" w:rsidP="00EC60AA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26D5" w:rsidRPr="007F40E2" w:rsidRDefault="005626D5" w:rsidP="00EC60AA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5626D5" w:rsidRPr="007F40E2" w:rsidRDefault="005626D5" w:rsidP="00EC60AA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</w:p>
        </w:tc>
      </w:tr>
    </w:tbl>
    <w:p w:rsidR="005626D5" w:rsidRPr="007F40E2" w:rsidRDefault="005626D5" w:rsidP="005626D5">
      <w:pPr>
        <w:keepLines/>
        <w:autoSpaceDE w:val="0"/>
        <w:autoSpaceDN w:val="0"/>
        <w:adjustRightInd w:val="0"/>
        <w:jc w:val="both"/>
        <w:outlineLvl w:val="0"/>
        <w:rPr>
          <w:b/>
          <w:snapToGrid/>
          <w:color w:val="000000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3402"/>
      </w:tblGrid>
      <w:tr w:rsidR="005626D5" w:rsidRPr="007F40E2" w:rsidTr="00EC60AA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6D5" w:rsidRPr="007F40E2" w:rsidRDefault="005626D5" w:rsidP="00EC60AA">
            <w:pPr>
              <w:autoSpaceDE w:val="0"/>
              <w:autoSpaceDN w:val="0"/>
              <w:rPr>
                <w:snapToGrid/>
                <w:sz w:val="24"/>
                <w:szCs w:val="24"/>
              </w:rPr>
            </w:pPr>
          </w:p>
          <w:p w:rsidR="005626D5" w:rsidRPr="007F40E2" w:rsidRDefault="005626D5" w:rsidP="00EC60AA">
            <w:pPr>
              <w:autoSpaceDE w:val="0"/>
              <w:autoSpaceDN w:val="0"/>
              <w:rPr>
                <w:snapToGrid/>
                <w:sz w:val="24"/>
                <w:szCs w:val="24"/>
              </w:rPr>
            </w:pPr>
            <w:r w:rsidRPr="007F40E2">
              <w:rPr>
                <w:snapToGrid/>
                <w:sz w:val="24"/>
                <w:szCs w:val="24"/>
              </w:rPr>
              <w:t>Должностное лицо</w:t>
            </w:r>
            <w:r w:rsidRPr="007F40E2">
              <w:rPr>
                <w:snapToGrid/>
                <w:sz w:val="24"/>
                <w:szCs w:val="24"/>
              </w:rPr>
              <w:br/>
              <w:t>налогового органа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6D5" w:rsidRPr="007F40E2" w:rsidRDefault="005626D5" w:rsidP="00EC60AA">
            <w:pPr>
              <w:tabs>
                <w:tab w:val="right" w:pos="1088"/>
              </w:tabs>
              <w:autoSpaceDE w:val="0"/>
              <w:autoSpaceDN w:val="0"/>
              <w:rPr>
                <w:snapToGrid/>
                <w:sz w:val="24"/>
                <w:szCs w:val="24"/>
              </w:rPr>
            </w:pPr>
          </w:p>
          <w:p w:rsidR="005626D5" w:rsidRPr="007F40E2" w:rsidRDefault="005626D5" w:rsidP="00EC60AA">
            <w:pPr>
              <w:tabs>
                <w:tab w:val="right" w:pos="1088"/>
              </w:tabs>
              <w:autoSpaceDE w:val="0"/>
              <w:autoSpaceDN w:val="0"/>
              <w:rPr>
                <w:snapToGrid/>
                <w:sz w:val="24"/>
                <w:szCs w:val="24"/>
              </w:rPr>
            </w:pPr>
          </w:p>
        </w:tc>
      </w:tr>
      <w:tr w:rsidR="005626D5" w:rsidRPr="007F40E2" w:rsidTr="00EC60AA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5626D5" w:rsidRPr="007F40E2" w:rsidRDefault="005626D5" w:rsidP="00EC60AA">
            <w:pPr>
              <w:autoSpaceDE w:val="0"/>
              <w:autoSpaceDN w:val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626D5" w:rsidRPr="007F40E2" w:rsidRDefault="005626D5" w:rsidP="00EC60AA">
            <w:pPr>
              <w:autoSpaceDE w:val="0"/>
              <w:autoSpaceDN w:val="0"/>
              <w:ind w:left="-481" w:firstLine="283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7F40E2">
              <w:rPr>
                <w:snapToGrid/>
                <w:sz w:val="24"/>
                <w:szCs w:val="24"/>
              </w:rPr>
              <w:t>подпись, фамилия, инициалы</w:t>
            </w:r>
          </w:p>
        </w:tc>
      </w:tr>
    </w:tbl>
    <w:p w:rsidR="005626D5" w:rsidRDefault="005626D5" w:rsidP="005626D5">
      <w:pPr>
        <w:autoSpaceDE w:val="0"/>
        <w:autoSpaceDN w:val="0"/>
        <w:adjustRightInd w:val="0"/>
        <w:jc w:val="right"/>
        <w:rPr>
          <w:sz w:val="30"/>
          <w:szCs w:val="30"/>
        </w:rPr>
      </w:pPr>
      <w:r>
        <w:rPr>
          <w:snapToGrid/>
          <w:sz w:val="28"/>
          <w:szCs w:val="28"/>
        </w:rPr>
        <w:t>».</w:t>
      </w:r>
    </w:p>
    <w:p w:rsidR="005626D5" w:rsidRDefault="005626D5" w:rsidP="005626D5">
      <w:pPr>
        <w:jc w:val="both"/>
        <w:rPr>
          <w:snapToGrid/>
          <w:sz w:val="28"/>
          <w:szCs w:val="28"/>
        </w:rPr>
      </w:pPr>
    </w:p>
    <w:p w:rsidR="005626D5" w:rsidRDefault="005626D5" w:rsidP="005626D5">
      <w:pPr>
        <w:jc w:val="both"/>
        <w:rPr>
          <w:snapToGrid/>
          <w:sz w:val="28"/>
          <w:szCs w:val="28"/>
        </w:rPr>
      </w:pPr>
    </w:p>
    <w:p w:rsidR="005626D5" w:rsidRPr="00BC6DD2" w:rsidRDefault="005626D5" w:rsidP="005626D5">
      <w:pPr>
        <w:ind w:firstLine="708"/>
        <w:jc w:val="both"/>
        <w:rPr>
          <w:snapToGrid/>
          <w:sz w:val="28"/>
          <w:szCs w:val="28"/>
        </w:rPr>
      </w:pPr>
    </w:p>
    <w:p w:rsidR="00E12C1F" w:rsidRPr="005626D5" w:rsidRDefault="00E12C1F" w:rsidP="005626D5"/>
    <w:sectPr w:rsidR="00E12C1F" w:rsidRPr="005626D5" w:rsidSect="005626D5">
      <w:headerReference w:type="even" r:id="rId9"/>
      <w:headerReference w:type="default" r:id="rId10"/>
      <w:pgSz w:w="11906" w:h="16838" w:code="9"/>
      <w:pgMar w:top="993" w:right="70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F8" w:rsidRDefault="00271EF8" w:rsidP="00F81F1B">
      <w:r>
        <w:separator/>
      </w:r>
    </w:p>
  </w:endnote>
  <w:endnote w:type="continuationSeparator" w:id="0">
    <w:p w:rsidR="00271EF8" w:rsidRDefault="00271EF8" w:rsidP="00F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F8" w:rsidRDefault="00271EF8" w:rsidP="00F81F1B">
      <w:r>
        <w:separator/>
      </w:r>
    </w:p>
  </w:footnote>
  <w:footnote w:type="continuationSeparator" w:id="0">
    <w:p w:rsidR="00271EF8" w:rsidRDefault="00271EF8" w:rsidP="00F81F1B">
      <w:r>
        <w:continuationSeparator/>
      </w:r>
    </w:p>
  </w:footnote>
  <w:footnote w:id="1">
    <w:p w:rsidR="005626D5" w:rsidRPr="005C6E37" w:rsidRDefault="005626D5" w:rsidP="005626D5">
      <w:pPr>
        <w:pStyle w:val="a6"/>
        <w:jc w:val="both"/>
        <w:rPr>
          <w:sz w:val="22"/>
          <w:szCs w:val="22"/>
        </w:rPr>
      </w:pPr>
      <w:r w:rsidRPr="00165788">
        <w:rPr>
          <w:rStyle w:val="a8"/>
          <w:sz w:val="22"/>
          <w:szCs w:val="22"/>
        </w:rPr>
        <w:footnoteRef/>
      </w:r>
      <w:r w:rsidRPr="00165788">
        <w:rPr>
          <w:sz w:val="22"/>
          <w:szCs w:val="22"/>
        </w:rPr>
        <w:t xml:space="preserve"> </w:t>
      </w:r>
      <w:r w:rsidRPr="005C6E37">
        <w:rPr>
          <w:sz w:val="22"/>
          <w:szCs w:val="22"/>
        </w:rPr>
        <w:t>Отчество указывается при наличии.</w:t>
      </w:r>
    </w:p>
  </w:footnote>
  <w:footnote w:id="2">
    <w:p w:rsidR="005626D5" w:rsidRPr="009D471F" w:rsidRDefault="005626D5" w:rsidP="005626D5">
      <w:pPr>
        <w:pStyle w:val="a6"/>
        <w:jc w:val="both"/>
        <w:rPr>
          <w:sz w:val="22"/>
          <w:szCs w:val="22"/>
        </w:rPr>
      </w:pPr>
      <w:r w:rsidRPr="005C6E37">
        <w:rPr>
          <w:rStyle w:val="a8"/>
          <w:sz w:val="22"/>
          <w:szCs w:val="22"/>
        </w:rPr>
        <w:footnoteRef/>
      </w:r>
      <w:r w:rsidRPr="005C6E37">
        <w:rPr>
          <w:sz w:val="22"/>
          <w:szCs w:val="22"/>
        </w:rPr>
        <w:t xml:space="preserve"> Идентификационный номер налогоплательщика.</w:t>
      </w:r>
      <w:r w:rsidRPr="009D471F">
        <w:rPr>
          <w:sz w:val="22"/>
          <w:szCs w:val="22"/>
        </w:rPr>
        <w:t xml:space="preserve"> </w:t>
      </w:r>
    </w:p>
  </w:footnote>
  <w:footnote w:id="3">
    <w:p w:rsidR="005626D5" w:rsidRPr="00483767" w:rsidRDefault="005626D5" w:rsidP="005626D5">
      <w:pPr>
        <w:pStyle w:val="a6"/>
        <w:jc w:val="both"/>
        <w:rPr>
          <w:sz w:val="22"/>
          <w:szCs w:val="22"/>
        </w:rPr>
      </w:pPr>
      <w:r w:rsidRPr="005C6E37">
        <w:rPr>
          <w:rStyle w:val="a8"/>
          <w:sz w:val="22"/>
          <w:szCs w:val="22"/>
        </w:rPr>
        <w:footnoteRef/>
      </w:r>
      <w:r>
        <w:rPr>
          <w:sz w:val="22"/>
          <w:szCs w:val="22"/>
        </w:rPr>
        <w:t> В графе у</w:t>
      </w:r>
      <w:r w:rsidRPr="005C6E37">
        <w:rPr>
          <w:sz w:val="22"/>
          <w:szCs w:val="22"/>
        </w:rPr>
        <w:t>казываются,</w:t>
      </w:r>
      <w:r w:rsidRPr="009D471F">
        <w:rPr>
          <w:sz w:val="22"/>
          <w:szCs w:val="22"/>
        </w:rPr>
        <w:t xml:space="preserve"> соответственно, вид </w:t>
      </w:r>
      <w:r w:rsidRPr="009D471F">
        <w:rPr>
          <w:snapToGrid/>
          <w:color w:val="000000"/>
          <w:sz w:val="22"/>
          <w:szCs w:val="22"/>
        </w:rPr>
        <w:t>транспортного средства, его государственный регистрационный знак (номер)</w:t>
      </w:r>
      <w:r w:rsidRPr="00483767">
        <w:rPr>
          <w:snapToGrid/>
          <w:color w:val="000000"/>
          <w:sz w:val="22"/>
          <w:szCs w:val="22"/>
        </w:rPr>
        <w:t xml:space="preserve"> или иной номер, земельный участок, его кадастровый номер, вид иного объекта недвижимости, его кадастровый номер, а при отсутствии кадастрового номера – условный или инвентарный номер.</w:t>
      </w:r>
    </w:p>
  </w:footnote>
  <w:footnote w:id="4">
    <w:p w:rsidR="005626D5" w:rsidRPr="00483767" w:rsidRDefault="005626D5" w:rsidP="005626D5">
      <w:pPr>
        <w:pStyle w:val="a6"/>
        <w:jc w:val="both"/>
        <w:rPr>
          <w:sz w:val="22"/>
          <w:szCs w:val="22"/>
        </w:rPr>
      </w:pPr>
      <w:r w:rsidRPr="005C6E37">
        <w:rPr>
          <w:rStyle w:val="a8"/>
          <w:sz w:val="22"/>
          <w:szCs w:val="22"/>
        </w:rPr>
        <w:footnoteRef/>
      </w:r>
      <w:r w:rsidRPr="005C6E37">
        <w:rPr>
          <w:sz w:val="22"/>
          <w:szCs w:val="22"/>
        </w:rPr>
        <w:t xml:space="preserve"> </w:t>
      </w:r>
      <w:r>
        <w:rPr>
          <w:sz w:val="22"/>
          <w:szCs w:val="22"/>
        </w:rPr>
        <w:t>В графе ук</w:t>
      </w:r>
      <w:r w:rsidRPr="005C6E37">
        <w:rPr>
          <w:sz w:val="22"/>
          <w:szCs w:val="22"/>
        </w:rPr>
        <w:t>азываются наименование и реквизиты нормативного правового акта, в соответствии с которым предоставлена налоговая льгота</w:t>
      </w:r>
      <w:r w:rsidRPr="009D471F">
        <w:rPr>
          <w:sz w:val="22"/>
          <w:szCs w:val="22"/>
        </w:rPr>
        <w:t>, а также</w:t>
      </w:r>
      <w:r w:rsidRPr="00483767">
        <w:rPr>
          <w:sz w:val="22"/>
          <w:szCs w:val="22"/>
        </w:rPr>
        <w:t xml:space="preserve"> соответствующая статья, часть, пункт, подпункт, абзац, иная структурная единица этого акта. </w:t>
      </w:r>
    </w:p>
  </w:footnote>
  <w:footnote w:id="5">
    <w:p w:rsidR="005626D5" w:rsidRPr="005C6E37" w:rsidRDefault="005626D5" w:rsidP="005626D5">
      <w:pPr>
        <w:pStyle w:val="a6"/>
        <w:jc w:val="both"/>
        <w:rPr>
          <w:sz w:val="22"/>
          <w:szCs w:val="22"/>
        </w:rPr>
      </w:pPr>
      <w:r w:rsidRPr="005C6E37">
        <w:rPr>
          <w:rStyle w:val="a8"/>
          <w:sz w:val="22"/>
          <w:szCs w:val="22"/>
        </w:rPr>
        <w:footnoteRef/>
      </w:r>
      <w:r w:rsidRPr="005C6E37">
        <w:rPr>
          <w:sz w:val="22"/>
          <w:szCs w:val="22"/>
        </w:rPr>
        <w:t xml:space="preserve"> В случае отсутствия основания для определения такой даты</w:t>
      </w:r>
      <w:r>
        <w:rPr>
          <w:sz w:val="22"/>
          <w:szCs w:val="22"/>
        </w:rPr>
        <w:t xml:space="preserve"> в графе</w:t>
      </w:r>
      <w:r w:rsidRPr="005C6E37">
        <w:rPr>
          <w:sz w:val="22"/>
          <w:szCs w:val="22"/>
        </w:rPr>
        <w:t xml:space="preserve"> проставляется знак «–» (прочерк).</w:t>
      </w:r>
      <w:r>
        <w:rPr>
          <w:sz w:val="22"/>
          <w:szCs w:val="22"/>
        </w:rPr>
        <w:t xml:space="preserve"> При этом дальнейшее </w:t>
      </w:r>
      <w:r w:rsidRPr="00483767">
        <w:rPr>
          <w:snapToGrid/>
          <w:sz w:val="22"/>
          <w:szCs w:val="22"/>
        </w:rPr>
        <w:t>применение налоговой льготы для определенного налогового периода осуществляется в соответствии с законодательством Российской Федерации о налогах и сборах.</w:t>
      </w:r>
    </w:p>
  </w:footnote>
  <w:footnote w:id="6">
    <w:p w:rsidR="005626D5" w:rsidRPr="00EE3B65" w:rsidRDefault="005626D5" w:rsidP="005626D5">
      <w:pPr>
        <w:pStyle w:val="a6"/>
        <w:jc w:val="both"/>
        <w:rPr>
          <w:sz w:val="22"/>
          <w:szCs w:val="22"/>
        </w:rPr>
      </w:pPr>
      <w:r w:rsidRPr="00EE3B65">
        <w:rPr>
          <w:rStyle w:val="a8"/>
          <w:sz w:val="22"/>
          <w:szCs w:val="22"/>
        </w:rPr>
        <w:footnoteRef/>
      </w:r>
      <w:r w:rsidRPr="00EE3B65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EE3B65">
        <w:rPr>
          <w:sz w:val="22"/>
          <w:szCs w:val="22"/>
        </w:rPr>
        <w:t>тчество указывается при наличии.</w:t>
      </w:r>
    </w:p>
  </w:footnote>
  <w:footnote w:id="7">
    <w:p w:rsidR="005626D5" w:rsidRPr="0050770A" w:rsidRDefault="005626D5" w:rsidP="005626D5">
      <w:pPr>
        <w:pStyle w:val="a6"/>
        <w:jc w:val="both"/>
        <w:rPr>
          <w:sz w:val="22"/>
          <w:szCs w:val="22"/>
        </w:rPr>
      </w:pPr>
      <w:r w:rsidRPr="0050770A">
        <w:rPr>
          <w:rStyle w:val="a8"/>
          <w:sz w:val="22"/>
          <w:szCs w:val="22"/>
        </w:rPr>
        <w:footnoteRef/>
      </w:r>
      <w:r w:rsidRPr="0050770A">
        <w:rPr>
          <w:sz w:val="22"/>
          <w:szCs w:val="22"/>
        </w:rPr>
        <w:t xml:space="preserve"> Идентификационный номер налогоплательщика. </w:t>
      </w:r>
    </w:p>
  </w:footnote>
  <w:footnote w:id="8">
    <w:p w:rsidR="005626D5" w:rsidRPr="00EE3B65" w:rsidRDefault="005626D5" w:rsidP="005626D5">
      <w:pPr>
        <w:pStyle w:val="a6"/>
        <w:jc w:val="both"/>
        <w:rPr>
          <w:sz w:val="22"/>
          <w:szCs w:val="22"/>
        </w:rPr>
      </w:pPr>
      <w:r w:rsidRPr="00EE3B65">
        <w:rPr>
          <w:rStyle w:val="a8"/>
          <w:sz w:val="22"/>
          <w:szCs w:val="22"/>
        </w:rPr>
        <w:footnoteRef/>
      </w:r>
      <w:r>
        <w:rPr>
          <w:sz w:val="22"/>
          <w:szCs w:val="22"/>
        </w:rPr>
        <w:t> В графе у</w:t>
      </w:r>
      <w:r w:rsidRPr="00EE3B65">
        <w:rPr>
          <w:sz w:val="22"/>
          <w:szCs w:val="22"/>
        </w:rPr>
        <w:t>казыва</w:t>
      </w:r>
      <w:r>
        <w:rPr>
          <w:sz w:val="22"/>
          <w:szCs w:val="22"/>
        </w:rPr>
        <w:t>ю</w:t>
      </w:r>
      <w:r w:rsidRPr="00EE3B65">
        <w:rPr>
          <w:sz w:val="22"/>
          <w:szCs w:val="22"/>
        </w:rPr>
        <w:t>тся</w:t>
      </w:r>
      <w:r>
        <w:rPr>
          <w:sz w:val="22"/>
          <w:szCs w:val="22"/>
        </w:rPr>
        <w:t>,</w:t>
      </w:r>
      <w:r w:rsidRPr="00EE3B65">
        <w:rPr>
          <w:sz w:val="22"/>
          <w:szCs w:val="22"/>
        </w:rPr>
        <w:t xml:space="preserve"> соответственно</w:t>
      </w:r>
      <w:r>
        <w:rPr>
          <w:sz w:val="22"/>
          <w:szCs w:val="22"/>
        </w:rPr>
        <w:t>,</w:t>
      </w:r>
      <w:r w:rsidRPr="00EE3B65">
        <w:rPr>
          <w:sz w:val="22"/>
          <w:szCs w:val="22"/>
        </w:rPr>
        <w:t xml:space="preserve"> вид </w:t>
      </w:r>
      <w:r w:rsidRPr="00EE3B65">
        <w:rPr>
          <w:snapToGrid/>
          <w:color w:val="000000"/>
          <w:sz w:val="22"/>
          <w:szCs w:val="22"/>
        </w:rPr>
        <w:t>транспортного средства</w:t>
      </w:r>
      <w:r>
        <w:rPr>
          <w:snapToGrid/>
          <w:color w:val="000000"/>
          <w:sz w:val="22"/>
          <w:szCs w:val="22"/>
        </w:rPr>
        <w:t>,</w:t>
      </w:r>
      <w:r w:rsidRPr="00EE3B65">
        <w:rPr>
          <w:snapToGrid/>
          <w:color w:val="000000"/>
          <w:sz w:val="22"/>
          <w:szCs w:val="22"/>
        </w:rPr>
        <w:t xml:space="preserve"> его государственны</w:t>
      </w:r>
      <w:r>
        <w:rPr>
          <w:snapToGrid/>
          <w:color w:val="000000"/>
          <w:sz w:val="22"/>
          <w:szCs w:val="22"/>
        </w:rPr>
        <w:t>й</w:t>
      </w:r>
      <w:r w:rsidRPr="00EE3B65">
        <w:rPr>
          <w:snapToGrid/>
          <w:color w:val="000000"/>
          <w:sz w:val="22"/>
          <w:szCs w:val="22"/>
        </w:rPr>
        <w:t xml:space="preserve"> регистрационны</w:t>
      </w:r>
      <w:r>
        <w:rPr>
          <w:snapToGrid/>
          <w:color w:val="000000"/>
          <w:sz w:val="22"/>
          <w:szCs w:val="22"/>
        </w:rPr>
        <w:t>й</w:t>
      </w:r>
      <w:r w:rsidRPr="00EE3B65">
        <w:rPr>
          <w:snapToGrid/>
          <w:color w:val="000000"/>
          <w:sz w:val="22"/>
          <w:szCs w:val="22"/>
        </w:rPr>
        <w:t xml:space="preserve"> знак (номер</w:t>
      </w:r>
      <w:r>
        <w:rPr>
          <w:snapToGrid/>
          <w:color w:val="000000"/>
          <w:sz w:val="22"/>
          <w:szCs w:val="22"/>
        </w:rPr>
        <w:t>) или иной номер</w:t>
      </w:r>
      <w:r w:rsidRPr="00EE3B65">
        <w:rPr>
          <w:snapToGrid/>
          <w:color w:val="000000"/>
          <w:sz w:val="22"/>
          <w:szCs w:val="22"/>
        </w:rPr>
        <w:t>, земельный участок</w:t>
      </w:r>
      <w:r>
        <w:rPr>
          <w:snapToGrid/>
          <w:color w:val="000000"/>
          <w:sz w:val="22"/>
          <w:szCs w:val="22"/>
        </w:rPr>
        <w:t>,</w:t>
      </w:r>
      <w:r w:rsidRPr="00A84F5A">
        <w:rPr>
          <w:snapToGrid/>
          <w:color w:val="000000"/>
          <w:sz w:val="22"/>
          <w:szCs w:val="22"/>
        </w:rPr>
        <w:t xml:space="preserve"> </w:t>
      </w:r>
      <w:r>
        <w:rPr>
          <w:snapToGrid/>
          <w:color w:val="000000"/>
          <w:sz w:val="22"/>
          <w:szCs w:val="22"/>
        </w:rPr>
        <w:t>его кадастровый номер, вид иного объекта недвижимости, его кадастровый номер, а при отсутствии кадастрового номера – условный или инвентарный номер</w:t>
      </w:r>
      <w:r w:rsidRPr="00EE3B65">
        <w:rPr>
          <w:snapToGrid/>
          <w:color w:val="000000"/>
          <w:sz w:val="22"/>
          <w:szCs w:val="22"/>
        </w:rPr>
        <w:t>.</w:t>
      </w:r>
    </w:p>
  </w:footnote>
  <w:footnote w:id="9">
    <w:p w:rsidR="005626D5" w:rsidRPr="00EE3B65" w:rsidRDefault="005626D5" w:rsidP="005626D5">
      <w:pPr>
        <w:pStyle w:val="a6"/>
        <w:jc w:val="both"/>
        <w:rPr>
          <w:sz w:val="22"/>
          <w:szCs w:val="22"/>
        </w:rPr>
      </w:pPr>
      <w:r w:rsidRPr="00EE3B65">
        <w:rPr>
          <w:rStyle w:val="a8"/>
          <w:sz w:val="22"/>
          <w:szCs w:val="22"/>
        </w:rPr>
        <w:footnoteRef/>
      </w:r>
      <w:r w:rsidRPr="00EE3B65">
        <w:rPr>
          <w:sz w:val="22"/>
          <w:szCs w:val="22"/>
        </w:rPr>
        <w:t xml:space="preserve"> </w:t>
      </w:r>
      <w:r>
        <w:rPr>
          <w:sz w:val="22"/>
          <w:szCs w:val="22"/>
        </w:rPr>
        <w:t>В графе у</w:t>
      </w:r>
      <w:r w:rsidRPr="00EE3B65">
        <w:rPr>
          <w:sz w:val="22"/>
          <w:szCs w:val="22"/>
        </w:rPr>
        <w:t>казыва</w:t>
      </w:r>
      <w:r>
        <w:rPr>
          <w:sz w:val="22"/>
          <w:szCs w:val="22"/>
        </w:rPr>
        <w:t>ю</w:t>
      </w:r>
      <w:r w:rsidRPr="00EE3B65">
        <w:rPr>
          <w:sz w:val="22"/>
          <w:szCs w:val="22"/>
        </w:rPr>
        <w:t xml:space="preserve">тся </w:t>
      </w:r>
      <w:r>
        <w:rPr>
          <w:sz w:val="22"/>
          <w:szCs w:val="22"/>
        </w:rPr>
        <w:t xml:space="preserve">мотивированные основания, </w:t>
      </w:r>
      <w:r w:rsidRPr="00EE3B65">
        <w:rPr>
          <w:sz w:val="22"/>
          <w:szCs w:val="22"/>
        </w:rPr>
        <w:t>в соответствии с которым</w:t>
      </w:r>
      <w:r>
        <w:rPr>
          <w:sz w:val="22"/>
          <w:szCs w:val="22"/>
        </w:rPr>
        <w:t>и</w:t>
      </w:r>
      <w:r w:rsidRPr="00EE3B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отказано в предоставлении </w:t>
      </w:r>
      <w:r w:rsidRPr="00EE3B65">
        <w:rPr>
          <w:sz w:val="22"/>
          <w:szCs w:val="22"/>
        </w:rPr>
        <w:t>налогов</w:t>
      </w:r>
      <w:r>
        <w:rPr>
          <w:sz w:val="22"/>
          <w:szCs w:val="22"/>
        </w:rPr>
        <w:t xml:space="preserve">ой </w:t>
      </w:r>
      <w:r w:rsidRPr="00EE3B65">
        <w:rPr>
          <w:sz w:val="22"/>
          <w:szCs w:val="22"/>
        </w:rPr>
        <w:t>льгот</w:t>
      </w:r>
      <w:r>
        <w:rPr>
          <w:sz w:val="22"/>
          <w:szCs w:val="22"/>
        </w:rPr>
        <w:t>ы</w:t>
      </w:r>
      <w:r>
        <w:rPr>
          <w:snapToGrid/>
          <w:sz w:val="22"/>
          <w:szCs w:val="22"/>
        </w:rPr>
        <w:t>.</w:t>
      </w:r>
    </w:p>
  </w:footnote>
  <w:footnote w:id="10">
    <w:p w:rsidR="005626D5" w:rsidRPr="00EE3B65" w:rsidRDefault="005626D5" w:rsidP="005626D5">
      <w:pPr>
        <w:pStyle w:val="a6"/>
        <w:jc w:val="both"/>
        <w:rPr>
          <w:sz w:val="22"/>
          <w:szCs w:val="22"/>
        </w:rPr>
      </w:pPr>
      <w:r w:rsidRPr="00EE3B65">
        <w:rPr>
          <w:rStyle w:val="a8"/>
          <w:sz w:val="22"/>
          <w:szCs w:val="22"/>
        </w:rPr>
        <w:footnoteRef/>
      </w:r>
      <w:r w:rsidRPr="00EE3B65">
        <w:rPr>
          <w:sz w:val="22"/>
          <w:szCs w:val="22"/>
        </w:rPr>
        <w:t xml:space="preserve"> В случае отсутствия основания для определения </w:t>
      </w:r>
      <w:r>
        <w:rPr>
          <w:sz w:val="22"/>
          <w:szCs w:val="22"/>
        </w:rPr>
        <w:t xml:space="preserve">такой </w:t>
      </w:r>
      <w:r w:rsidRPr="00EE3B65">
        <w:rPr>
          <w:sz w:val="22"/>
          <w:szCs w:val="22"/>
        </w:rPr>
        <w:t>даты проставляется знак «–» (прочерк).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1D" w:rsidRDefault="004632C9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65F1D" w:rsidRDefault="00271E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97" w:rsidRPr="00D01248" w:rsidRDefault="004632C9" w:rsidP="00E21FE6">
    <w:pPr>
      <w:pStyle w:val="a3"/>
      <w:framePr w:wrap="around" w:vAnchor="text" w:hAnchor="margin" w:xAlign="center" w:y="1"/>
      <w:rPr>
        <w:rStyle w:val="a5"/>
        <w:sz w:val="24"/>
      </w:rPr>
    </w:pPr>
    <w:r w:rsidRPr="00D01248">
      <w:rPr>
        <w:rStyle w:val="a5"/>
        <w:sz w:val="24"/>
      </w:rPr>
      <w:fldChar w:fldCharType="begin"/>
    </w:r>
    <w:r w:rsidRPr="00D01248">
      <w:rPr>
        <w:rStyle w:val="a5"/>
        <w:sz w:val="24"/>
      </w:rPr>
      <w:instrText xml:space="preserve">PAGE  </w:instrText>
    </w:r>
    <w:r w:rsidRPr="00D01248">
      <w:rPr>
        <w:rStyle w:val="a5"/>
        <w:sz w:val="24"/>
      </w:rPr>
      <w:fldChar w:fldCharType="separate"/>
    </w:r>
    <w:r w:rsidR="00894036">
      <w:rPr>
        <w:rStyle w:val="a5"/>
        <w:noProof/>
        <w:sz w:val="24"/>
      </w:rPr>
      <w:t>4</w:t>
    </w:r>
    <w:r w:rsidRPr="00D01248">
      <w:rPr>
        <w:rStyle w:val="a5"/>
        <w:sz w:val="24"/>
      </w:rPr>
      <w:fldChar w:fldCharType="end"/>
    </w:r>
  </w:p>
  <w:p w:rsidR="00401797" w:rsidRPr="00D01248" w:rsidRDefault="00271EF8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1B"/>
    <w:rsid w:val="00096A45"/>
    <w:rsid w:val="00271EF8"/>
    <w:rsid w:val="004632C9"/>
    <w:rsid w:val="00472A3C"/>
    <w:rsid w:val="005626D5"/>
    <w:rsid w:val="005B3350"/>
    <w:rsid w:val="00684888"/>
    <w:rsid w:val="00894036"/>
    <w:rsid w:val="00956DF6"/>
    <w:rsid w:val="00BB4398"/>
    <w:rsid w:val="00D04D96"/>
    <w:rsid w:val="00E12C1F"/>
    <w:rsid w:val="00F22D9C"/>
    <w:rsid w:val="00F72A75"/>
    <w:rsid w:val="00F81F1B"/>
    <w:rsid w:val="00FA5341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1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26D5"/>
    <w:pPr>
      <w:keepNext/>
      <w:tabs>
        <w:tab w:val="num" w:pos="1418"/>
      </w:tabs>
      <w:spacing w:before="240" w:after="60"/>
      <w:ind w:left="851" w:hanging="284"/>
      <w:outlineLvl w:val="0"/>
    </w:pPr>
    <w:rPr>
      <w:rFonts w:ascii="Arial" w:hAnsi="Arial"/>
      <w:b/>
      <w:snapToGrid/>
      <w:kern w:val="32"/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F1B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81F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F81F1B"/>
  </w:style>
  <w:style w:type="paragraph" w:styleId="a6">
    <w:name w:val="footnote text"/>
    <w:basedOn w:val="a"/>
    <w:link w:val="a7"/>
    <w:semiHidden/>
    <w:rsid w:val="00F81F1B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F81F1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semiHidden/>
    <w:rsid w:val="00F81F1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5626D5"/>
    <w:rPr>
      <w:rFonts w:ascii="Arial" w:eastAsia="Times New Roman" w:hAnsi="Arial" w:cs="Times New Roman"/>
      <w:b/>
      <w:kern w:val="3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1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26D5"/>
    <w:pPr>
      <w:keepNext/>
      <w:tabs>
        <w:tab w:val="num" w:pos="1418"/>
      </w:tabs>
      <w:spacing w:before="240" w:after="60"/>
      <w:ind w:left="851" w:hanging="284"/>
      <w:outlineLvl w:val="0"/>
    </w:pPr>
    <w:rPr>
      <w:rFonts w:ascii="Arial" w:hAnsi="Arial"/>
      <w:b/>
      <w:snapToGrid/>
      <w:kern w:val="32"/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F1B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81F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F81F1B"/>
  </w:style>
  <w:style w:type="paragraph" w:styleId="a6">
    <w:name w:val="footnote text"/>
    <w:basedOn w:val="a"/>
    <w:link w:val="a7"/>
    <w:semiHidden/>
    <w:rsid w:val="00F81F1B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F81F1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semiHidden/>
    <w:rsid w:val="00F81F1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5626D5"/>
    <w:rPr>
      <w:rFonts w:ascii="Arial" w:eastAsia="Times New Roman" w:hAnsi="Arial" w:cs="Times New Roman"/>
      <w:b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3E713F4F8919FB957E138166A95F79931257EBA9D1880BBBB083B61438DB0F7A826463ED702BC0D97720805DD5DE10F4712E368C91E6464n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3E713F4F8919FB957E138166A95F7983A2576B59E1880BBBB083B61438DB0F7A826463ED702BC0D97720805DD5DE10F4712E368C91E6464n5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2058</Words>
  <Characters>11734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Форма по КНД 1125102</vt:lpstr>
      <vt:lpstr/>
      <vt:lpstr/>
      <vt:lpstr/>
      <vt:lpstr>Форма по КНД 1125162 </vt:lpstr>
      <vt:lpstr/>
    </vt:vector>
  </TitlesOfParts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Дорофейкин Александр Сергеевич</cp:lastModifiedBy>
  <cp:revision>3</cp:revision>
  <cp:lastPrinted>2019-12-13T10:33:00Z</cp:lastPrinted>
  <dcterms:created xsi:type="dcterms:W3CDTF">2019-12-16T08:18:00Z</dcterms:created>
  <dcterms:modified xsi:type="dcterms:W3CDTF">2019-12-16T08:18:00Z</dcterms:modified>
</cp:coreProperties>
</file>