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7B" w:rsidRDefault="0053527B" w:rsidP="0053527B">
      <w:pPr>
        <w:pStyle w:val="1"/>
        <w:rPr>
          <w:color w:val="auto"/>
          <w:sz w:val="48"/>
          <w:szCs w:val="48"/>
        </w:rPr>
      </w:pPr>
      <w:r>
        <w:t>Работа с сообщениями</w:t>
      </w:r>
      <w:r>
        <w:rPr>
          <w:lang w:val="ru-RU"/>
        </w:rPr>
        <w:t xml:space="preserve"> по форме 4-СПД</w:t>
      </w:r>
      <w:r>
        <w:t xml:space="preserve"> </w:t>
      </w:r>
    </w:p>
    <w:p w:rsidR="0053527B" w:rsidRDefault="0053527B" w:rsidP="0053527B">
      <w:pPr>
        <w:pStyle w:val="2"/>
      </w:pPr>
      <w:r>
        <w:t>Работа с профилем организации (лица)</w:t>
      </w:r>
    </w:p>
    <w:p w:rsidR="0053527B" w:rsidRDefault="0053527B" w:rsidP="0053527B">
      <w:r>
        <w:t xml:space="preserve">Профиль организации (лица) позволяет заполнить и сохранить на сайте </w:t>
      </w:r>
      <w:proofErr w:type="spellStart"/>
      <w:r>
        <w:t>Росфинмониторинга</w:t>
      </w:r>
      <w:proofErr w:type="spellEnd"/>
      <w:r>
        <w:t xml:space="preserve"> данные организации (лица) для их последующей автоматической подстановки в соответствующие поля сообщений.</w:t>
      </w:r>
    </w:p>
    <w:p w:rsidR="0053527B" w:rsidRDefault="0053527B" w:rsidP="0053527B">
      <w:pPr>
        <w:rPr>
          <w:b/>
          <w:i/>
        </w:rPr>
      </w:pPr>
      <w:r>
        <w:t xml:space="preserve">Для заполнения данных профиля организации (лица) перейдите в меню «РФМ. Личный кабинет» и выберите пункт </w:t>
      </w:r>
      <w:r w:rsidRPr="005B6534">
        <w:rPr>
          <w:b/>
          <w:i/>
        </w:rPr>
        <w:t>Профиль</w:t>
      </w:r>
      <w:r>
        <w:rPr>
          <w:b/>
          <w:i/>
        </w:rPr>
        <w:t xml:space="preserve"> </w:t>
      </w:r>
      <w:r>
        <w:t xml:space="preserve">подсписка </w:t>
      </w:r>
      <w:r>
        <w:rPr>
          <w:b/>
          <w:i/>
        </w:rPr>
        <w:t>Учетные сведения.</w:t>
      </w:r>
    </w:p>
    <w:p w:rsidR="0053527B" w:rsidRDefault="0053527B" w:rsidP="0053527B">
      <w:pPr>
        <w:rPr>
          <w:b/>
          <w:i/>
        </w:rPr>
      </w:pPr>
    </w:p>
    <w:p w:rsidR="0053527B" w:rsidRDefault="0053527B" w:rsidP="0053527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604770" cy="2700655"/>
            <wp:effectExtent l="0" t="0" r="508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7B" w:rsidRDefault="0053527B" w:rsidP="0053527B"/>
    <w:p w:rsidR="0053527B" w:rsidRDefault="0053527B" w:rsidP="0053527B">
      <w:r>
        <w:t>Откроется вкладка профиля организации (лица).</w:t>
      </w:r>
    </w:p>
    <w:p w:rsidR="0053527B" w:rsidRDefault="0053527B" w:rsidP="0053527B">
      <w:pPr>
        <w:rPr>
          <w:noProof/>
        </w:rPr>
      </w:pPr>
    </w:p>
    <w:p w:rsidR="0053527B" w:rsidRDefault="0053527B" w:rsidP="0053527B">
      <w:pPr>
        <w:ind w:firstLine="0"/>
        <w:jc w:val="center"/>
        <w:rPr>
          <w:noProof/>
        </w:rPr>
      </w:pPr>
      <w:r w:rsidRPr="000D3ADA">
        <w:rPr>
          <w:noProof/>
        </w:rPr>
        <w:lastRenderedPageBreak/>
        <w:drawing>
          <wp:inline distT="0" distB="0" distL="0" distR="0">
            <wp:extent cx="4508500" cy="485902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485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7B" w:rsidRDefault="0053527B" w:rsidP="0053527B"/>
    <w:p w:rsidR="0053527B" w:rsidRDefault="0053527B" w:rsidP="0053527B">
      <w:r>
        <w:t xml:space="preserve">Заполните поля профиля и нажмите кнопку </w:t>
      </w:r>
      <w:proofErr w:type="gramStart"/>
      <w:r w:rsidRPr="00EF2C11">
        <w:rPr>
          <w:b/>
          <w:i/>
        </w:rPr>
        <w:t>Сохранить</w:t>
      </w:r>
      <w:proofErr w:type="gramEnd"/>
      <w:r>
        <w:t xml:space="preserve"> в верхней части страницы.</w:t>
      </w:r>
    </w:p>
    <w:p w:rsidR="0075533F" w:rsidRPr="00FB652C" w:rsidRDefault="0053527B" w:rsidP="0094561C">
      <w:pPr>
        <w:ind w:firstLine="0"/>
        <w:jc w:val="center"/>
      </w:pPr>
      <w:r w:rsidRPr="00FB652C">
        <w:rPr>
          <w:noProof/>
        </w:rPr>
        <w:drawing>
          <wp:inline distT="0" distB="0" distL="0" distR="0">
            <wp:extent cx="2509520" cy="118046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27B" w:rsidRPr="00FB652C" w:rsidRDefault="0053527B" w:rsidP="0053527B"/>
    <w:p w:rsidR="0053527B" w:rsidRDefault="0072064D" w:rsidP="0053527B">
      <w:pPr>
        <w:pStyle w:val="2"/>
        <w:rPr>
          <w:lang w:val="ru-RU"/>
        </w:rPr>
      </w:pPr>
      <w:r>
        <w:rPr>
          <w:lang w:val="ru-RU"/>
        </w:rPr>
        <w:t>Формирование</w:t>
      </w:r>
      <w:r w:rsidR="00A66A7A">
        <w:rPr>
          <w:lang w:val="ru-RU"/>
        </w:rPr>
        <w:t xml:space="preserve"> скорректированных форм 4-СПД</w:t>
      </w:r>
    </w:p>
    <w:p w:rsidR="00150936" w:rsidRPr="00150936" w:rsidRDefault="00150936" w:rsidP="00150936">
      <w:pPr>
        <w:rPr>
          <w:u w:val="single"/>
        </w:rPr>
      </w:pPr>
      <w:r w:rsidRPr="00150936">
        <w:rPr>
          <w:u w:val="single"/>
        </w:rPr>
        <w:t xml:space="preserve">С 17.10.2015 можно отправить только исправленное или заменяющее сообщение, ранее представленное в </w:t>
      </w:r>
      <w:proofErr w:type="spellStart"/>
      <w:r w:rsidRPr="00150936">
        <w:rPr>
          <w:u w:val="single"/>
        </w:rPr>
        <w:t>Росфинмониторинг</w:t>
      </w:r>
      <w:proofErr w:type="spellEnd"/>
      <w:r w:rsidRPr="00150936">
        <w:rPr>
          <w:u w:val="single"/>
        </w:rPr>
        <w:t xml:space="preserve"> по форме 4-СПД</w:t>
      </w:r>
      <w:r w:rsidRPr="00150936">
        <w:rPr>
          <w:u w:val="single"/>
        </w:rPr>
        <w:t>.</w:t>
      </w:r>
      <w:bookmarkStart w:id="0" w:name="_GoBack"/>
      <w:bookmarkEnd w:id="0"/>
    </w:p>
    <w:p w:rsidR="00150936" w:rsidRPr="00150936" w:rsidRDefault="00150936" w:rsidP="00150936">
      <w:pPr>
        <w:rPr>
          <w:lang w:eastAsia="x-none"/>
        </w:rPr>
      </w:pPr>
    </w:p>
    <w:p w:rsidR="00A66A7A" w:rsidRDefault="00A66A7A" w:rsidP="00A66A7A">
      <w:pPr>
        <w:rPr>
          <w:lang w:eastAsia="x-none"/>
        </w:rPr>
      </w:pPr>
      <w:r>
        <w:rPr>
          <w:lang w:eastAsia="x-none"/>
        </w:rPr>
        <w:t xml:space="preserve">Отправка </w:t>
      </w:r>
      <w:r w:rsidR="00800624">
        <w:rPr>
          <w:lang w:eastAsia="x-none"/>
        </w:rPr>
        <w:t>скорректированных форм 4-СПД необходима в следующих случаях:</w:t>
      </w:r>
    </w:p>
    <w:p w:rsidR="00800624" w:rsidRDefault="00800624" w:rsidP="00800624">
      <w:pPr>
        <w:pStyle w:val="a3"/>
        <w:numPr>
          <w:ilvl w:val="0"/>
          <w:numId w:val="4"/>
        </w:numPr>
        <w:rPr>
          <w:lang w:eastAsia="x-none"/>
        </w:rPr>
      </w:pPr>
      <w:r>
        <w:rPr>
          <w:lang w:eastAsia="x-none"/>
        </w:rPr>
        <w:t xml:space="preserve">При получении от </w:t>
      </w:r>
      <w:proofErr w:type="spellStart"/>
      <w:r>
        <w:rPr>
          <w:lang w:eastAsia="x-none"/>
        </w:rPr>
        <w:t>Росфинмониторинга</w:t>
      </w:r>
      <w:proofErr w:type="spellEnd"/>
      <w:r>
        <w:rPr>
          <w:lang w:eastAsia="x-none"/>
        </w:rPr>
        <w:t xml:space="preserve"> уведомления о непринятии информации;</w:t>
      </w:r>
    </w:p>
    <w:p w:rsidR="00800624" w:rsidRDefault="00800624" w:rsidP="00800624">
      <w:pPr>
        <w:pStyle w:val="a3"/>
        <w:numPr>
          <w:ilvl w:val="0"/>
          <w:numId w:val="4"/>
        </w:numPr>
        <w:rPr>
          <w:lang w:eastAsia="x-none"/>
        </w:rPr>
      </w:pPr>
      <w:r>
        <w:rPr>
          <w:lang w:eastAsia="x-none"/>
        </w:rPr>
        <w:t xml:space="preserve">Присвоении направленному сообщению в Личном кабинете на официальном сайте </w:t>
      </w:r>
      <w:proofErr w:type="spellStart"/>
      <w:r>
        <w:rPr>
          <w:lang w:eastAsia="x-none"/>
        </w:rPr>
        <w:t>Росфинмониторинга</w:t>
      </w:r>
      <w:proofErr w:type="spellEnd"/>
      <w:r>
        <w:rPr>
          <w:lang w:eastAsia="x-none"/>
        </w:rPr>
        <w:t xml:space="preserve"> статуса «Отвергнуто информационной системой»;</w:t>
      </w:r>
    </w:p>
    <w:p w:rsidR="00800624" w:rsidRDefault="00800624" w:rsidP="00800624">
      <w:pPr>
        <w:pStyle w:val="a3"/>
        <w:numPr>
          <w:ilvl w:val="0"/>
          <w:numId w:val="4"/>
        </w:numPr>
        <w:rPr>
          <w:lang w:eastAsia="x-none"/>
        </w:rPr>
      </w:pPr>
      <w:r>
        <w:rPr>
          <w:lang w:eastAsia="x-none"/>
        </w:rPr>
        <w:t>При обнаружении направленного сообщения в разделе «История отвергнутых сообщений».</w:t>
      </w:r>
    </w:p>
    <w:p w:rsidR="00800624" w:rsidRDefault="00800624" w:rsidP="00800624">
      <w:pPr>
        <w:pStyle w:val="a3"/>
        <w:ind w:left="1571" w:firstLine="0"/>
        <w:rPr>
          <w:lang w:eastAsia="x-none"/>
        </w:rPr>
      </w:pPr>
    </w:p>
    <w:p w:rsidR="00800624" w:rsidRPr="00800624" w:rsidRDefault="00800624" w:rsidP="00800624">
      <w:pPr>
        <w:rPr>
          <w:lang w:eastAsia="x-none"/>
        </w:rPr>
      </w:pPr>
      <w:r w:rsidRPr="00800624">
        <w:rPr>
          <w:lang w:eastAsia="x-none"/>
        </w:rPr>
        <w:lastRenderedPageBreak/>
        <w:t xml:space="preserve">Организация (лицо) принимает меры по устранению указанных причин непринятия СЭД, исправляет указанные </w:t>
      </w:r>
      <w:proofErr w:type="spellStart"/>
      <w:r w:rsidRPr="00800624">
        <w:rPr>
          <w:lang w:eastAsia="x-none"/>
        </w:rPr>
        <w:t>Росфинмониторингом</w:t>
      </w:r>
      <w:proofErr w:type="spellEnd"/>
      <w:r w:rsidRPr="00800624">
        <w:rPr>
          <w:lang w:eastAsia="x-none"/>
        </w:rPr>
        <w:t xml:space="preserve"> замечания и не позднее трех рабочих дней со дня получения организацией (лицом) электронного уведомления о невозможности принятия информации об операции отправляет исправленное сообщение в </w:t>
      </w:r>
      <w:proofErr w:type="spellStart"/>
      <w:r w:rsidRPr="00800624">
        <w:rPr>
          <w:lang w:eastAsia="x-none"/>
        </w:rPr>
        <w:t>Росфинмониторинг</w:t>
      </w:r>
      <w:proofErr w:type="spellEnd"/>
      <w:r w:rsidRPr="00800624">
        <w:rPr>
          <w:lang w:eastAsia="x-none"/>
        </w:rPr>
        <w:t>.</w:t>
      </w:r>
    </w:p>
    <w:p w:rsidR="00800624" w:rsidRPr="00800624" w:rsidRDefault="00800624" w:rsidP="00800624">
      <w:pPr>
        <w:rPr>
          <w:lang w:eastAsia="x-none"/>
        </w:rPr>
      </w:pPr>
      <w:r w:rsidRPr="00800624">
        <w:rPr>
          <w:lang w:eastAsia="x-none"/>
        </w:rPr>
        <w:t xml:space="preserve">Исправленное сообщение имеет значение реквизита </w:t>
      </w:r>
      <w:r w:rsidR="00BA5CF0">
        <w:rPr>
          <w:b/>
          <w:lang w:eastAsia="x-none"/>
        </w:rPr>
        <w:t>«</w:t>
      </w:r>
      <w:r w:rsidRPr="00BA5CF0">
        <w:rPr>
          <w:b/>
          <w:lang w:eastAsia="x-none"/>
        </w:rPr>
        <w:t>Вид документа – 2</w:t>
      </w:r>
      <w:r w:rsidRPr="00800624">
        <w:rPr>
          <w:lang w:eastAsia="x-none"/>
        </w:rPr>
        <w:t>» (исправление записи). При этом исправленному сообщению присваиваются реквизиты "Номер сообщения" и "Дата сообщения" первично представленного сообщения</w:t>
      </w:r>
    </w:p>
    <w:p w:rsidR="00955F00" w:rsidRPr="00955F00" w:rsidRDefault="00955F00" w:rsidP="00BA5CF0">
      <w:pPr>
        <w:rPr>
          <w:lang w:eastAsia="x-none"/>
        </w:rPr>
      </w:pPr>
      <w:r w:rsidRPr="00955F00">
        <w:rPr>
          <w:lang w:eastAsia="x-none"/>
        </w:rPr>
        <w:t xml:space="preserve">Если организацией допущена ошибка в сообщении (например, неверно указана сумма операции или назначение платежа), то необходимо сформировать повторное сообщение с изменениями, используя реквизит </w:t>
      </w:r>
      <w:r w:rsidRPr="00BA5CF0">
        <w:rPr>
          <w:b/>
          <w:lang w:eastAsia="x-none"/>
        </w:rPr>
        <w:t>«Вид документа – 3»</w:t>
      </w:r>
      <w:r w:rsidRPr="00955F00">
        <w:rPr>
          <w:lang w:eastAsia="x-none"/>
        </w:rPr>
        <w:t xml:space="preserve"> (запрос замены записи), при этом «Дата сообщения» и «Номер сообщения» должны совпадать с первично представленным сообщением. В поле «Дополнительная информация» необходимо будет указать номер реквизита, в котором были внесены изменения.</w:t>
      </w:r>
    </w:p>
    <w:p w:rsidR="00955F00" w:rsidRPr="00955F00" w:rsidRDefault="00955F00" w:rsidP="00BA5CF0">
      <w:pPr>
        <w:rPr>
          <w:lang w:eastAsia="x-none"/>
        </w:rPr>
      </w:pPr>
      <w:r w:rsidRPr="00955F00">
        <w:rPr>
          <w:lang w:eastAsia="x-none"/>
        </w:rPr>
        <w:t xml:space="preserve">В случае отвержения сообщения с реквизитом </w:t>
      </w:r>
      <w:r w:rsidRPr="00BA5CF0">
        <w:rPr>
          <w:b/>
          <w:lang w:eastAsia="x-none"/>
        </w:rPr>
        <w:t>«Вид документа - 3»</w:t>
      </w:r>
      <w:r w:rsidRPr="00955F00">
        <w:rPr>
          <w:lang w:eastAsia="x-none"/>
        </w:rPr>
        <w:t xml:space="preserve">, организации необходимо повторно со всеми изменениями направить в </w:t>
      </w:r>
      <w:proofErr w:type="spellStart"/>
      <w:r w:rsidRPr="00955F00">
        <w:rPr>
          <w:lang w:eastAsia="x-none"/>
        </w:rPr>
        <w:t>Росфинмониторинг</w:t>
      </w:r>
      <w:proofErr w:type="spellEnd"/>
      <w:r w:rsidRPr="00955F00">
        <w:rPr>
          <w:lang w:eastAsia="x-none"/>
        </w:rPr>
        <w:t xml:space="preserve"> сообщение с реквизитом </w:t>
      </w:r>
      <w:r w:rsidRPr="00BA5CF0">
        <w:rPr>
          <w:b/>
          <w:lang w:eastAsia="x-none"/>
        </w:rPr>
        <w:t>«Вид документа - 3»</w:t>
      </w:r>
      <w:r w:rsidRPr="00955F00">
        <w:rPr>
          <w:lang w:eastAsia="x-none"/>
        </w:rPr>
        <w:t xml:space="preserve"> (запрос замены записи), при этом «Дата сообщения» и «Номер сообщения» должны совпадать с первоначальным сообщением.</w:t>
      </w:r>
    </w:p>
    <w:p w:rsidR="00BA5CF0" w:rsidRDefault="00BA5CF0" w:rsidP="00800624">
      <w:pPr>
        <w:pStyle w:val="a3"/>
        <w:ind w:left="1571" w:firstLine="0"/>
        <w:rPr>
          <w:lang w:eastAsia="x-none"/>
        </w:rPr>
      </w:pPr>
    </w:p>
    <w:p w:rsidR="00BA5CF0" w:rsidRPr="00FD269D" w:rsidRDefault="00BA5CF0" w:rsidP="00BA5CF0">
      <w:pPr>
        <w:rPr>
          <w:b/>
          <w:lang w:eastAsia="x-none"/>
        </w:rPr>
      </w:pPr>
      <w:r>
        <w:rPr>
          <w:lang w:eastAsia="x-none"/>
        </w:rPr>
        <w:t xml:space="preserve">Для того чтобы направить сообщение по форме 4-СПД на корректировку через Личный кабинет </w:t>
      </w:r>
      <w:r w:rsidR="00FD269D">
        <w:rPr>
          <w:lang w:eastAsia="x-none"/>
        </w:rPr>
        <w:t xml:space="preserve">необходимо в главном меню выбрать вкладку </w:t>
      </w:r>
      <w:r w:rsidR="00FD269D" w:rsidRPr="00FD269D">
        <w:rPr>
          <w:b/>
          <w:lang w:eastAsia="x-none"/>
        </w:rPr>
        <w:t>4-СПД -&gt; Заполнить форму 4-СПД</w:t>
      </w:r>
    </w:p>
    <w:p w:rsidR="00BA5CF0" w:rsidRDefault="00BA5CF0" w:rsidP="00800624">
      <w:pPr>
        <w:pStyle w:val="a3"/>
        <w:ind w:left="1571" w:firstLine="0"/>
        <w:rPr>
          <w:lang w:eastAsia="x-none"/>
        </w:rPr>
      </w:pPr>
    </w:p>
    <w:p w:rsidR="00800624" w:rsidRDefault="00FD269D" w:rsidP="004F4919">
      <w:pPr>
        <w:pStyle w:val="a3"/>
        <w:ind w:left="0" w:firstLine="0"/>
        <w:jc w:val="center"/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1874047</wp:posOffset>
                </wp:positionH>
                <wp:positionV relativeFrom="paragraph">
                  <wp:posOffset>428625</wp:posOffset>
                </wp:positionV>
                <wp:extent cx="1913861" cy="255182"/>
                <wp:effectExtent l="19050" t="19050" r="10795" b="1206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1" cy="255182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841A33" id="Скругленный прямоугольник 7" o:spid="_x0000_s1026" style="position:absolute;margin-left:147.55pt;margin-top:33.75pt;width:150.7pt;height:2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" filled="f" strokecolor="#c00000" strokeweight="2.25pt">
                <v:stroke joinstyle="miter"/>
              </v:roundrect>
            </w:pict>
          </mc:Fallback>
        </mc:AlternateContent>
      </w:r>
      <w:r w:rsidR="00BA5CF0">
        <w:rPr>
          <w:noProof/>
        </w:rPr>
        <w:drawing>
          <wp:inline distT="0" distB="0" distL="0" distR="0" wp14:anchorId="3CDA8A8F" wp14:editId="238171F8">
            <wp:extent cx="2609524" cy="1895238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9524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9D" w:rsidRDefault="00FD269D" w:rsidP="00FD269D">
      <w:pPr>
        <w:rPr>
          <w:lang w:eastAsia="x-none"/>
        </w:rPr>
      </w:pPr>
    </w:p>
    <w:p w:rsidR="00FD269D" w:rsidRDefault="00FD269D" w:rsidP="00FD269D">
      <w:pPr>
        <w:rPr>
          <w:lang w:eastAsia="x-none"/>
        </w:rPr>
      </w:pPr>
      <w:r>
        <w:rPr>
          <w:lang w:eastAsia="x-none"/>
        </w:rPr>
        <w:t>После чего откроется экранная форма, доступная к заполнению. Будьте внимательны, т.к. форма состоит из восьми вкладок с различными видами информации.</w:t>
      </w:r>
    </w:p>
    <w:p w:rsidR="00FD269D" w:rsidRDefault="00FD269D" w:rsidP="00FD269D">
      <w:pPr>
        <w:ind w:firstLine="0"/>
        <w:rPr>
          <w:lang w:eastAsia="x-none"/>
        </w:rPr>
      </w:pPr>
      <w:r>
        <w:rPr>
          <w:noProof/>
        </w:rPr>
        <w:lastRenderedPageBreak/>
        <w:drawing>
          <wp:inline distT="0" distB="0" distL="0" distR="0" wp14:anchorId="78A3B150" wp14:editId="7BB0D12C">
            <wp:extent cx="5940425" cy="546798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6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9D" w:rsidRDefault="00FD269D" w:rsidP="00FD269D">
      <w:pPr>
        <w:rPr>
          <w:lang w:eastAsia="x-none"/>
        </w:rPr>
      </w:pPr>
      <w:r>
        <w:rPr>
          <w:lang w:eastAsia="x-none"/>
        </w:rPr>
        <w:t xml:space="preserve">После заполнения формы нажмите кнопку </w:t>
      </w:r>
      <w:proofErr w:type="gramStart"/>
      <w:r w:rsidRPr="00FD269D">
        <w:rPr>
          <w:b/>
          <w:lang w:eastAsia="x-none"/>
        </w:rPr>
        <w:t>Сохранить</w:t>
      </w:r>
      <w:proofErr w:type="gramEnd"/>
      <w:r w:rsidRPr="00FD269D">
        <w:rPr>
          <w:b/>
          <w:lang w:eastAsia="x-none"/>
        </w:rPr>
        <w:t xml:space="preserve"> 4-СПД</w:t>
      </w:r>
      <w:r>
        <w:rPr>
          <w:lang w:eastAsia="x-none"/>
        </w:rPr>
        <w:t xml:space="preserve"> в верхней части экрана.</w:t>
      </w:r>
    </w:p>
    <w:p w:rsidR="00FD269D" w:rsidRDefault="00FD269D" w:rsidP="00FD269D">
      <w:pPr>
        <w:ind w:firstLine="0"/>
        <w:jc w:val="center"/>
        <w:rPr>
          <w:lang w:eastAsia="x-none"/>
        </w:rPr>
      </w:pPr>
      <w:r>
        <w:rPr>
          <w:noProof/>
        </w:rPr>
        <w:drawing>
          <wp:inline distT="0" distB="0" distL="0" distR="0" wp14:anchorId="5A24B41C" wp14:editId="25570245">
            <wp:extent cx="4733333" cy="95238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3333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9D" w:rsidRDefault="00FD269D" w:rsidP="00FD269D">
      <w:pPr>
        <w:ind w:firstLine="0"/>
        <w:rPr>
          <w:lang w:eastAsia="x-none"/>
        </w:rPr>
      </w:pPr>
    </w:p>
    <w:p w:rsidR="00FD269D" w:rsidRDefault="00FD269D" w:rsidP="00FD269D">
      <w:pPr>
        <w:rPr>
          <w:lang w:eastAsia="x-none"/>
        </w:rPr>
      </w:pPr>
      <w:r>
        <w:rPr>
          <w:lang w:eastAsia="x-none"/>
        </w:rPr>
        <w:t>В появившемся диалоге сохранения выберите удобный для Вас способ сохранения документа:</w:t>
      </w:r>
    </w:p>
    <w:p w:rsidR="00FD269D" w:rsidRDefault="00FD269D" w:rsidP="00FD269D">
      <w:pPr>
        <w:rPr>
          <w:lang w:eastAsia="x-none"/>
        </w:rPr>
      </w:pPr>
    </w:p>
    <w:p w:rsidR="00FD269D" w:rsidRDefault="00FD269D" w:rsidP="00FD269D">
      <w:pPr>
        <w:ind w:firstLine="0"/>
        <w:rPr>
          <w:lang w:eastAsia="x-none"/>
        </w:rPr>
      </w:pPr>
      <w:r>
        <w:rPr>
          <w:noProof/>
        </w:rPr>
        <w:drawing>
          <wp:inline distT="0" distB="0" distL="0" distR="0" wp14:anchorId="72F53B8D" wp14:editId="0D3F7B8D">
            <wp:extent cx="5940425" cy="379730"/>
            <wp:effectExtent l="0" t="0" r="3175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69D" w:rsidRDefault="00FD269D" w:rsidP="00FD269D">
      <w:pPr>
        <w:ind w:firstLine="0"/>
        <w:rPr>
          <w:lang w:eastAsia="x-none"/>
        </w:rPr>
      </w:pPr>
    </w:p>
    <w:p w:rsidR="00FD269D" w:rsidRDefault="0072064D" w:rsidP="0072064D">
      <w:pPr>
        <w:pStyle w:val="2"/>
        <w:rPr>
          <w:lang w:val="ru-RU"/>
        </w:rPr>
      </w:pPr>
      <w:r>
        <w:rPr>
          <w:lang w:val="ru-RU"/>
        </w:rPr>
        <w:t>Отправка скорректированных форм 4-СПД</w:t>
      </w:r>
    </w:p>
    <w:p w:rsidR="0072064D" w:rsidRPr="003F1120" w:rsidRDefault="003F1120" w:rsidP="0072064D">
      <w:pPr>
        <w:rPr>
          <w:lang w:eastAsia="x-none"/>
        </w:rPr>
      </w:pPr>
      <w:r>
        <w:rPr>
          <w:lang w:eastAsia="x-none"/>
        </w:rPr>
        <w:t xml:space="preserve">Для отправки на корректировку сформированного сообщения по форме 4-СПД необходимо в главном меню выбрать вкладку </w:t>
      </w:r>
      <w:r w:rsidRPr="003F1120">
        <w:rPr>
          <w:b/>
          <w:lang w:eastAsia="x-none"/>
        </w:rPr>
        <w:t>4-СПД -&gt;</w:t>
      </w:r>
      <w:r w:rsidR="00896E3F">
        <w:rPr>
          <w:b/>
          <w:lang w:eastAsia="x-none"/>
        </w:rPr>
        <w:t xml:space="preserve"> </w:t>
      </w:r>
      <w:r w:rsidRPr="003F1120">
        <w:rPr>
          <w:b/>
          <w:lang w:eastAsia="x-none"/>
        </w:rPr>
        <w:t>Подготовить и отправить документ, содержащий 4-СПД</w:t>
      </w:r>
      <w:r>
        <w:rPr>
          <w:lang w:eastAsia="x-none"/>
        </w:rPr>
        <w:t>:</w:t>
      </w:r>
    </w:p>
    <w:p w:rsidR="0072064D" w:rsidRDefault="0072064D" w:rsidP="0072064D">
      <w:pPr>
        <w:ind w:firstLine="0"/>
        <w:jc w:val="center"/>
        <w:rPr>
          <w:lang w:eastAsia="x-none"/>
        </w:rPr>
      </w:pPr>
      <w:r>
        <w:rPr>
          <w:noProof/>
        </w:rPr>
        <w:lastRenderedPageBreak/>
        <w:drawing>
          <wp:inline distT="0" distB="0" distL="0" distR="0" wp14:anchorId="49115549" wp14:editId="11316D6C">
            <wp:extent cx="2600000" cy="175238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00000" cy="1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120" w:rsidRDefault="003F1120" w:rsidP="0072064D">
      <w:pPr>
        <w:ind w:firstLine="0"/>
        <w:jc w:val="center"/>
        <w:rPr>
          <w:lang w:eastAsia="x-none"/>
        </w:rPr>
      </w:pPr>
    </w:p>
    <w:p w:rsidR="003F1120" w:rsidRPr="00B5696B" w:rsidRDefault="00B5696B" w:rsidP="003F1120">
      <w:pPr>
        <w:rPr>
          <w:lang w:eastAsia="x-none"/>
        </w:rPr>
      </w:pPr>
      <w:r>
        <w:rPr>
          <w:lang w:eastAsia="x-none"/>
        </w:rPr>
        <w:t xml:space="preserve">После чего откроется форма, позволяющая подгрузить </w:t>
      </w:r>
      <w:r>
        <w:rPr>
          <w:lang w:val="en-US" w:eastAsia="x-none"/>
        </w:rPr>
        <w:t>xml</w:t>
      </w:r>
      <w:r>
        <w:rPr>
          <w:lang w:eastAsia="x-none"/>
        </w:rPr>
        <w:t xml:space="preserve"> файл с помощью кнопки </w:t>
      </w:r>
      <w:proofErr w:type="gramStart"/>
      <w:r w:rsidRPr="00B5696B">
        <w:rPr>
          <w:b/>
          <w:lang w:eastAsia="x-none"/>
        </w:rPr>
        <w:t>Выбрать</w:t>
      </w:r>
      <w:proofErr w:type="gramEnd"/>
      <w:r>
        <w:rPr>
          <w:lang w:eastAsia="x-none"/>
        </w:rPr>
        <w:t>:</w:t>
      </w:r>
    </w:p>
    <w:p w:rsidR="00B5696B" w:rsidRDefault="00B5696B" w:rsidP="003F1120">
      <w:pPr>
        <w:rPr>
          <w:lang w:eastAsia="x-none"/>
        </w:rPr>
      </w:pPr>
    </w:p>
    <w:p w:rsidR="003F1120" w:rsidRDefault="00B5696B" w:rsidP="0094561C">
      <w:pPr>
        <w:ind w:firstLine="0"/>
        <w:jc w:val="center"/>
        <w:rPr>
          <w:lang w:eastAsia="x-none"/>
        </w:rPr>
      </w:pPr>
      <w:r>
        <w:rPr>
          <w:noProof/>
        </w:rPr>
        <w:drawing>
          <wp:inline distT="0" distB="0" distL="0" distR="0" wp14:anchorId="6AFD4611" wp14:editId="71DD3D68">
            <wp:extent cx="4723809" cy="196190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23809" cy="1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E3F" w:rsidRDefault="006C4922" w:rsidP="003F1120">
      <w:pPr>
        <w:rPr>
          <w:lang w:eastAsia="x-none"/>
        </w:rPr>
      </w:pPr>
      <w:r>
        <w:rPr>
          <w:lang w:eastAsia="x-none"/>
        </w:rPr>
        <w:t xml:space="preserve">Загрузить можно как одно сообщение, так и несколько (зажав клавишу </w:t>
      </w:r>
      <w:r>
        <w:rPr>
          <w:lang w:val="en-US" w:eastAsia="x-none"/>
        </w:rPr>
        <w:t>ctrl</w:t>
      </w:r>
      <w:r w:rsidRPr="006C4922">
        <w:rPr>
          <w:lang w:eastAsia="x-none"/>
        </w:rPr>
        <w:t xml:space="preserve"> </w:t>
      </w:r>
      <w:r>
        <w:rPr>
          <w:lang w:eastAsia="x-none"/>
        </w:rPr>
        <w:t>и выделяя необходимые сообщения):</w:t>
      </w:r>
    </w:p>
    <w:p w:rsidR="006C4922" w:rsidRDefault="006C4922" w:rsidP="006C4922">
      <w:pPr>
        <w:ind w:firstLine="0"/>
        <w:jc w:val="center"/>
        <w:rPr>
          <w:lang w:eastAsia="x-none"/>
        </w:rPr>
      </w:pPr>
      <w:r>
        <w:rPr>
          <w:noProof/>
        </w:rPr>
        <w:drawing>
          <wp:inline distT="0" distB="0" distL="0" distR="0" wp14:anchorId="61C0D6CE" wp14:editId="061217B5">
            <wp:extent cx="6177182" cy="2902688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03356" cy="291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922" w:rsidRDefault="006C4922" w:rsidP="006C4922">
      <w:pPr>
        <w:rPr>
          <w:lang w:eastAsia="x-none"/>
        </w:rPr>
      </w:pPr>
      <w:r>
        <w:rPr>
          <w:lang w:eastAsia="x-none"/>
        </w:rPr>
        <w:t xml:space="preserve">В том случае если сообщение имеет какие-то ошибки, то в колонке </w:t>
      </w:r>
      <w:r w:rsidRPr="006C4922">
        <w:rPr>
          <w:b/>
          <w:lang w:eastAsia="x-none"/>
        </w:rPr>
        <w:t>Проверка</w:t>
      </w:r>
      <w:r>
        <w:rPr>
          <w:lang w:eastAsia="x-none"/>
        </w:rPr>
        <w:t xml:space="preserve"> будет написано </w:t>
      </w:r>
      <w:r w:rsidRPr="006C4922">
        <w:rPr>
          <w:b/>
          <w:lang w:eastAsia="x-none"/>
        </w:rPr>
        <w:t>Ошибка ФЛК</w:t>
      </w:r>
      <w:r>
        <w:rPr>
          <w:lang w:eastAsia="x-none"/>
        </w:rPr>
        <w:t>, нажав которую появится таблица с пояснениями:</w:t>
      </w:r>
    </w:p>
    <w:p w:rsidR="002F77BD" w:rsidRDefault="002F77BD" w:rsidP="006C4922">
      <w:pPr>
        <w:rPr>
          <w:lang w:eastAsia="x-none"/>
        </w:rPr>
      </w:pPr>
    </w:p>
    <w:p w:rsidR="006C4922" w:rsidRDefault="006C4922" w:rsidP="006C4922">
      <w:pPr>
        <w:ind w:firstLine="0"/>
        <w:rPr>
          <w:lang w:eastAsia="x-none"/>
        </w:rPr>
      </w:pPr>
      <w:r>
        <w:rPr>
          <w:noProof/>
        </w:rPr>
        <w:lastRenderedPageBreak/>
        <w:drawing>
          <wp:inline distT="0" distB="0" distL="0" distR="0" wp14:anchorId="341C5EEB" wp14:editId="0B5AE986">
            <wp:extent cx="6120130" cy="3101340"/>
            <wp:effectExtent l="0" t="0" r="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922" w:rsidRDefault="006C4922" w:rsidP="006C4922">
      <w:pPr>
        <w:ind w:firstLine="0"/>
        <w:rPr>
          <w:lang w:eastAsia="x-none"/>
        </w:rPr>
      </w:pPr>
    </w:p>
    <w:p w:rsidR="006C4922" w:rsidRDefault="006C4922" w:rsidP="006C4922">
      <w:pPr>
        <w:rPr>
          <w:lang w:eastAsia="x-none"/>
        </w:rPr>
      </w:pPr>
      <w:r>
        <w:rPr>
          <w:lang w:eastAsia="x-none"/>
        </w:rPr>
        <w:t xml:space="preserve">После того как все готово к отправке необходимо нажать </w:t>
      </w:r>
      <w:proofErr w:type="gramStart"/>
      <w:r w:rsidRPr="006C4922">
        <w:rPr>
          <w:b/>
          <w:lang w:eastAsia="x-none"/>
        </w:rPr>
        <w:t>Сформировать</w:t>
      </w:r>
      <w:proofErr w:type="gramEnd"/>
      <w:r w:rsidRPr="006C4922">
        <w:rPr>
          <w:b/>
          <w:lang w:eastAsia="x-none"/>
        </w:rPr>
        <w:t xml:space="preserve"> документ</w:t>
      </w:r>
      <w:r w:rsidR="00465555">
        <w:rPr>
          <w:lang w:eastAsia="x-none"/>
        </w:rPr>
        <w:t>.</w:t>
      </w:r>
    </w:p>
    <w:p w:rsidR="00465555" w:rsidRDefault="00465555" w:rsidP="00465555">
      <w:pPr>
        <w:jc w:val="center"/>
        <w:rPr>
          <w:lang w:eastAsia="x-none"/>
        </w:rPr>
      </w:pPr>
      <w:r>
        <w:rPr>
          <w:noProof/>
        </w:rPr>
        <w:drawing>
          <wp:inline distT="0" distB="0" distL="0" distR="0" wp14:anchorId="2FB7D1E4" wp14:editId="0FACD33B">
            <wp:extent cx="2657143" cy="53333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57143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922" w:rsidRDefault="006C4922" w:rsidP="006C4922">
      <w:pPr>
        <w:ind w:firstLine="0"/>
        <w:jc w:val="center"/>
        <w:rPr>
          <w:lang w:eastAsia="x-none"/>
        </w:rPr>
      </w:pPr>
    </w:p>
    <w:p w:rsidR="002F77BD" w:rsidRDefault="002F77BD" w:rsidP="00465555">
      <w:pPr>
        <w:rPr>
          <w:szCs w:val="24"/>
        </w:rPr>
      </w:pPr>
      <w:r>
        <w:rPr>
          <w:szCs w:val="24"/>
        </w:rPr>
        <w:t xml:space="preserve">Далее выбрать нужный сертификат и нажать кнопку </w:t>
      </w:r>
      <w:proofErr w:type="gramStart"/>
      <w:r w:rsidRPr="002F77BD">
        <w:rPr>
          <w:b/>
          <w:szCs w:val="24"/>
        </w:rPr>
        <w:t>Подписать</w:t>
      </w:r>
      <w:proofErr w:type="gramEnd"/>
      <w:r w:rsidRPr="002F77BD">
        <w:rPr>
          <w:b/>
          <w:szCs w:val="24"/>
        </w:rPr>
        <w:t xml:space="preserve"> и отправить</w:t>
      </w:r>
      <w:r>
        <w:rPr>
          <w:szCs w:val="24"/>
        </w:rPr>
        <w:t>.</w:t>
      </w:r>
    </w:p>
    <w:p w:rsidR="002F77BD" w:rsidRDefault="002F77BD" w:rsidP="002F77BD">
      <w:pPr>
        <w:ind w:firstLine="0"/>
        <w:jc w:val="center"/>
        <w:rPr>
          <w:szCs w:val="24"/>
        </w:rPr>
      </w:pPr>
      <w:r>
        <w:rPr>
          <w:noProof/>
        </w:rPr>
        <w:drawing>
          <wp:inline distT="0" distB="0" distL="0" distR="0" wp14:anchorId="34E115E1" wp14:editId="40FF073D">
            <wp:extent cx="3457143" cy="1819048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57143" cy="1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7BD" w:rsidRDefault="002F77BD" w:rsidP="002F77BD">
      <w:pPr>
        <w:rPr>
          <w:szCs w:val="24"/>
        </w:rPr>
      </w:pPr>
      <w:r>
        <w:rPr>
          <w:szCs w:val="24"/>
        </w:rPr>
        <w:t>После чего откроется экранная форма, информирующая об успешной отправке сообщения.</w:t>
      </w:r>
    </w:p>
    <w:p w:rsidR="00465555" w:rsidRDefault="00465555" w:rsidP="00465555">
      <w:pPr>
        <w:ind w:firstLine="0"/>
        <w:jc w:val="center"/>
        <w:rPr>
          <w:lang w:eastAsia="x-none"/>
        </w:rPr>
      </w:pPr>
      <w:r>
        <w:rPr>
          <w:noProof/>
        </w:rPr>
        <w:drawing>
          <wp:inline distT="0" distB="0" distL="0" distR="0" wp14:anchorId="321F3EA7" wp14:editId="4337147F">
            <wp:extent cx="5438095" cy="237142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38095" cy="2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7BD" w:rsidRDefault="002F77BD" w:rsidP="002F77BD">
      <w:pPr>
        <w:pStyle w:val="2"/>
        <w:rPr>
          <w:lang w:val="ru-RU"/>
        </w:rPr>
      </w:pPr>
      <w:r>
        <w:rPr>
          <w:lang w:val="ru-RU"/>
        </w:rPr>
        <w:lastRenderedPageBreak/>
        <w:t>Работа со списками сообщений</w:t>
      </w:r>
    </w:p>
    <w:p w:rsidR="002F77BD" w:rsidRPr="00C54013" w:rsidRDefault="00C54013" w:rsidP="002F77BD">
      <w:pPr>
        <w:rPr>
          <w:lang w:eastAsia="x-none"/>
        </w:rPr>
      </w:pPr>
      <w:r>
        <w:rPr>
          <w:lang w:eastAsia="x-none"/>
        </w:rPr>
        <w:t xml:space="preserve">Список отправленных сообщений, а также их состояние (статус) можно посмотреть, перейдя по вкладке </w:t>
      </w:r>
      <w:r w:rsidRPr="00C54013">
        <w:rPr>
          <w:b/>
          <w:lang w:eastAsia="x-none"/>
        </w:rPr>
        <w:t>4-СПД -&gt;</w:t>
      </w:r>
      <w:r>
        <w:rPr>
          <w:b/>
          <w:lang w:eastAsia="x-none"/>
        </w:rPr>
        <w:t xml:space="preserve"> </w:t>
      </w:r>
      <w:r w:rsidRPr="00C54013">
        <w:rPr>
          <w:b/>
          <w:lang w:eastAsia="x-none"/>
        </w:rPr>
        <w:t>Исходящие документы</w:t>
      </w:r>
      <w:r>
        <w:rPr>
          <w:b/>
          <w:lang w:eastAsia="x-none"/>
        </w:rPr>
        <w:t>-</w:t>
      </w:r>
      <w:r w:rsidRPr="00C54013">
        <w:rPr>
          <w:b/>
          <w:lang w:eastAsia="x-none"/>
        </w:rPr>
        <w:t>&gt;</w:t>
      </w:r>
      <w:r>
        <w:rPr>
          <w:b/>
          <w:lang w:eastAsia="x-none"/>
        </w:rPr>
        <w:t xml:space="preserve"> Список документов</w:t>
      </w:r>
      <w:r>
        <w:rPr>
          <w:lang w:eastAsia="x-none"/>
        </w:rPr>
        <w:t>:</w:t>
      </w:r>
    </w:p>
    <w:p w:rsidR="00C54013" w:rsidRDefault="00C54013" w:rsidP="002F77BD">
      <w:pPr>
        <w:rPr>
          <w:lang w:eastAsia="x-none"/>
        </w:rPr>
      </w:pPr>
    </w:p>
    <w:p w:rsidR="00C54013" w:rsidRDefault="00C54013" w:rsidP="00C54013">
      <w:pPr>
        <w:ind w:firstLine="0"/>
        <w:jc w:val="center"/>
        <w:rPr>
          <w:lang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3056255</wp:posOffset>
                </wp:positionH>
                <wp:positionV relativeFrom="paragraph">
                  <wp:posOffset>1520987</wp:posOffset>
                </wp:positionV>
                <wp:extent cx="1456660" cy="308344"/>
                <wp:effectExtent l="19050" t="19050" r="10795" b="158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660" cy="30834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6E96AF" id="Скругленный прямоугольник 22" o:spid="_x0000_s1026" style="position:absolute;margin-left:240.65pt;margin-top:119.75pt;width:114.7pt;height:24.3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" filled="f" strokecolor="#c00000" strokeweight="2.25pt">
                <v:stroke joinstyle="miter"/>
                <w10:wrap anchorx="page"/>
              </v:roundrect>
            </w:pict>
          </mc:Fallback>
        </mc:AlternateContent>
      </w:r>
      <w:r w:rsidR="00860C89" w:rsidRPr="00860C89">
        <w:rPr>
          <w:noProof/>
        </w:rPr>
        <w:t xml:space="preserve"> </w:t>
      </w:r>
      <w:r w:rsidR="00860C89">
        <w:rPr>
          <w:noProof/>
        </w:rPr>
        <w:drawing>
          <wp:inline distT="0" distB="0" distL="0" distR="0" wp14:anchorId="1CF6EDA3" wp14:editId="5873AA84">
            <wp:extent cx="2327674" cy="3331429"/>
            <wp:effectExtent l="0" t="0" r="0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36697" cy="334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013" w:rsidRDefault="00FB652C" w:rsidP="00C54013">
      <w:pPr>
        <w:rPr>
          <w:lang w:eastAsia="x-none"/>
        </w:rPr>
      </w:pPr>
      <w:r>
        <w:rPr>
          <w:lang w:eastAsia="x-none"/>
        </w:rPr>
        <w:t>Откро</w:t>
      </w:r>
      <w:r w:rsidR="004F4919">
        <w:rPr>
          <w:lang w:eastAsia="x-none"/>
        </w:rPr>
        <w:t xml:space="preserve">ется экранная форма со списком отправленных сообщений </w:t>
      </w:r>
    </w:p>
    <w:p w:rsidR="00607AEF" w:rsidRDefault="00607AEF" w:rsidP="00607AEF">
      <w:pPr>
        <w:ind w:firstLine="0"/>
        <w:jc w:val="center"/>
        <w:rPr>
          <w:lang w:eastAsia="x-none"/>
        </w:rPr>
      </w:pPr>
      <w:r>
        <w:rPr>
          <w:noProof/>
        </w:rPr>
        <w:drawing>
          <wp:inline distT="0" distB="0" distL="0" distR="0" wp14:anchorId="4446C92D" wp14:editId="628D1618">
            <wp:extent cx="6120130" cy="333819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AEF" w:rsidRDefault="00607AEF" w:rsidP="00607AEF">
      <w:pPr>
        <w:ind w:firstLine="0"/>
        <w:jc w:val="center"/>
        <w:rPr>
          <w:lang w:eastAsia="x-none"/>
        </w:rPr>
      </w:pPr>
    </w:p>
    <w:p w:rsidR="00607AEF" w:rsidRPr="002F77BD" w:rsidRDefault="00607AEF" w:rsidP="00607AEF">
      <w:pPr>
        <w:rPr>
          <w:lang w:eastAsia="x-none"/>
        </w:rPr>
      </w:pPr>
      <w:r>
        <w:rPr>
          <w:lang w:eastAsia="x-none"/>
        </w:rPr>
        <w:t xml:space="preserve">Для просмотра сообщений с конкретным статусом обработки необходимо перейти на вкладки </w:t>
      </w:r>
      <w:proofErr w:type="gramStart"/>
      <w:r w:rsidRPr="00607AEF">
        <w:rPr>
          <w:b/>
          <w:lang w:eastAsia="x-none"/>
        </w:rPr>
        <w:t>Не</w:t>
      </w:r>
      <w:proofErr w:type="gramEnd"/>
      <w:r w:rsidRPr="00607AEF">
        <w:rPr>
          <w:b/>
          <w:lang w:eastAsia="x-none"/>
        </w:rPr>
        <w:t xml:space="preserve"> прошедшие проверку ЭЦП</w:t>
      </w:r>
      <w:r>
        <w:rPr>
          <w:lang w:eastAsia="x-none"/>
        </w:rPr>
        <w:t xml:space="preserve">, </w:t>
      </w:r>
      <w:r w:rsidRPr="00607AEF">
        <w:rPr>
          <w:b/>
          <w:lang w:eastAsia="x-none"/>
        </w:rPr>
        <w:t xml:space="preserve">Отвергнутые </w:t>
      </w:r>
      <w:proofErr w:type="spellStart"/>
      <w:r w:rsidRPr="00607AEF">
        <w:rPr>
          <w:b/>
          <w:lang w:eastAsia="x-none"/>
        </w:rPr>
        <w:t>Росфинмониторингом</w:t>
      </w:r>
      <w:proofErr w:type="spellEnd"/>
      <w:r>
        <w:rPr>
          <w:lang w:eastAsia="x-none"/>
        </w:rPr>
        <w:t xml:space="preserve">, </w:t>
      </w:r>
      <w:r w:rsidRPr="00607AEF">
        <w:rPr>
          <w:b/>
          <w:lang w:eastAsia="x-none"/>
        </w:rPr>
        <w:t>Неисправленные отвергнутые сообщения</w:t>
      </w:r>
      <w:r>
        <w:rPr>
          <w:lang w:eastAsia="x-none"/>
        </w:rPr>
        <w:t>.</w:t>
      </w:r>
    </w:p>
    <w:sectPr w:rsidR="00607AEF" w:rsidRPr="002F77BD" w:rsidSect="006C492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A3108"/>
    <w:multiLevelType w:val="hybridMultilevel"/>
    <w:tmpl w:val="80860E6A"/>
    <w:lvl w:ilvl="0" w:tplc="A4EC9FDA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7C9C369F"/>
    <w:multiLevelType w:val="multilevel"/>
    <w:tmpl w:val="A8E27F16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pStyle w:val="4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5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27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9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71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4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E50349"/>
    <w:multiLevelType w:val="hybridMultilevel"/>
    <w:tmpl w:val="806E697E"/>
    <w:lvl w:ilvl="0" w:tplc="A4EC9FDA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7B"/>
    <w:rsid w:val="00150936"/>
    <w:rsid w:val="002F77BD"/>
    <w:rsid w:val="003F1120"/>
    <w:rsid w:val="00465555"/>
    <w:rsid w:val="004F4919"/>
    <w:rsid w:val="0053527B"/>
    <w:rsid w:val="00607AEF"/>
    <w:rsid w:val="006C4922"/>
    <w:rsid w:val="0072064D"/>
    <w:rsid w:val="0075533F"/>
    <w:rsid w:val="00800624"/>
    <w:rsid w:val="00860C89"/>
    <w:rsid w:val="00896E3F"/>
    <w:rsid w:val="0094561C"/>
    <w:rsid w:val="00955F00"/>
    <w:rsid w:val="00A66A7A"/>
    <w:rsid w:val="00B5696B"/>
    <w:rsid w:val="00BA5CF0"/>
    <w:rsid w:val="00C54013"/>
    <w:rsid w:val="00FB652C"/>
    <w:rsid w:val="00F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3E0DC"/>
  <w15:chartTrackingRefBased/>
  <w15:docId w15:val="{81A85971-C6C4-4F95-8356-C9E2CF5A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27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aliases w:val="Заголовок главы"/>
    <w:basedOn w:val="a"/>
    <w:next w:val="a"/>
    <w:link w:val="10"/>
    <w:autoRedefine/>
    <w:uiPriority w:val="9"/>
    <w:qFormat/>
    <w:rsid w:val="0053527B"/>
    <w:pPr>
      <w:keepNext/>
      <w:keepLines/>
      <w:numPr>
        <w:numId w:val="1"/>
      </w:numPr>
      <w:spacing w:before="240" w:after="360"/>
      <w:outlineLvl w:val="0"/>
    </w:pPr>
    <w:rPr>
      <w:b/>
      <w:sz w:val="32"/>
      <w:szCs w:val="32"/>
      <w:lang w:val="x-none" w:eastAsia="x-none"/>
    </w:rPr>
  </w:style>
  <w:style w:type="paragraph" w:styleId="2">
    <w:name w:val="heading 2"/>
    <w:aliases w:val="Заголовок раздела"/>
    <w:basedOn w:val="a"/>
    <w:next w:val="a"/>
    <w:link w:val="20"/>
    <w:autoRedefine/>
    <w:uiPriority w:val="9"/>
    <w:unhideWhenUsed/>
    <w:qFormat/>
    <w:rsid w:val="0053527B"/>
    <w:pPr>
      <w:keepNext/>
      <w:keepLines/>
      <w:numPr>
        <w:ilvl w:val="1"/>
        <w:numId w:val="1"/>
      </w:numPr>
      <w:spacing w:before="240" w:after="360"/>
      <w:outlineLvl w:val="1"/>
    </w:pPr>
    <w:rPr>
      <w:b/>
      <w:szCs w:val="26"/>
      <w:lang w:val="x-none" w:eastAsia="x-none"/>
    </w:rPr>
  </w:style>
  <w:style w:type="paragraph" w:styleId="3">
    <w:name w:val="heading 3"/>
    <w:next w:val="a"/>
    <w:link w:val="30"/>
    <w:uiPriority w:val="9"/>
    <w:unhideWhenUsed/>
    <w:qFormat/>
    <w:rsid w:val="0053527B"/>
    <w:pPr>
      <w:keepNext/>
      <w:keepLines/>
      <w:numPr>
        <w:ilvl w:val="2"/>
        <w:numId w:val="1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3527B"/>
    <w:pPr>
      <w:keepNext/>
      <w:keepLines/>
      <w:numPr>
        <w:ilvl w:val="3"/>
        <w:numId w:val="1"/>
      </w:numPr>
      <w:spacing w:before="240" w:after="240"/>
      <w:outlineLvl w:val="3"/>
    </w:pPr>
    <w:rPr>
      <w:b/>
      <w:iCs/>
      <w:color w:val="auto"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главы Знак"/>
    <w:basedOn w:val="a0"/>
    <w:link w:val="1"/>
    <w:uiPriority w:val="9"/>
    <w:rsid w:val="0053527B"/>
    <w:rPr>
      <w:rFonts w:ascii="Times New Roman" w:eastAsia="Times New Roman" w:hAnsi="Times New Roman" w:cs="Times New Roman"/>
      <w:b/>
      <w:color w:val="000000"/>
      <w:sz w:val="32"/>
      <w:szCs w:val="32"/>
      <w:lang w:val="x-none" w:eastAsia="x-none"/>
    </w:rPr>
  </w:style>
  <w:style w:type="character" w:customStyle="1" w:styleId="20">
    <w:name w:val="Заголовок 2 Знак"/>
    <w:aliases w:val="Заголовок раздела Знак"/>
    <w:basedOn w:val="a0"/>
    <w:link w:val="2"/>
    <w:uiPriority w:val="9"/>
    <w:rsid w:val="0053527B"/>
    <w:rPr>
      <w:rFonts w:ascii="Times New Roman" w:eastAsia="Times New Roman" w:hAnsi="Times New Roman" w:cs="Times New Roman"/>
      <w:b/>
      <w:color w:val="000000"/>
      <w:sz w:val="24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53527B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527B"/>
    <w:rPr>
      <w:rFonts w:ascii="Times New Roman" w:eastAsia="Times New Roman" w:hAnsi="Times New Roman" w:cs="Times New Roman"/>
      <w:b/>
      <w:iCs/>
      <w:sz w:val="26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80062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0624"/>
    <w:pPr>
      <w:ind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74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57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66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7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Кручинина Юлия Сергеевна</dc:creator>
  <cp:keywords/>
  <dc:description/>
  <cp:lastModifiedBy>Кручинина Юлия Сергеевна</cp:lastModifiedBy>
  <cp:revision>6</cp:revision>
  <dcterms:created xsi:type="dcterms:W3CDTF">2016-06-16T07:41:00Z</dcterms:created>
  <dcterms:modified xsi:type="dcterms:W3CDTF">2016-06-17T09:02:00Z</dcterms:modified>
</cp:coreProperties>
</file>