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2A" w:rsidRPr="00F97450" w:rsidRDefault="00D5472A">
      <w:pPr>
        <w:pStyle w:val="ConsPlusNormal"/>
        <w:jc w:val="both"/>
        <w:outlineLvl w:val="0"/>
      </w:pPr>
    </w:p>
    <w:p w:rsidR="00D5472A" w:rsidRPr="00F97450" w:rsidRDefault="00D5472A">
      <w:pPr>
        <w:pStyle w:val="ConsPlusTitle"/>
        <w:jc w:val="center"/>
        <w:outlineLvl w:val="0"/>
      </w:pPr>
      <w:r w:rsidRPr="00F97450">
        <w:t>ПРАВИТЕЛЬСТВО РОССИЙСКОЙ ФЕДЕРАЦИИ</w:t>
      </w:r>
    </w:p>
    <w:p w:rsidR="00D5472A" w:rsidRPr="00F97450" w:rsidRDefault="00D5472A">
      <w:pPr>
        <w:pStyle w:val="ConsPlusTitle"/>
        <w:jc w:val="center"/>
      </w:pPr>
    </w:p>
    <w:p w:rsidR="00D5472A" w:rsidRPr="00F97450" w:rsidRDefault="00D5472A">
      <w:pPr>
        <w:pStyle w:val="ConsPlusTitle"/>
        <w:jc w:val="center"/>
      </w:pPr>
      <w:r w:rsidRPr="00F97450">
        <w:t>ПОСТАНОВЛЕНИЕ</w:t>
      </w:r>
    </w:p>
    <w:p w:rsidR="00D5472A" w:rsidRPr="00F97450" w:rsidRDefault="00D5472A">
      <w:pPr>
        <w:pStyle w:val="ConsPlusTitle"/>
        <w:jc w:val="center"/>
      </w:pPr>
      <w:r w:rsidRPr="00F97450">
        <w:t>от 12 декабря 2015 г. N 1365</w:t>
      </w:r>
    </w:p>
    <w:p w:rsidR="00D5472A" w:rsidRPr="00F97450" w:rsidRDefault="00D5472A">
      <w:pPr>
        <w:pStyle w:val="ConsPlusTitle"/>
        <w:jc w:val="center"/>
      </w:pPr>
    </w:p>
    <w:p w:rsidR="00D5472A" w:rsidRPr="00F97450" w:rsidRDefault="00D5472A">
      <w:pPr>
        <w:pStyle w:val="ConsPlusTitle"/>
        <w:jc w:val="center"/>
      </w:pPr>
      <w:r w:rsidRPr="00F97450">
        <w:t>О ПОРЯДКЕ</w:t>
      </w:r>
    </w:p>
    <w:p w:rsidR="00D5472A" w:rsidRPr="00F97450" w:rsidRDefault="00D5472A">
      <w:pPr>
        <w:pStyle w:val="ConsPlusTitle"/>
        <w:jc w:val="center"/>
      </w:pPr>
      <w:r w:rsidRPr="00F97450">
        <w:t xml:space="preserve">ПРЕДСТАВЛЕНИЯ ФИЗИЧЕСКИМИ ЛИЦАМИ - РЕЗИДЕНТАМИ </w:t>
      </w:r>
      <w:proofErr w:type="gramStart"/>
      <w:r w:rsidRPr="00F97450">
        <w:t>НАЛОГОВЫМ</w:t>
      </w:r>
      <w:proofErr w:type="gramEnd"/>
    </w:p>
    <w:p w:rsidR="00D5472A" w:rsidRPr="00F97450" w:rsidRDefault="00D5472A">
      <w:pPr>
        <w:pStyle w:val="ConsPlusTitle"/>
        <w:jc w:val="center"/>
      </w:pPr>
      <w:r w:rsidRPr="00F97450">
        <w:t>ОРГАНАМ ОТЧЕТОВ О ДВИЖЕНИИ СРЕДСТВ ПО СЧЕТАМ (ВКЛАДАМ)</w:t>
      </w:r>
    </w:p>
    <w:p w:rsidR="00D5472A" w:rsidRPr="00F97450" w:rsidRDefault="00D5472A">
      <w:pPr>
        <w:pStyle w:val="ConsPlusTitle"/>
        <w:jc w:val="center"/>
      </w:pPr>
      <w:r w:rsidRPr="00F97450">
        <w:t>В БАНКАХ ЗА ПРЕДЕЛАМИ ТЕРРИТОРИИ РОССИЙСКОЙ ФЕДЕРАЦИИ</w:t>
      </w:r>
    </w:p>
    <w:p w:rsidR="00D5472A" w:rsidRPr="00F97450" w:rsidRDefault="00D5472A">
      <w:pPr>
        <w:pStyle w:val="ConsPlusNormal"/>
        <w:jc w:val="both"/>
      </w:pPr>
    </w:p>
    <w:p w:rsidR="00D5472A" w:rsidRPr="00F97450" w:rsidRDefault="00D5472A">
      <w:pPr>
        <w:pStyle w:val="ConsPlusNormal"/>
        <w:jc w:val="both"/>
      </w:pPr>
    </w:p>
    <w:p w:rsidR="00D5472A" w:rsidRPr="00F97450" w:rsidRDefault="00D5472A">
      <w:pPr>
        <w:pStyle w:val="ConsPlusTitle"/>
        <w:jc w:val="center"/>
      </w:pPr>
      <w:bookmarkStart w:id="0" w:name="Par30"/>
      <w:bookmarkEnd w:id="0"/>
      <w:r w:rsidRPr="00F97450">
        <w:t>ПРАВИЛА</w:t>
      </w:r>
    </w:p>
    <w:p w:rsidR="00D5472A" w:rsidRPr="00F97450" w:rsidRDefault="00D5472A">
      <w:pPr>
        <w:pStyle w:val="ConsPlusTitle"/>
        <w:jc w:val="center"/>
      </w:pPr>
      <w:r w:rsidRPr="00F97450">
        <w:t xml:space="preserve">ПРЕДСТАВЛЕНИЯ ФИЗИЧЕСКИМИ ЛИЦАМИ - РЕЗИДЕНТАМИ </w:t>
      </w:r>
      <w:proofErr w:type="gramStart"/>
      <w:r w:rsidRPr="00F97450">
        <w:t>НАЛОГОВЫМ</w:t>
      </w:r>
      <w:proofErr w:type="gramEnd"/>
    </w:p>
    <w:p w:rsidR="00D5472A" w:rsidRPr="00F97450" w:rsidRDefault="00D5472A">
      <w:pPr>
        <w:pStyle w:val="ConsPlusTitle"/>
        <w:jc w:val="center"/>
      </w:pPr>
      <w:r w:rsidRPr="00F97450">
        <w:t>ОРГАНАМ ОТЧЕТОВ О ДВИЖЕНИИ СРЕДСТВ ПО СЧЕТАМ (ВКЛАДАМ)</w:t>
      </w:r>
    </w:p>
    <w:p w:rsidR="00D5472A" w:rsidRPr="00F97450" w:rsidRDefault="00D5472A">
      <w:pPr>
        <w:pStyle w:val="ConsPlusTitle"/>
        <w:jc w:val="center"/>
      </w:pPr>
      <w:r w:rsidRPr="00F97450">
        <w:t>В БАНКАХ ЗА ПРЕДЕЛАМИ ТЕРРИТОРИИ РОССИЙСКОЙ ФЕДЕРАЦИИ</w:t>
      </w:r>
    </w:p>
    <w:p w:rsidR="00D5472A" w:rsidRPr="00F97450" w:rsidRDefault="00D5472A">
      <w:pPr>
        <w:pStyle w:val="ConsPlusNormal"/>
        <w:jc w:val="both"/>
      </w:pPr>
    </w:p>
    <w:p w:rsidR="00D5472A" w:rsidRPr="00F97450" w:rsidRDefault="00D5472A">
      <w:pPr>
        <w:pStyle w:val="ConsPlusNormal"/>
        <w:ind w:firstLine="540"/>
        <w:jc w:val="both"/>
      </w:pPr>
      <w:r w:rsidRPr="00F97450">
        <w:t xml:space="preserve">2. Физическое лицо - резидент представляет в налоговый орган отчет ежегодно, до 1 июня года, следующего за отчетным годом, за исключением случаев представления отчетов в иные сроки в соответствии с </w:t>
      </w:r>
      <w:hyperlink w:anchor="Par52" w:tooltip="9. Отчет представляется за период с 1 января по 31 декабря отчетного года включительно." w:history="1">
        <w:r w:rsidRPr="00F97450">
          <w:t>пунктом 9</w:t>
        </w:r>
      </w:hyperlink>
      <w:r w:rsidRPr="00F97450">
        <w:t xml:space="preserve"> настоящих Правил.</w:t>
      </w:r>
    </w:p>
    <w:p w:rsidR="00D5472A" w:rsidRPr="00F97450" w:rsidRDefault="00D5472A">
      <w:pPr>
        <w:pStyle w:val="ConsPlusNormal"/>
        <w:ind w:firstLine="540"/>
        <w:jc w:val="both"/>
      </w:pPr>
      <w:bookmarkStart w:id="1" w:name="Par37"/>
      <w:bookmarkEnd w:id="1"/>
      <w:r w:rsidRPr="00F97450">
        <w:t xml:space="preserve">3. Отчет по форме согласно </w:t>
      </w:r>
      <w:hyperlink w:anchor="Par84" w:tooltip="                                   ОТЧЕТ" w:history="1">
        <w:r w:rsidRPr="00F97450">
          <w:t>приложению</w:t>
        </w:r>
      </w:hyperlink>
      <w:r w:rsidRPr="00F97450">
        <w:t xml:space="preserve"> представляется в одном экземпляре, за исключением случая, предусмотренного </w:t>
      </w:r>
      <w:hyperlink w:anchor="Par44" w:tooltip="6. В целях получения отметки налогового органа о принятии отчета отчет представляется на бумажном носителе в 2 экземплярах непосредственно физическим лицом - резидентом либо его представителем или направляется физическим лицом - резидентом в налоговый орган заказным почтовым отправлением с уведомлением о вручении. Один экземпляр отчета с отметкой налогового органа о принятии отчета возвращается физическому лицу - резиденту либо его представителю в день представления отчета или направляется заказным почто..." w:history="1">
        <w:r w:rsidRPr="00F97450">
          <w:t>пунктом 6</w:t>
        </w:r>
      </w:hyperlink>
      <w:r w:rsidRPr="00F97450">
        <w:t xml:space="preserve"> настоящих Правил.</w:t>
      </w:r>
    </w:p>
    <w:p w:rsidR="00D5472A" w:rsidRPr="00F97450" w:rsidRDefault="00D5472A">
      <w:pPr>
        <w:pStyle w:val="ConsPlusNormal"/>
        <w:ind w:firstLine="540"/>
        <w:jc w:val="both"/>
      </w:pPr>
      <w:r w:rsidRPr="00F97450">
        <w:t xml:space="preserve">Количество </w:t>
      </w:r>
      <w:hyperlink w:anchor="Par171" w:tooltip="ЛИСТ N 2                                                 ГОДОВАЯ ОТЧЕТНОСТЬ" w:history="1">
        <w:r w:rsidRPr="00F97450">
          <w:t>листов N 2</w:t>
        </w:r>
      </w:hyperlink>
      <w:r w:rsidRPr="00F97450">
        <w:t>, представляемых в составе отчета, должно соответствовать количеству счетов (вкладов), открытых физическим лицом - резидентом в банках за пределами территории Российской Федерации.</w:t>
      </w:r>
    </w:p>
    <w:p w:rsidR="00D5472A" w:rsidRPr="00F97450" w:rsidRDefault="00D5472A">
      <w:pPr>
        <w:pStyle w:val="ConsPlusNormal"/>
        <w:ind w:firstLine="540"/>
        <w:jc w:val="both"/>
      </w:pPr>
      <w:r w:rsidRPr="00F97450">
        <w:t>4. В случае если несколькими физическими лицами - резидентами открыт общий (совместный) счет (вклад) в банке за пределами территории Российской Федерации, отчет представляется каждым таким физическим лицом - резидентом.</w:t>
      </w:r>
    </w:p>
    <w:p w:rsidR="00D5472A" w:rsidRPr="00F97450" w:rsidRDefault="00D5472A">
      <w:pPr>
        <w:pStyle w:val="ConsPlusNormal"/>
        <w:ind w:firstLine="540"/>
        <w:jc w:val="both"/>
      </w:pPr>
      <w:r w:rsidRPr="00F97450">
        <w:t>В случае если общий (совместный) счет (вклад) в банке за пределами территории Российской Федерации открыт физическим лицом - резидентом и физическим лицом - нерезидентом, отчет представляется только физическим лицом - резидентом.</w:t>
      </w:r>
    </w:p>
    <w:p w:rsidR="00D5472A" w:rsidRPr="00F97450" w:rsidRDefault="00D5472A">
      <w:pPr>
        <w:pStyle w:val="ConsPlusNormal"/>
        <w:ind w:firstLine="540"/>
        <w:jc w:val="both"/>
      </w:pPr>
      <w:r w:rsidRPr="00F97450">
        <w:t xml:space="preserve">5. </w:t>
      </w:r>
      <w:proofErr w:type="gramStart"/>
      <w:r w:rsidRPr="00F97450">
        <w:t>Отчет представляется в электронной форме через личный кабинет налогоплательщика, который размещен на официальном сайте федерального органа исполнительной власти, уполномоченного по контролю и надзору в области налогов и сборов, в информационно-телекоммуникационной сети "Интернет" (далее - личный кабинет налогоплательщика), или представляется на бумажном носителе непосредственно физическим лицом - резидентом либо представителем физического лица - резидента, полномочия которого подтверждены в соответствии с законодательством Российской Федерации (далее</w:t>
      </w:r>
      <w:proofErr w:type="gramEnd"/>
      <w:r w:rsidRPr="00F97450">
        <w:t xml:space="preserve"> - представитель), или направляется заказным почтовым отправлением с уведомлением о вручении.</w:t>
      </w:r>
    </w:p>
    <w:p w:rsidR="00D5472A" w:rsidRPr="00F97450" w:rsidRDefault="00D5472A">
      <w:pPr>
        <w:pStyle w:val="ConsPlusNormal"/>
        <w:ind w:firstLine="540"/>
        <w:jc w:val="both"/>
      </w:pPr>
      <w:r w:rsidRPr="00F97450">
        <w:t>Технические требования к представлению отчета через личный кабинет налогоплательщика устанавливаются федеральным органом исполнительной власти, уполномоченным по контролю и надзору в области налогов и сборов.</w:t>
      </w:r>
    </w:p>
    <w:p w:rsidR="00D5472A" w:rsidRPr="00F97450" w:rsidRDefault="00D5472A">
      <w:pPr>
        <w:pStyle w:val="ConsPlusNormal"/>
        <w:ind w:firstLine="540"/>
        <w:jc w:val="both"/>
      </w:pPr>
      <w:r w:rsidRPr="00F97450">
        <w:t xml:space="preserve">Отчет, представляемый физическим лицом - резидентом в налоговый орган через личный кабинет налогоплательщика, подписывается усиленной неквалифицированной электронной подписью в соответствии с Федеральным </w:t>
      </w:r>
      <w:hyperlink r:id="rId7" w:tooltip="Федеральный закон от 06.04.2011 N 63-ФЗ (ред. от 30.12.2015) &quot;Об электронной подписи&quot; (с изм. и доп., вступ. в силу с 08.07.2016){КонсультантПлюс}" w:history="1">
        <w:r w:rsidRPr="00F97450">
          <w:t>законом</w:t>
        </w:r>
      </w:hyperlink>
      <w:r w:rsidRPr="00F97450">
        <w:t xml:space="preserve"> "Об электронной подписи" и признается равнозначным документу на бумажном носителе, подписанному собственноручной подписью физического лица - резидента.</w:t>
      </w:r>
    </w:p>
    <w:p w:rsidR="00D5472A" w:rsidRPr="00F97450" w:rsidRDefault="00D5472A">
      <w:pPr>
        <w:pStyle w:val="ConsPlusNormal"/>
        <w:ind w:firstLine="540"/>
        <w:jc w:val="both"/>
      </w:pPr>
      <w:bookmarkStart w:id="2" w:name="Par44"/>
      <w:bookmarkEnd w:id="2"/>
      <w:r w:rsidRPr="00F97450">
        <w:t xml:space="preserve">6. В целях получения отметки налогового органа о принятии отчета отчет представляется </w:t>
      </w:r>
      <w:proofErr w:type="gramStart"/>
      <w:r w:rsidRPr="00F97450">
        <w:t>на</w:t>
      </w:r>
      <w:proofErr w:type="gramEnd"/>
      <w:r w:rsidRPr="00F97450">
        <w:t xml:space="preserve"> </w:t>
      </w:r>
      <w:proofErr w:type="gramStart"/>
      <w:r w:rsidRPr="00F97450">
        <w:t>бумажном носителе в 2 экземплярах непосредственно физическим лицом - резидентом либо его представителем или направляется физическим лицом - резидентом в налоговый орган заказным почтовым отправлением с уведомлением о вручении.</w:t>
      </w:r>
      <w:proofErr w:type="gramEnd"/>
      <w:r w:rsidRPr="00F97450">
        <w:t xml:space="preserve"> Один экземпляр отчета с отметкой налогового органа о принятии отчета возвращается физическому лицу - резиденту либо его представителю в день представления отчета или направляется заказным почтовым отправлением с уведомлением о вручении в течение 5 рабочих дней со дня получения налоговым органом отчета. Второй экземпляр отчета остается в налоговом органе.</w:t>
      </w:r>
    </w:p>
    <w:p w:rsidR="00D5472A" w:rsidRPr="00F97450" w:rsidRDefault="00D5472A">
      <w:pPr>
        <w:pStyle w:val="ConsPlusNormal"/>
        <w:ind w:firstLine="540"/>
        <w:jc w:val="both"/>
      </w:pPr>
      <w:r w:rsidRPr="00F97450">
        <w:t>7. Днем представления в налоговый орган отчета считается:</w:t>
      </w:r>
    </w:p>
    <w:p w:rsidR="00D5472A" w:rsidRPr="00F97450" w:rsidRDefault="00D5472A">
      <w:pPr>
        <w:pStyle w:val="ConsPlusNormal"/>
        <w:ind w:firstLine="540"/>
        <w:jc w:val="both"/>
      </w:pPr>
      <w:r w:rsidRPr="00F97450">
        <w:t>а) для отчета, представленного через личный кабинет налогоплательщика, - дата, которая фиксируется соответствующей информационной системой в момент направления физическим лицом - резидентом отчета;</w:t>
      </w:r>
    </w:p>
    <w:p w:rsidR="00D5472A" w:rsidRPr="00F97450" w:rsidRDefault="00D5472A">
      <w:pPr>
        <w:pStyle w:val="ConsPlusNormal"/>
        <w:ind w:firstLine="540"/>
        <w:jc w:val="both"/>
      </w:pPr>
      <w:r w:rsidRPr="00F97450">
        <w:lastRenderedPageBreak/>
        <w:t>б) для отчета, представленного на бумажном носителе непосредственно физическим лицом - резидентом либо его представителем, - дата, указанная в отметке налогового органа о принятии отчета;</w:t>
      </w:r>
    </w:p>
    <w:p w:rsidR="00D5472A" w:rsidRPr="00F97450" w:rsidRDefault="00D5472A">
      <w:pPr>
        <w:pStyle w:val="ConsPlusNormal"/>
        <w:ind w:firstLine="540"/>
        <w:jc w:val="both"/>
      </w:pPr>
      <w:r w:rsidRPr="00F97450">
        <w:t>в) для отчета, направленного заказным почтовым отправлением с уведомлением о вручении, - дата направления физическим лицом - резидентом заказного почтового отправления с уведомлением о вручении.</w:t>
      </w:r>
    </w:p>
    <w:p w:rsidR="00D5472A" w:rsidRPr="00F97450" w:rsidRDefault="00D5472A">
      <w:pPr>
        <w:pStyle w:val="ConsPlusNormal"/>
        <w:ind w:firstLine="540"/>
        <w:jc w:val="both"/>
      </w:pPr>
      <w:r w:rsidRPr="00F97450">
        <w:t>8. В целях осуществления валютного контроля налоговый орган в пределах своей компетенции имеет право запрашивать и получать от физического лица - резидента подтверждающие документы (копии документов) и информацию, которые связаны с проведением валютных операций, открытием и ведением счетов (вкладов) (далее - подтверждающие документы и информация).</w:t>
      </w:r>
    </w:p>
    <w:p w:rsidR="00D5472A" w:rsidRPr="00F97450" w:rsidRDefault="00D5472A">
      <w:pPr>
        <w:pStyle w:val="ConsPlusNormal"/>
        <w:ind w:firstLine="540"/>
        <w:jc w:val="both"/>
      </w:pPr>
      <w:proofErr w:type="gramStart"/>
      <w:r w:rsidRPr="00F97450">
        <w:t xml:space="preserve">Подтверждающие документы и информация представляются в налоговый орган в соответствии со </w:t>
      </w:r>
      <w:hyperlink r:id="rId8" w:tooltip="Федеральный закон от 10.12.2003 N 173-ФЗ (ред. от 03.07.2016) &quot;О валютном регулировании и валютном контроле&quot;{КонсультантПлюс}" w:history="1">
        <w:r w:rsidRPr="00F97450">
          <w:t>статьей 23</w:t>
        </w:r>
      </w:hyperlink>
      <w:r w:rsidRPr="00F97450">
        <w:t xml:space="preserve"> Федерального закона "О валютном регулировании и валютном контроле" в порядке, установленном </w:t>
      </w:r>
      <w:hyperlink r:id="rId9" w:tooltip="Постановление Правительства РФ от 17.02.2007 N 98 (ред. от 13.04.2016) &quot;Об утверждении Правил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&quot;{КонсультантПлюс}" w:history="1">
        <w:r w:rsidRPr="00F97450">
          <w:t>постановлением</w:t>
        </w:r>
      </w:hyperlink>
      <w:r w:rsidRPr="00F97450">
        <w:t xml:space="preserve"> Правительства Российской Федерации от 17 февраля 2007 г. N 98 "Об утверждении Правил представления резидентами и нерезидентами подтверждающих документов и информации при осуществлении валютных операций агентам валютного контроля, за исключением уполномоченных банков".</w:t>
      </w:r>
      <w:proofErr w:type="gramEnd"/>
    </w:p>
    <w:p w:rsidR="00D5472A" w:rsidRPr="00F97450" w:rsidRDefault="00D5472A">
      <w:pPr>
        <w:pStyle w:val="ConsPlusNormal"/>
        <w:ind w:firstLine="540"/>
        <w:jc w:val="both"/>
      </w:pPr>
      <w:r w:rsidRPr="00F97450">
        <w:t>Физическое лицо - резидент вправе представить в налоговый орган подтверждающие документы и информацию одновременно с отчетом.</w:t>
      </w:r>
    </w:p>
    <w:p w:rsidR="00D5472A" w:rsidRPr="00F97450" w:rsidRDefault="00D5472A">
      <w:pPr>
        <w:pStyle w:val="ConsPlusNormal"/>
        <w:ind w:firstLine="540"/>
        <w:jc w:val="both"/>
      </w:pPr>
      <w:bookmarkStart w:id="3" w:name="Par52"/>
      <w:bookmarkEnd w:id="3"/>
      <w:r w:rsidRPr="00F97450">
        <w:t>9. Отчет представляется за период с 1 января по 31 декабря отчетного года включительно.</w:t>
      </w:r>
    </w:p>
    <w:p w:rsidR="00D5472A" w:rsidRPr="00F97450" w:rsidRDefault="00D5472A">
      <w:pPr>
        <w:pStyle w:val="ConsPlusNormal"/>
        <w:ind w:firstLine="540"/>
        <w:jc w:val="both"/>
      </w:pPr>
      <w:r w:rsidRPr="00F97450">
        <w:t xml:space="preserve">В случае если счет (вклад) в банке за пределами территории Российской Федерации открыт после 1 января отчетного года, отчет представляется за период </w:t>
      </w:r>
      <w:proofErr w:type="gramStart"/>
      <w:r w:rsidRPr="00F97450">
        <w:t>с даты открытия</w:t>
      </w:r>
      <w:proofErr w:type="gramEnd"/>
      <w:r w:rsidRPr="00F97450">
        <w:t xml:space="preserve"> счета (вклада) по 31 декабря отчетного года включительно.</w:t>
      </w:r>
    </w:p>
    <w:p w:rsidR="00D5472A" w:rsidRPr="00F97450" w:rsidRDefault="00D5472A">
      <w:pPr>
        <w:pStyle w:val="ConsPlusNormal"/>
        <w:ind w:firstLine="540"/>
        <w:jc w:val="both"/>
      </w:pPr>
      <w:bookmarkStart w:id="4" w:name="Par58"/>
      <w:bookmarkEnd w:id="4"/>
      <w:proofErr w:type="gramStart"/>
      <w:r w:rsidRPr="00F97450">
        <w:t xml:space="preserve">В случае закрытия счета (вклада) в банке за пределами территории Российской Федерации в отчетном году отчет представляется за период с 1 января отчетного года или с даты открытия счета (вклада) в банке за пределами территории Российской Федерации в отчетном году по дату закрытия счета (вклада) включительно одновременно с уведомлением о закрытии счета (вклада) в срок, установленный </w:t>
      </w:r>
      <w:hyperlink r:id="rId10" w:tooltip="Федеральный закон от 10.12.2003 N 173-ФЗ (ред. от 03.07.2016) &quot;О валютном регулировании и валютном контроле&quot;{КонсультантПлюс}" w:history="1">
        <w:r w:rsidRPr="00F97450">
          <w:t>частью 2 статьи 12</w:t>
        </w:r>
        <w:proofErr w:type="gramEnd"/>
      </w:hyperlink>
      <w:r w:rsidRPr="00F97450">
        <w:t xml:space="preserve"> Федерального закона "О валютном регулировании и валютном контроле".</w:t>
      </w:r>
    </w:p>
    <w:p w:rsidR="00D5472A" w:rsidRPr="00F97450" w:rsidRDefault="00D5472A">
      <w:pPr>
        <w:pStyle w:val="ConsPlusNormal"/>
        <w:ind w:firstLine="540"/>
        <w:jc w:val="both"/>
      </w:pPr>
      <w:r w:rsidRPr="00F97450">
        <w:t>10. Обязанность физического лица - резидента представить налоговому органу отчет считается исполненной, если физическим лицом - резидентом представлен отчет в полном объеме и в установленный срок.</w:t>
      </w:r>
    </w:p>
    <w:p w:rsidR="00D5472A" w:rsidRPr="00F97450" w:rsidRDefault="00D5472A">
      <w:pPr>
        <w:pStyle w:val="ConsPlusNormal"/>
        <w:ind w:firstLine="540"/>
        <w:jc w:val="both"/>
      </w:pPr>
      <w:r w:rsidRPr="00F97450">
        <w:t>11. В случае выявления налоговым органом неправильных сведений (ошибок, неточных сведений), указанных физическим лицом - резидентом в отчете, а также заполнения отчета не в полном объеме налоговый орган письменно уведомляет физическое лицо - резидента о необходимости представления исправленного (уточненного) отчета (далее - уведомление).</w:t>
      </w:r>
    </w:p>
    <w:p w:rsidR="00D5472A" w:rsidRPr="00F97450" w:rsidRDefault="00D5472A">
      <w:pPr>
        <w:pStyle w:val="ConsPlusNormal"/>
        <w:ind w:firstLine="540"/>
        <w:jc w:val="both"/>
      </w:pPr>
      <w:r w:rsidRPr="00F97450">
        <w:t>Уведомление направляется налоговым органом через личный кабинет налогоплательщика, или выдается непосредственно физическому лицу - резиденту либо его представителю под расписку, или направляется заказным почтовым отправлением с уведомлением о вручении.</w:t>
      </w:r>
    </w:p>
    <w:p w:rsidR="00D5472A" w:rsidRPr="00F97450" w:rsidRDefault="00D5472A">
      <w:pPr>
        <w:pStyle w:val="ConsPlusNormal"/>
        <w:ind w:firstLine="540"/>
        <w:jc w:val="both"/>
      </w:pPr>
      <w:r w:rsidRPr="00F97450">
        <w:t xml:space="preserve">Исправленный (уточненный) отчет должен быть представлен физическим лицом - резидентом в налоговый орган в течение установленного в уведомлении срока, который не может быть менее 7 рабочих дней со дня его получения, в порядке, предусмотренном </w:t>
      </w:r>
      <w:hyperlink w:anchor="Par37" w:tooltip="3. Отчет по форме согласно приложению представляется в одном экземпляре, за исключением случая, предусмотренного пунктом 6 настоящих Правил." w:history="1">
        <w:r w:rsidRPr="00F97450">
          <w:t>пунктами 3</w:t>
        </w:r>
      </w:hyperlink>
      <w:r w:rsidRPr="00F97450">
        <w:t xml:space="preserve"> - </w:t>
      </w:r>
      <w:hyperlink w:anchor="Par44" w:tooltip="6. В целях получения отметки налогового органа о принятии отчета отчет представляется на бумажном носителе в 2 экземплярах непосредственно физическим лицом - резидентом либо его представителем или направляется физическим лицом - резидентом в налоговый орган заказным почтовым отправлением с уведомлением о вручении. Один экземпляр отчета с отметкой налогового органа о принятии отчета возвращается физическому лицу - резиденту либо его представителю в день представления отчета или направляется заказным почто..." w:history="1">
        <w:r w:rsidRPr="00F97450">
          <w:t>6</w:t>
        </w:r>
      </w:hyperlink>
      <w:r w:rsidRPr="00F97450">
        <w:t xml:space="preserve"> настоящих Правил.</w:t>
      </w:r>
    </w:p>
    <w:p w:rsidR="004D274B" w:rsidRDefault="004D274B">
      <w:pPr>
        <w:pStyle w:val="ConsPlusNormal"/>
        <w:jc w:val="both"/>
      </w:pPr>
    </w:p>
    <w:p w:rsidR="009D30F4" w:rsidRDefault="009D30F4">
      <w:pPr>
        <w:pStyle w:val="ConsPlusNormal"/>
        <w:jc w:val="both"/>
      </w:pPr>
    </w:p>
    <w:p w:rsidR="009D30F4" w:rsidRDefault="009D30F4">
      <w:pPr>
        <w:pStyle w:val="ConsPlusNormal"/>
        <w:jc w:val="both"/>
      </w:pPr>
    </w:p>
    <w:p w:rsidR="009D30F4" w:rsidRDefault="009D30F4">
      <w:pPr>
        <w:pStyle w:val="ConsPlusNormal"/>
        <w:jc w:val="both"/>
      </w:pPr>
    </w:p>
    <w:p w:rsidR="009D30F4" w:rsidRDefault="009D30F4">
      <w:pPr>
        <w:pStyle w:val="ConsPlusNormal"/>
        <w:jc w:val="both"/>
      </w:pPr>
    </w:p>
    <w:p w:rsidR="009D30F4" w:rsidRDefault="009D30F4">
      <w:pPr>
        <w:pStyle w:val="ConsPlusNormal"/>
        <w:jc w:val="both"/>
      </w:pPr>
    </w:p>
    <w:p w:rsidR="009D30F4" w:rsidRDefault="009D30F4">
      <w:pPr>
        <w:pStyle w:val="ConsPlusNormal"/>
        <w:jc w:val="both"/>
      </w:pPr>
    </w:p>
    <w:p w:rsidR="009D30F4" w:rsidRDefault="009D30F4">
      <w:pPr>
        <w:pStyle w:val="ConsPlusNormal"/>
        <w:jc w:val="both"/>
      </w:pPr>
    </w:p>
    <w:p w:rsidR="009D30F4" w:rsidRDefault="009D30F4">
      <w:pPr>
        <w:pStyle w:val="ConsPlusNormal"/>
        <w:jc w:val="both"/>
      </w:pPr>
    </w:p>
    <w:p w:rsidR="009D30F4" w:rsidRDefault="009D30F4">
      <w:pPr>
        <w:pStyle w:val="ConsPlusNormal"/>
        <w:jc w:val="both"/>
      </w:pPr>
    </w:p>
    <w:p w:rsidR="009D30F4" w:rsidRDefault="009D30F4">
      <w:pPr>
        <w:pStyle w:val="ConsPlusNormal"/>
        <w:jc w:val="both"/>
      </w:pPr>
    </w:p>
    <w:p w:rsidR="009D30F4" w:rsidRDefault="009D30F4">
      <w:pPr>
        <w:pStyle w:val="ConsPlusNormal"/>
        <w:jc w:val="both"/>
      </w:pPr>
    </w:p>
    <w:p w:rsidR="009D30F4" w:rsidRDefault="009D30F4">
      <w:pPr>
        <w:pStyle w:val="ConsPlusNormal"/>
        <w:jc w:val="both"/>
      </w:pPr>
    </w:p>
    <w:p w:rsidR="009D30F4" w:rsidRDefault="009D30F4">
      <w:pPr>
        <w:pStyle w:val="ConsPlusNormal"/>
        <w:jc w:val="both"/>
      </w:pPr>
    </w:p>
    <w:p w:rsidR="009D30F4" w:rsidRDefault="009D30F4">
      <w:pPr>
        <w:pStyle w:val="ConsPlusNormal"/>
        <w:jc w:val="both"/>
      </w:pPr>
    </w:p>
    <w:p w:rsidR="009D30F4" w:rsidRDefault="009D30F4">
      <w:pPr>
        <w:pStyle w:val="ConsPlusNormal"/>
        <w:jc w:val="both"/>
      </w:pPr>
    </w:p>
    <w:p w:rsidR="009D30F4" w:rsidRDefault="009D30F4">
      <w:pPr>
        <w:pStyle w:val="ConsPlusNormal"/>
        <w:jc w:val="both"/>
      </w:pPr>
    </w:p>
    <w:p w:rsidR="009D30F4" w:rsidRPr="00F97450" w:rsidRDefault="009D30F4">
      <w:pPr>
        <w:pStyle w:val="ConsPlusNormal"/>
        <w:jc w:val="both"/>
      </w:pPr>
      <w:bookmarkStart w:id="5" w:name="_GoBack"/>
      <w:bookmarkEnd w:id="5"/>
    </w:p>
    <w:p w:rsidR="004D274B" w:rsidRPr="00F97450" w:rsidRDefault="004D274B">
      <w:pPr>
        <w:pStyle w:val="ConsPlusNormal"/>
        <w:jc w:val="both"/>
      </w:pPr>
    </w:p>
    <w:p w:rsidR="004D274B" w:rsidRPr="00F97450" w:rsidRDefault="004D274B">
      <w:pPr>
        <w:pStyle w:val="ConsPlusNormal"/>
        <w:jc w:val="both"/>
      </w:pPr>
    </w:p>
    <w:p w:rsidR="004D274B" w:rsidRPr="00F97450" w:rsidRDefault="004D274B">
      <w:pPr>
        <w:pStyle w:val="ConsPlusNormal"/>
        <w:jc w:val="both"/>
      </w:pPr>
    </w:p>
    <w:p w:rsidR="00D5472A" w:rsidRPr="00F97450" w:rsidRDefault="00D5472A">
      <w:pPr>
        <w:pStyle w:val="ConsPlusNormal"/>
        <w:jc w:val="right"/>
        <w:outlineLvl w:val="1"/>
      </w:pPr>
      <w:r w:rsidRPr="00F97450">
        <w:t>Приложение</w:t>
      </w:r>
    </w:p>
    <w:p w:rsidR="00D5472A" w:rsidRPr="00F97450" w:rsidRDefault="00D5472A">
      <w:pPr>
        <w:pStyle w:val="ConsPlusNormal"/>
        <w:jc w:val="right"/>
      </w:pPr>
      <w:r w:rsidRPr="00F97450">
        <w:t>к Правилам представления</w:t>
      </w:r>
    </w:p>
    <w:p w:rsidR="00D5472A" w:rsidRPr="00F97450" w:rsidRDefault="00D5472A">
      <w:pPr>
        <w:pStyle w:val="ConsPlusNormal"/>
        <w:jc w:val="right"/>
      </w:pPr>
      <w:r w:rsidRPr="00F97450">
        <w:t>физическими лицами - резидентами</w:t>
      </w:r>
    </w:p>
    <w:p w:rsidR="00D5472A" w:rsidRPr="00F97450" w:rsidRDefault="00D5472A">
      <w:pPr>
        <w:pStyle w:val="ConsPlusNormal"/>
        <w:jc w:val="right"/>
      </w:pPr>
      <w:r w:rsidRPr="00F97450">
        <w:t>налоговым органам отчетов</w:t>
      </w:r>
    </w:p>
    <w:p w:rsidR="00D5472A" w:rsidRPr="00F97450" w:rsidRDefault="00D5472A">
      <w:pPr>
        <w:pStyle w:val="ConsPlusNormal"/>
        <w:jc w:val="right"/>
      </w:pPr>
      <w:r w:rsidRPr="00F97450">
        <w:t>о движении средств по счетам</w:t>
      </w:r>
    </w:p>
    <w:p w:rsidR="00D5472A" w:rsidRPr="00F97450" w:rsidRDefault="00D5472A">
      <w:pPr>
        <w:pStyle w:val="ConsPlusNormal"/>
        <w:jc w:val="right"/>
      </w:pPr>
      <w:r w:rsidRPr="00F97450">
        <w:t>(вкладам) в банках за пределами</w:t>
      </w:r>
    </w:p>
    <w:p w:rsidR="00D5472A" w:rsidRPr="00F97450" w:rsidRDefault="00D5472A">
      <w:pPr>
        <w:pStyle w:val="ConsPlusNormal"/>
        <w:jc w:val="right"/>
      </w:pPr>
      <w:r w:rsidRPr="00F97450">
        <w:t>территории Российской Федерации</w:t>
      </w:r>
    </w:p>
    <w:p w:rsidR="00D5472A" w:rsidRPr="00F97450" w:rsidRDefault="00D5472A">
      <w:pPr>
        <w:pStyle w:val="ConsPlusNormal"/>
        <w:jc w:val="both"/>
      </w:pPr>
    </w:p>
    <w:p w:rsidR="00D5472A" w:rsidRPr="00F97450" w:rsidRDefault="00D5472A">
      <w:pPr>
        <w:pStyle w:val="ConsPlusNormal"/>
        <w:jc w:val="right"/>
      </w:pPr>
      <w:r w:rsidRPr="00F97450">
        <w:t>(форма)</w:t>
      </w:r>
    </w:p>
    <w:p w:rsidR="00D5472A" w:rsidRPr="00F97450" w:rsidRDefault="00D5472A">
      <w:pPr>
        <w:pStyle w:val="ConsPlusNormal"/>
        <w:jc w:val="both"/>
      </w:pPr>
    </w:p>
    <w:p w:rsidR="00D5472A" w:rsidRPr="00F97450" w:rsidRDefault="00D5472A">
      <w:pPr>
        <w:pStyle w:val="ConsPlusNonformat"/>
        <w:jc w:val="both"/>
      </w:pPr>
      <w:r w:rsidRPr="00F97450">
        <w:t>ЛИСТ N 1</w:t>
      </w:r>
    </w:p>
    <w:p w:rsidR="00D5472A" w:rsidRPr="00F97450" w:rsidRDefault="00D5472A">
      <w:pPr>
        <w:pStyle w:val="ConsPlusNonformat"/>
        <w:jc w:val="both"/>
      </w:pPr>
    </w:p>
    <w:p w:rsidR="00D5472A" w:rsidRPr="00F97450" w:rsidRDefault="00D5472A">
      <w:pPr>
        <w:pStyle w:val="ConsPlusNonformat"/>
        <w:jc w:val="both"/>
      </w:pPr>
      <w:bookmarkStart w:id="6" w:name="Par84"/>
      <w:bookmarkEnd w:id="6"/>
      <w:r w:rsidRPr="00F97450">
        <w:t xml:space="preserve">                                   ОТЧЕТ</w:t>
      </w:r>
    </w:p>
    <w:p w:rsidR="00D5472A" w:rsidRPr="00F97450" w:rsidRDefault="00D5472A">
      <w:pPr>
        <w:pStyle w:val="ConsPlusNonformat"/>
        <w:jc w:val="both"/>
      </w:pPr>
      <w:r w:rsidRPr="00F97450">
        <w:t xml:space="preserve">              о движении средств физического лица - резидента</w:t>
      </w:r>
    </w:p>
    <w:p w:rsidR="00D5472A" w:rsidRPr="00F97450" w:rsidRDefault="00D5472A">
      <w:pPr>
        <w:pStyle w:val="ConsPlusNonformat"/>
        <w:jc w:val="both"/>
      </w:pPr>
      <w:r w:rsidRPr="00F97450">
        <w:t xml:space="preserve">             по счету (вкладу) в банке за пределами территории</w:t>
      </w:r>
    </w:p>
    <w:p w:rsidR="00D5472A" w:rsidRPr="00F97450" w:rsidRDefault="00D5472A">
      <w:pPr>
        <w:pStyle w:val="ConsPlusNonformat"/>
        <w:jc w:val="both"/>
      </w:pPr>
      <w:r w:rsidRPr="00F97450">
        <w:t xml:space="preserve">                           Российской Федерации</w:t>
      </w:r>
    </w:p>
    <w:p w:rsidR="00D5472A" w:rsidRPr="00F97450" w:rsidRDefault="00D547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5"/>
        <w:gridCol w:w="283"/>
        <w:gridCol w:w="284"/>
        <w:gridCol w:w="283"/>
        <w:gridCol w:w="284"/>
      </w:tblGrid>
      <w:tr w:rsidR="00D5472A" w:rsidRPr="00F97450">
        <w:tc>
          <w:tcPr>
            <w:tcW w:w="8505" w:type="dxa"/>
            <w:tcBorders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  <w:jc w:val="both"/>
            </w:pPr>
            <w:r w:rsidRPr="00F97450">
              <w:t>Представляется в ___________________________________________________ N</w:t>
            </w:r>
          </w:p>
          <w:p w:rsidR="00D5472A" w:rsidRPr="00F97450" w:rsidRDefault="00D5472A">
            <w:pPr>
              <w:pStyle w:val="ConsPlusNormal"/>
              <w:jc w:val="right"/>
            </w:pPr>
            <w:r w:rsidRPr="00F97450">
              <w:t>(наименование налогового органа по месту учета физического лица)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</w:tr>
    </w:tbl>
    <w:p w:rsidR="00D5472A" w:rsidRPr="00F97450" w:rsidRDefault="00D547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9"/>
        <w:gridCol w:w="4829"/>
      </w:tblGrid>
      <w:tr w:rsidR="00D5472A" w:rsidRPr="00F97450">
        <w:tc>
          <w:tcPr>
            <w:tcW w:w="4829" w:type="dxa"/>
            <w:tcBorders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  <w:r w:rsidRPr="00F97450">
              <w:t>Адрес налогового органа по месту учета физического лица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</w:tr>
    </w:tbl>
    <w:p w:rsidR="00D5472A" w:rsidRPr="00F97450" w:rsidRDefault="00D547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9"/>
        <w:gridCol w:w="4829"/>
      </w:tblGrid>
      <w:tr w:rsidR="00D5472A" w:rsidRPr="00F97450">
        <w:tc>
          <w:tcPr>
            <w:tcW w:w="4829" w:type="dxa"/>
            <w:tcBorders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  <w:r w:rsidRPr="00F97450">
              <w:t xml:space="preserve">Ф.И.О. физического лица - резидента </w:t>
            </w:r>
            <w:hyperlink w:anchor="Par428" w:tooltip="&lt;1&gt; Ф.И.О. указывается в соответствии с документом, удостоверяющим личность гражданина. Отчество указывается при наличии." w:history="1">
              <w:r w:rsidRPr="00F97450">
                <w:t>&lt;1&gt;</w:t>
              </w:r>
            </w:hyperlink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</w:tr>
    </w:tbl>
    <w:p w:rsidR="00D5472A" w:rsidRPr="00F97450" w:rsidRDefault="00D547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</w:tblGrid>
      <w:tr w:rsidR="00D5472A" w:rsidRPr="00F97450">
        <w:tc>
          <w:tcPr>
            <w:tcW w:w="4820" w:type="dxa"/>
            <w:tcBorders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  <w:jc w:val="both"/>
            </w:pPr>
            <w:r w:rsidRPr="00F97450">
              <w:t>ИНН (если имеется)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</w:tr>
    </w:tbl>
    <w:p w:rsidR="00D5472A" w:rsidRPr="00F97450" w:rsidRDefault="00D547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83"/>
        <w:gridCol w:w="484"/>
        <w:gridCol w:w="484"/>
        <w:gridCol w:w="484"/>
        <w:gridCol w:w="484"/>
        <w:gridCol w:w="483"/>
        <w:gridCol w:w="484"/>
        <w:gridCol w:w="484"/>
        <w:gridCol w:w="484"/>
        <w:gridCol w:w="484"/>
      </w:tblGrid>
      <w:tr w:rsidR="00D5472A" w:rsidRPr="00F97450">
        <w:tc>
          <w:tcPr>
            <w:tcW w:w="4820" w:type="dxa"/>
            <w:tcBorders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  <w:jc w:val="both"/>
            </w:pPr>
            <w:r w:rsidRPr="00F97450">
              <w:t>Дата рождения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</w:tr>
      <w:tr w:rsidR="00D5472A" w:rsidRPr="00F97450">
        <w:tc>
          <w:tcPr>
            <w:tcW w:w="4820" w:type="dxa"/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472A" w:rsidRPr="00F97450" w:rsidRDefault="00D5472A">
            <w:pPr>
              <w:pStyle w:val="ConsPlusNormal"/>
              <w:jc w:val="center"/>
            </w:pPr>
            <w:r w:rsidRPr="00F97450">
              <w:t>(день)</w:t>
            </w: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472A" w:rsidRPr="00F97450" w:rsidRDefault="00D5472A">
            <w:pPr>
              <w:pStyle w:val="ConsPlusNormal"/>
              <w:jc w:val="center"/>
            </w:pPr>
            <w:r w:rsidRPr="00F97450">
              <w:t>(месяц)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472A" w:rsidRPr="00F97450" w:rsidRDefault="00D5472A">
            <w:pPr>
              <w:pStyle w:val="ConsPlusNormal"/>
              <w:jc w:val="center"/>
            </w:pPr>
            <w:r w:rsidRPr="00F97450">
              <w:t>(год)</w:t>
            </w:r>
          </w:p>
        </w:tc>
      </w:tr>
      <w:tr w:rsidR="00D5472A" w:rsidRPr="00F97450">
        <w:tc>
          <w:tcPr>
            <w:tcW w:w="4820" w:type="dxa"/>
            <w:tcBorders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  <w:r w:rsidRPr="00F97450">
              <w:t>Адрес места жительства</w:t>
            </w:r>
          </w:p>
        </w:tc>
        <w:tc>
          <w:tcPr>
            <w:tcW w:w="4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</w:tr>
      <w:tr w:rsidR="00D5472A" w:rsidRPr="00F97450">
        <w:tc>
          <w:tcPr>
            <w:tcW w:w="4820" w:type="dxa"/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4838" w:type="dxa"/>
            <w:gridSpan w:val="10"/>
            <w:tcBorders>
              <w:top w:val="single" w:sz="4" w:space="0" w:color="auto"/>
            </w:tcBorders>
          </w:tcPr>
          <w:p w:rsidR="00D5472A" w:rsidRPr="00F97450" w:rsidRDefault="00D5472A">
            <w:pPr>
              <w:pStyle w:val="ConsPlusNormal"/>
              <w:jc w:val="center"/>
            </w:pPr>
            <w:proofErr w:type="gramStart"/>
            <w:r w:rsidRPr="00F97450">
              <w:t>(почтовый индекс, субъект Российской Федерации, район, город, населенный пункт, улица (переулок и т.д.), номер дома (владения), корпуса (строения), квартиры)</w:t>
            </w:r>
            <w:proofErr w:type="gramEnd"/>
          </w:p>
        </w:tc>
      </w:tr>
    </w:tbl>
    <w:p w:rsidR="00D5472A" w:rsidRPr="00F97450" w:rsidRDefault="00D5472A">
      <w:pPr>
        <w:pStyle w:val="ConsPlusNormal"/>
        <w:jc w:val="both"/>
      </w:pPr>
    </w:p>
    <w:p w:rsidR="00D5472A" w:rsidRPr="00F97450" w:rsidRDefault="00D5472A">
      <w:pPr>
        <w:pStyle w:val="ConsPlusNonformat"/>
        <w:jc w:val="both"/>
      </w:pPr>
      <w:r w:rsidRPr="00F97450">
        <w:t xml:space="preserve">                Данные документа, удостоверяющего личность</w:t>
      </w:r>
    </w:p>
    <w:p w:rsidR="00D5472A" w:rsidRPr="00F97450" w:rsidRDefault="00D547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354"/>
        <w:gridCol w:w="355"/>
        <w:gridCol w:w="708"/>
        <w:gridCol w:w="15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D5472A" w:rsidRPr="00F97450">
        <w:tc>
          <w:tcPr>
            <w:tcW w:w="1985" w:type="dxa"/>
            <w:tcBorders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  <w:r w:rsidRPr="00F97450">
              <w:t xml:space="preserve">Вид документа </w:t>
            </w:r>
            <w:hyperlink w:anchor="Par429" w:tooltip="&lt;2&gt; Вид документа указывается в соответствии со справочником &quot;Коды видов документов, удостоверяющих личность налогоплательщика&quot; (приложение N 1 к Порядку заполнения формы сведений о доходах физического лица по форме 2-НДФЛ &quot;Справка о доходах физического лица&quot;, утвержденному приказом ФНС России от 30 октября 2015 г. N ММВ-7-11/485@)." w:history="1">
              <w:r w:rsidRPr="00F97450">
                <w:t>&lt;2&gt;</w:t>
              </w:r>
            </w:hyperlink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  <w:jc w:val="both"/>
            </w:pPr>
            <w:r w:rsidRPr="00F97450">
              <w:t>Дата выдачи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  <w:r w:rsidRPr="00F97450"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  <w:r w:rsidRPr="00F97450"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</w:tr>
    </w:tbl>
    <w:p w:rsidR="00D5472A" w:rsidRPr="00F97450" w:rsidRDefault="00D547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4110"/>
      </w:tblGrid>
      <w:tr w:rsidR="00D5472A" w:rsidRPr="00F97450">
        <w:tc>
          <w:tcPr>
            <w:tcW w:w="4395" w:type="dxa"/>
            <w:tcBorders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  <w:jc w:val="both"/>
            </w:pPr>
            <w:r w:rsidRPr="00F97450">
              <w:t>Серия и номер документа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</w:tr>
    </w:tbl>
    <w:p w:rsidR="00D5472A" w:rsidRPr="00F97450" w:rsidRDefault="00D547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3"/>
      </w:tblGrid>
      <w:tr w:rsidR="00D5472A" w:rsidRPr="00F97450">
        <w:tc>
          <w:tcPr>
            <w:tcW w:w="9663" w:type="dxa"/>
            <w:tcBorders>
              <w:bottom w:val="single" w:sz="4" w:space="0" w:color="auto"/>
            </w:tcBorders>
          </w:tcPr>
          <w:p w:rsidR="00D5472A" w:rsidRPr="00F97450" w:rsidRDefault="00D5472A">
            <w:pPr>
              <w:pStyle w:val="ConsPlusNormal"/>
              <w:jc w:val="both"/>
            </w:pPr>
            <w:r w:rsidRPr="00F97450">
              <w:t xml:space="preserve">Кем </w:t>
            </w:r>
            <w:proofErr w:type="gramStart"/>
            <w:r w:rsidRPr="00F97450">
              <w:t>выдан</w:t>
            </w:r>
            <w:proofErr w:type="gramEnd"/>
          </w:p>
        </w:tc>
      </w:tr>
      <w:tr w:rsidR="00D5472A" w:rsidRPr="00F97450"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</w:tr>
    </w:tbl>
    <w:p w:rsidR="00D5472A" w:rsidRPr="00F97450" w:rsidRDefault="00D547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83"/>
        <w:gridCol w:w="283"/>
        <w:gridCol w:w="284"/>
        <w:gridCol w:w="283"/>
        <w:gridCol w:w="284"/>
        <w:gridCol w:w="283"/>
        <w:gridCol w:w="284"/>
      </w:tblGrid>
      <w:tr w:rsidR="00D5472A" w:rsidRPr="00F97450">
        <w:tc>
          <w:tcPr>
            <w:tcW w:w="2552" w:type="dxa"/>
            <w:tcBorders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  <w:jc w:val="both"/>
            </w:pPr>
            <w:r w:rsidRPr="00F97450">
              <w:t>Код подразделения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72A" w:rsidRPr="00F97450" w:rsidRDefault="00D5472A">
            <w:pPr>
              <w:pStyle w:val="ConsPlusNormal"/>
              <w:jc w:val="center"/>
            </w:pPr>
            <w:r w:rsidRPr="00F97450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2A" w:rsidRPr="00F97450" w:rsidRDefault="00D5472A">
            <w:pPr>
              <w:pStyle w:val="ConsPlusNormal"/>
            </w:pPr>
          </w:p>
        </w:tc>
      </w:tr>
    </w:tbl>
    <w:p w:rsidR="00D5472A" w:rsidRPr="00F97450" w:rsidRDefault="00D5472A">
      <w:pPr>
        <w:pStyle w:val="ConsPlusNormal"/>
        <w:jc w:val="both"/>
      </w:pPr>
    </w:p>
    <w:p w:rsidR="00D5472A" w:rsidRPr="00F97450" w:rsidRDefault="00D5472A">
      <w:pPr>
        <w:pStyle w:val="ConsPlusNonformat"/>
        <w:jc w:val="both"/>
      </w:pPr>
      <w:bookmarkStart w:id="7" w:name="Par171"/>
      <w:bookmarkEnd w:id="7"/>
      <w:r w:rsidRPr="00F97450">
        <w:t>ЛИСТ N 2                                                 ГОДОВАЯ ОТЧЕТНОСТЬ</w:t>
      </w:r>
    </w:p>
    <w:p w:rsidR="00D5472A" w:rsidRPr="00F97450" w:rsidRDefault="00D547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418"/>
        <w:gridCol w:w="356"/>
        <w:gridCol w:w="356"/>
        <w:gridCol w:w="356"/>
        <w:gridCol w:w="356"/>
        <w:gridCol w:w="357"/>
        <w:gridCol w:w="356"/>
        <w:gridCol w:w="356"/>
        <w:gridCol w:w="356"/>
        <w:gridCol w:w="356"/>
        <w:gridCol w:w="357"/>
      </w:tblGrid>
      <w:tr w:rsidR="00D5472A" w:rsidRPr="00F97450">
        <w:tc>
          <w:tcPr>
            <w:tcW w:w="4678" w:type="dxa"/>
            <w:vMerge w:val="restart"/>
          </w:tcPr>
          <w:p w:rsidR="00D5472A" w:rsidRPr="00F97450" w:rsidRDefault="00D5472A">
            <w:pPr>
              <w:pStyle w:val="ConsPlusNormal"/>
            </w:pPr>
            <w:r w:rsidRPr="00F97450">
              <w:t>ОТЧЕТ О ДВИЖЕНИИ СРЕДСТВ ПО СЧЕТУ (ВКЛАДУ) В БАНКЕ ЗА ПРЕДЕЛАМИ ТЕРРИТОРИИ РОССИЙСКОЙ ФЕДЕРАЦИИ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  <w:jc w:val="right"/>
            </w:pPr>
            <w:r w:rsidRPr="00F97450">
              <w:t xml:space="preserve">За период </w:t>
            </w:r>
            <w:proofErr w:type="gramStart"/>
            <w:r w:rsidRPr="00F97450">
              <w:t>с</w:t>
            </w:r>
            <w:proofErr w:type="gramEnd"/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</w:tr>
      <w:tr w:rsidR="00D5472A" w:rsidRPr="00F97450">
        <w:tc>
          <w:tcPr>
            <w:tcW w:w="4678" w:type="dxa"/>
            <w:vMerge/>
          </w:tcPr>
          <w:p w:rsidR="00D5472A" w:rsidRPr="00F97450" w:rsidRDefault="00D5472A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D5472A" w:rsidRPr="00F97450" w:rsidRDefault="00D5472A">
            <w:pPr>
              <w:pStyle w:val="ConsPlusNormal"/>
              <w:jc w:val="center"/>
            </w:pPr>
            <w:r w:rsidRPr="00F97450">
              <w:t>(день)</w:t>
            </w:r>
          </w:p>
        </w:tc>
        <w:tc>
          <w:tcPr>
            <w:tcW w:w="356" w:type="dxa"/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</w:tcBorders>
          </w:tcPr>
          <w:p w:rsidR="00D5472A" w:rsidRPr="00F97450" w:rsidRDefault="00D5472A">
            <w:pPr>
              <w:pStyle w:val="ConsPlusNormal"/>
              <w:jc w:val="center"/>
            </w:pPr>
            <w:r w:rsidRPr="00F97450">
              <w:t>(месяц)</w:t>
            </w:r>
          </w:p>
        </w:tc>
        <w:tc>
          <w:tcPr>
            <w:tcW w:w="356" w:type="dxa"/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</w:tcBorders>
          </w:tcPr>
          <w:p w:rsidR="00D5472A" w:rsidRPr="00F97450" w:rsidRDefault="00D5472A">
            <w:pPr>
              <w:pStyle w:val="ConsPlusNormal"/>
              <w:jc w:val="center"/>
            </w:pPr>
            <w:r w:rsidRPr="00F97450">
              <w:t>(год)</w:t>
            </w:r>
          </w:p>
        </w:tc>
      </w:tr>
      <w:tr w:rsidR="00D5472A" w:rsidRPr="00F97450">
        <w:tc>
          <w:tcPr>
            <w:tcW w:w="4678" w:type="dxa"/>
            <w:vMerge/>
          </w:tcPr>
          <w:p w:rsidR="00D5472A" w:rsidRPr="00F97450" w:rsidRDefault="00D5472A">
            <w:pPr>
              <w:pStyle w:val="ConsPlusNormal"/>
              <w:jc w:val="both"/>
            </w:pPr>
          </w:p>
        </w:tc>
        <w:tc>
          <w:tcPr>
            <w:tcW w:w="4980" w:type="dxa"/>
            <w:gridSpan w:val="11"/>
          </w:tcPr>
          <w:p w:rsidR="00D5472A" w:rsidRPr="00F97450" w:rsidRDefault="00D5472A">
            <w:pPr>
              <w:pStyle w:val="ConsPlusNormal"/>
            </w:pPr>
          </w:p>
        </w:tc>
      </w:tr>
      <w:tr w:rsidR="00D5472A" w:rsidRPr="00F97450">
        <w:tc>
          <w:tcPr>
            <w:tcW w:w="4678" w:type="dxa"/>
            <w:vMerge/>
          </w:tcPr>
          <w:p w:rsidR="00D5472A" w:rsidRPr="00F97450" w:rsidRDefault="00D5472A">
            <w:pPr>
              <w:pStyle w:val="ConsPlusNormal"/>
              <w:jc w:val="both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  <w:jc w:val="right"/>
            </w:pPr>
            <w:r w:rsidRPr="00F97450">
              <w:t>по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</w:tr>
      <w:tr w:rsidR="00D5472A" w:rsidRPr="00F97450">
        <w:tc>
          <w:tcPr>
            <w:tcW w:w="4678" w:type="dxa"/>
            <w:vMerge/>
          </w:tcPr>
          <w:p w:rsidR="00D5472A" w:rsidRPr="00F97450" w:rsidRDefault="00D5472A">
            <w:pPr>
              <w:pStyle w:val="ConsPlusNormal"/>
              <w:jc w:val="both"/>
            </w:pPr>
          </w:p>
        </w:tc>
        <w:tc>
          <w:tcPr>
            <w:tcW w:w="1418" w:type="dxa"/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D5472A" w:rsidRPr="00F97450" w:rsidRDefault="00D5472A">
            <w:pPr>
              <w:pStyle w:val="ConsPlusNormal"/>
              <w:jc w:val="center"/>
            </w:pPr>
            <w:r w:rsidRPr="00F97450">
              <w:t>(день)</w:t>
            </w:r>
          </w:p>
        </w:tc>
        <w:tc>
          <w:tcPr>
            <w:tcW w:w="356" w:type="dxa"/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</w:tcBorders>
          </w:tcPr>
          <w:p w:rsidR="00D5472A" w:rsidRPr="00F97450" w:rsidRDefault="00D5472A">
            <w:pPr>
              <w:pStyle w:val="ConsPlusNormal"/>
              <w:jc w:val="center"/>
            </w:pPr>
            <w:r w:rsidRPr="00F97450">
              <w:t>(месяц)</w:t>
            </w:r>
          </w:p>
        </w:tc>
        <w:tc>
          <w:tcPr>
            <w:tcW w:w="356" w:type="dxa"/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</w:tcBorders>
          </w:tcPr>
          <w:p w:rsidR="00D5472A" w:rsidRPr="00F97450" w:rsidRDefault="00D5472A">
            <w:pPr>
              <w:pStyle w:val="ConsPlusNormal"/>
              <w:jc w:val="center"/>
            </w:pPr>
            <w:r w:rsidRPr="00F97450">
              <w:t>(год)</w:t>
            </w:r>
          </w:p>
        </w:tc>
      </w:tr>
    </w:tbl>
    <w:p w:rsidR="00D5472A" w:rsidRPr="00F97450" w:rsidRDefault="00D5472A">
      <w:pPr>
        <w:pStyle w:val="ConsPlusNormal"/>
        <w:jc w:val="both"/>
      </w:pPr>
    </w:p>
    <w:p w:rsidR="00D5472A" w:rsidRPr="00F97450" w:rsidRDefault="00D5472A">
      <w:pPr>
        <w:pStyle w:val="ConsPlusNonformat"/>
        <w:jc w:val="both"/>
      </w:pPr>
      <w:r w:rsidRPr="00F97450">
        <w:t xml:space="preserve">            Банк за пределами территории Российской Федерации,</w:t>
      </w:r>
    </w:p>
    <w:p w:rsidR="00D5472A" w:rsidRPr="00F97450" w:rsidRDefault="00D5472A">
      <w:pPr>
        <w:pStyle w:val="ConsPlusNonformat"/>
        <w:jc w:val="both"/>
      </w:pPr>
      <w:r w:rsidRPr="00F97450">
        <w:t xml:space="preserve">                       в </w:t>
      </w:r>
      <w:proofErr w:type="gramStart"/>
      <w:r w:rsidRPr="00F97450">
        <w:t>котором</w:t>
      </w:r>
      <w:proofErr w:type="gramEnd"/>
      <w:r w:rsidRPr="00F97450">
        <w:t xml:space="preserve"> открыт счет (вклад)</w:t>
      </w:r>
    </w:p>
    <w:p w:rsidR="00D5472A" w:rsidRPr="00F97450" w:rsidRDefault="00D547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9"/>
        <w:gridCol w:w="4829"/>
      </w:tblGrid>
      <w:tr w:rsidR="00D5472A" w:rsidRPr="00F97450">
        <w:tc>
          <w:tcPr>
            <w:tcW w:w="4829" w:type="dxa"/>
            <w:tcBorders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  <w:r w:rsidRPr="00F97450">
              <w:t>Наименование (латинскими буквами)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</w:tr>
    </w:tbl>
    <w:p w:rsidR="00D5472A" w:rsidRPr="00F97450" w:rsidRDefault="00D547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9"/>
        <w:gridCol w:w="4829"/>
      </w:tblGrid>
      <w:tr w:rsidR="00D5472A" w:rsidRPr="00F97450">
        <w:tc>
          <w:tcPr>
            <w:tcW w:w="4829" w:type="dxa"/>
            <w:tcBorders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  <w:r w:rsidRPr="00F97450">
              <w:t>БИК или CODE (SWIFT)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</w:tr>
    </w:tbl>
    <w:p w:rsidR="00D5472A" w:rsidRPr="00F97450" w:rsidRDefault="00D547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1701"/>
        <w:gridCol w:w="425"/>
        <w:gridCol w:w="425"/>
        <w:gridCol w:w="426"/>
      </w:tblGrid>
      <w:tr w:rsidR="00D5472A" w:rsidRPr="00F97450">
        <w:tc>
          <w:tcPr>
            <w:tcW w:w="2977" w:type="dxa"/>
            <w:tcBorders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  <w:jc w:val="both"/>
            </w:pPr>
            <w:r w:rsidRPr="00F97450">
              <w:t>Страна местонахождения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  <w:r w:rsidRPr="00F97450">
              <w:t xml:space="preserve">Код страны </w:t>
            </w:r>
            <w:hyperlink w:anchor="Par430" w:tooltip="&lt;3&gt; Код страны указывается в соответствии с Общероссийским классификатором стран мира (цифровой код)." w:history="1">
              <w:r w:rsidRPr="00F97450">
                <w:t>&lt;3&gt;</w:t>
              </w:r>
            </w:hyperlink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</w:tr>
    </w:tbl>
    <w:p w:rsidR="00D5472A" w:rsidRPr="00F97450" w:rsidRDefault="00D547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82"/>
        <w:gridCol w:w="383"/>
        <w:gridCol w:w="383"/>
        <w:gridCol w:w="383"/>
        <w:gridCol w:w="382"/>
        <w:gridCol w:w="383"/>
        <w:gridCol w:w="383"/>
        <w:gridCol w:w="383"/>
        <w:gridCol w:w="382"/>
        <w:gridCol w:w="383"/>
        <w:gridCol w:w="383"/>
        <w:gridCol w:w="383"/>
        <w:gridCol w:w="382"/>
        <w:gridCol w:w="383"/>
        <w:gridCol w:w="383"/>
        <w:gridCol w:w="383"/>
        <w:gridCol w:w="382"/>
        <w:gridCol w:w="383"/>
        <w:gridCol w:w="383"/>
        <w:gridCol w:w="383"/>
      </w:tblGrid>
      <w:tr w:rsidR="00D5472A" w:rsidRPr="00F97450">
        <w:tc>
          <w:tcPr>
            <w:tcW w:w="1701" w:type="dxa"/>
            <w:tcBorders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  <w:jc w:val="both"/>
            </w:pPr>
            <w:r w:rsidRPr="00F97450">
              <w:t>Счет N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</w:tr>
    </w:tbl>
    <w:p w:rsidR="00D5472A" w:rsidRPr="00F97450" w:rsidRDefault="00D547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3"/>
        <w:gridCol w:w="2835"/>
        <w:gridCol w:w="284"/>
        <w:gridCol w:w="3543"/>
        <w:gridCol w:w="284"/>
      </w:tblGrid>
      <w:tr w:rsidR="00D5472A" w:rsidRPr="00F97450">
        <w:tc>
          <w:tcPr>
            <w:tcW w:w="1560" w:type="dxa"/>
            <w:tcBorders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  <w:r w:rsidRPr="00F97450">
              <w:t>Личный счет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  <w:r w:rsidRPr="00F97450">
              <w:t>Общий (совместный) счет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  <w:r w:rsidRPr="00F97450">
              <w:t xml:space="preserve">Количество совладельцев счета </w:t>
            </w:r>
            <w:hyperlink w:anchor="Par431" w:tooltip="&lt;4&gt; Количество совладельцев счета указывается в случае владения общим (совместным) счетом (вкладом)." w:history="1">
              <w:r w:rsidRPr="00F97450">
                <w:t>&lt;4&gt;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</w:tr>
    </w:tbl>
    <w:p w:rsidR="00D5472A" w:rsidRPr="00F97450" w:rsidRDefault="00D547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283"/>
        <w:gridCol w:w="284"/>
        <w:gridCol w:w="284"/>
        <w:gridCol w:w="284"/>
        <w:gridCol w:w="283"/>
        <w:gridCol w:w="284"/>
        <w:gridCol w:w="284"/>
      </w:tblGrid>
      <w:tr w:rsidR="00D5472A" w:rsidRPr="00F97450">
        <w:tc>
          <w:tcPr>
            <w:tcW w:w="3261" w:type="dxa"/>
          </w:tcPr>
          <w:p w:rsidR="00D5472A" w:rsidRPr="00F97450" w:rsidRDefault="00D5472A">
            <w:pPr>
              <w:pStyle w:val="ConsPlusNormal"/>
              <w:jc w:val="both"/>
            </w:pPr>
            <w:r w:rsidRPr="00F97450">
              <w:t xml:space="preserve">Код валюты счета </w:t>
            </w:r>
            <w:hyperlink w:anchor="Par432" w:tooltip="&lt;5&gt; Код валюты счета указывается в соответствии с Общероссийским классификатором валют (цифровой и буквенный коды). Пункты 2 - 5 заполняются по мультивалютным счетам." w:history="1">
              <w:r w:rsidRPr="00F97450">
                <w:t>&lt;5&gt;</w:t>
              </w:r>
            </w:hyperlink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  <w:jc w:val="center"/>
            </w:pPr>
            <w:r w:rsidRPr="00F97450">
              <w:t>1.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</w:tr>
      <w:tr w:rsidR="00D5472A" w:rsidRPr="00F97450">
        <w:tc>
          <w:tcPr>
            <w:tcW w:w="5672" w:type="dxa"/>
            <w:gridSpan w:val="9"/>
          </w:tcPr>
          <w:p w:rsidR="00D5472A" w:rsidRPr="00F97450" w:rsidRDefault="00D5472A">
            <w:pPr>
              <w:pStyle w:val="ConsPlusNormal"/>
            </w:pPr>
          </w:p>
        </w:tc>
      </w:tr>
      <w:tr w:rsidR="00D5472A" w:rsidRPr="00F97450">
        <w:tc>
          <w:tcPr>
            <w:tcW w:w="3261" w:type="dxa"/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  <w:jc w:val="center"/>
            </w:pPr>
            <w:bookmarkStart w:id="8" w:name="Par266"/>
            <w:bookmarkEnd w:id="8"/>
            <w:r w:rsidRPr="00F97450">
              <w:t>2.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</w:tr>
      <w:tr w:rsidR="00D5472A" w:rsidRPr="00F97450">
        <w:tc>
          <w:tcPr>
            <w:tcW w:w="5672" w:type="dxa"/>
            <w:gridSpan w:val="9"/>
          </w:tcPr>
          <w:p w:rsidR="00D5472A" w:rsidRPr="00F97450" w:rsidRDefault="00D5472A">
            <w:pPr>
              <w:pStyle w:val="ConsPlusNormal"/>
            </w:pPr>
          </w:p>
        </w:tc>
      </w:tr>
      <w:tr w:rsidR="00D5472A" w:rsidRPr="00F97450">
        <w:tc>
          <w:tcPr>
            <w:tcW w:w="3261" w:type="dxa"/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  <w:jc w:val="center"/>
            </w:pPr>
            <w:r w:rsidRPr="00F97450">
              <w:t>3.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</w:tr>
      <w:tr w:rsidR="00D5472A" w:rsidRPr="00F97450">
        <w:tc>
          <w:tcPr>
            <w:tcW w:w="5672" w:type="dxa"/>
            <w:gridSpan w:val="9"/>
          </w:tcPr>
          <w:p w:rsidR="00D5472A" w:rsidRPr="00F97450" w:rsidRDefault="00D5472A">
            <w:pPr>
              <w:pStyle w:val="ConsPlusNormal"/>
            </w:pPr>
          </w:p>
        </w:tc>
      </w:tr>
      <w:tr w:rsidR="00D5472A" w:rsidRPr="00F97450">
        <w:tc>
          <w:tcPr>
            <w:tcW w:w="3261" w:type="dxa"/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  <w:jc w:val="center"/>
            </w:pPr>
            <w:r w:rsidRPr="00F97450">
              <w:t>4.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</w:tr>
      <w:tr w:rsidR="00D5472A" w:rsidRPr="00F97450">
        <w:tc>
          <w:tcPr>
            <w:tcW w:w="5672" w:type="dxa"/>
            <w:gridSpan w:val="9"/>
          </w:tcPr>
          <w:p w:rsidR="00D5472A" w:rsidRPr="00F97450" w:rsidRDefault="00D5472A">
            <w:pPr>
              <w:pStyle w:val="ConsPlusNormal"/>
            </w:pPr>
          </w:p>
        </w:tc>
      </w:tr>
      <w:tr w:rsidR="00D5472A" w:rsidRPr="00F97450">
        <w:tc>
          <w:tcPr>
            <w:tcW w:w="3261" w:type="dxa"/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  <w:jc w:val="center"/>
            </w:pPr>
            <w:bookmarkStart w:id="9" w:name="Par296"/>
            <w:bookmarkEnd w:id="9"/>
            <w:r w:rsidRPr="00F97450">
              <w:t>5.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</w:tr>
    </w:tbl>
    <w:p w:rsidR="00D5472A" w:rsidRPr="00F97450" w:rsidRDefault="00D547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0"/>
        <w:gridCol w:w="1260"/>
        <w:gridCol w:w="1260"/>
        <w:gridCol w:w="1260"/>
        <w:gridCol w:w="1318"/>
      </w:tblGrid>
      <w:tr w:rsidR="00D5472A" w:rsidRPr="00F97450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  <w:jc w:val="center"/>
            </w:pPr>
            <w:r w:rsidRPr="00F97450">
              <w:t>Остаток средств на счете на начало отчетного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  <w:jc w:val="center"/>
            </w:pPr>
            <w:r w:rsidRPr="00F97450">
              <w:t>Зачислено средств за отчетный период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  <w:jc w:val="center"/>
            </w:pPr>
            <w:r w:rsidRPr="00F97450">
              <w:t>Списано средств за отчетный период - всего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  <w:jc w:val="center"/>
            </w:pPr>
            <w:r w:rsidRPr="00F97450">
              <w:t>Остаток средств на счете на конец отчетного периода</w:t>
            </w:r>
          </w:p>
        </w:tc>
      </w:tr>
      <w:tr w:rsidR="00D5472A" w:rsidRPr="00F97450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  <w:jc w:val="center"/>
            </w:pPr>
            <w:r w:rsidRPr="00F97450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  <w:jc w:val="center"/>
            </w:pPr>
            <w:r w:rsidRPr="00F97450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  <w:jc w:val="center"/>
            </w:pPr>
            <w:r w:rsidRPr="00F97450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  <w:jc w:val="center"/>
            </w:pPr>
            <w:r w:rsidRPr="00F97450"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  <w:jc w:val="center"/>
            </w:pPr>
            <w:r w:rsidRPr="00F97450">
              <w:t>5</w:t>
            </w:r>
          </w:p>
        </w:tc>
      </w:tr>
      <w:tr w:rsidR="00D5472A" w:rsidRPr="00F97450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  <w:r w:rsidRPr="00F97450">
              <w:t>Сумма</w:t>
            </w:r>
          </w:p>
          <w:p w:rsidR="00D5472A" w:rsidRPr="00F97450" w:rsidRDefault="00D5472A">
            <w:pPr>
              <w:pStyle w:val="ConsPlusNormal"/>
            </w:pPr>
            <w:r w:rsidRPr="00F97450">
              <w:t>(в тыс. единиц валюты) по цифровому коду валюты _________________________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</w:tr>
      <w:tr w:rsidR="00D5472A" w:rsidRPr="00F97450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  <w:r w:rsidRPr="00F97450">
              <w:t>Сумма</w:t>
            </w:r>
          </w:p>
          <w:p w:rsidR="00D5472A" w:rsidRPr="00F97450" w:rsidRDefault="00D5472A">
            <w:pPr>
              <w:pStyle w:val="ConsPlusNormal"/>
            </w:pPr>
            <w:r w:rsidRPr="00F97450">
              <w:t>(в тыс. единиц валюты) по цифровому коду валюты _________________________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</w:tr>
      <w:tr w:rsidR="00D5472A" w:rsidRPr="00F97450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  <w:r w:rsidRPr="00F97450">
              <w:t>Сумма</w:t>
            </w:r>
          </w:p>
          <w:p w:rsidR="00D5472A" w:rsidRPr="00F97450" w:rsidRDefault="00D5472A">
            <w:pPr>
              <w:pStyle w:val="ConsPlusNormal"/>
            </w:pPr>
            <w:r w:rsidRPr="00F97450">
              <w:t>(в тыс. единиц валюты) по цифровому коду валюты _________________________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</w:tr>
      <w:tr w:rsidR="00D5472A" w:rsidRPr="00F97450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  <w:r w:rsidRPr="00F97450">
              <w:t>Сумма</w:t>
            </w:r>
          </w:p>
          <w:p w:rsidR="00D5472A" w:rsidRPr="00F97450" w:rsidRDefault="00D5472A">
            <w:pPr>
              <w:pStyle w:val="ConsPlusNormal"/>
            </w:pPr>
            <w:r w:rsidRPr="00F97450">
              <w:t>(в тыс. единиц валюты) по цифровому коду валюты _________________________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</w:tr>
      <w:tr w:rsidR="00D5472A" w:rsidRPr="00F97450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  <w:r w:rsidRPr="00F97450">
              <w:t>Сумма</w:t>
            </w:r>
          </w:p>
          <w:p w:rsidR="00D5472A" w:rsidRPr="00F97450" w:rsidRDefault="00D5472A">
            <w:pPr>
              <w:pStyle w:val="ConsPlusNormal"/>
            </w:pPr>
            <w:r w:rsidRPr="00F97450">
              <w:t>(в тыс. единиц валюты) по цифровому коду валюты _________________________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</w:tr>
    </w:tbl>
    <w:p w:rsidR="00D5472A" w:rsidRPr="00F97450" w:rsidRDefault="00D5472A">
      <w:pPr>
        <w:pStyle w:val="ConsPlusNormal"/>
        <w:jc w:val="both"/>
      </w:pPr>
    </w:p>
    <w:p w:rsidR="00D5472A" w:rsidRPr="00F97450" w:rsidRDefault="00D5472A">
      <w:pPr>
        <w:pStyle w:val="ConsPlusNonformat"/>
        <w:jc w:val="both"/>
      </w:pPr>
      <w:r w:rsidRPr="00F97450">
        <w:t xml:space="preserve">Данные  о  разрешении Банка России, на основании которого открыт   счет   </w:t>
      </w:r>
      <w:proofErr w:type="gramStart"/>
      <w:r w:rsidRPr="00F97450">
        <w:t>в</w:t>
      </w:r>
      <w:proofErr w:type="gramEnd"/>
    </w:p>
    <w:p w:rsidR="00D5472A" w:rsidRPr="00F97450" w:rsidRDefault="00D5472A">
      <w:pPr>
        <w:pStyle w:val="ConsPlusNonformat"/>
        <w:jc w:val="both"/>
      </w:pPr>
      <w:r w:rsidRPr="00F97450">
        <w:t xml:space="preserve">банке  за  пределами  территории  Российской Федерации, если счет открыт </w:t>
      </w:r>
      <w:proofErr w:type="gramStart"/>
      <w:r w:rsidRPr="00F97450">
        <w:t>на</w:t>
      </w:r>
      <w:proofErr w:type="gramEnd"/>
    </w:p>
    <w:p w:rsidR="00D5472A" w:rsidRPr="00F97450" w:rsidRDefault="00D5472A">
      <w:pPr>
        <w:pStyle w:val="ConsPlusNonformat"/>
        <w:jc w:val="both"/>
      </w:pPr>
      <w:proofErr w:type="gramStart"/>
      <w:r w:rsidRPr="00F97450">
        <w:t>основании</w:t>
      </w:r>
      <w:proofErr w:type="gramEnd"/>
      <w:r w:rsidRPr="00F97450">
        <w:t xml:space="preserve"> разрешения Банка России.</w:t>
      </w:r>
    </w:p>
    <w:p w:rsidR="00D5472A" w:rsidRPr="00F97450" w:rsidRDefault="00D547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"/>
        <w:gridCol w:w="336"/>
        <w:gridCol w:w="336"/>
        <w:gridCol w:w="336"/>
        <w:gridCol w:w="336"/>
        <w:gridCol w:w="335"/>
        <w:gridCol w:w="336"/>
        <w:gridCol w:w="336"/>
        <w:gridCol w:w="336"/>
        <w:gridCol w:w="336"/>
        <w:gridCol w:w="335"/>
        <w:gridCol w:w="336"/>
        <w:gridCol w:w="336"/>
        <w:gridCol w:w="336"/>
        <w:gridCol w:w="336"/>
        <w:gridCol w:w="336"/>
        <w:gridCol w:w="335"/>
        <w:gridCol w:w="336"/>
        <w:gridCol w:w="336"/>
        <w:gridCol w:w="336"/>
        <w:gridCol w:w="336"/>
        <w:gridCol w:w="335"/>
        <w:gridCol w:w="336"/>
        <w:gridCol w:w="336"/>
        <w:gridCol w:w="336"/>
        <w:gridCol w:w="336"/>
        <w:gridCol w:w="336"/>
      </w:tblGrid>
      <w:tr w:rsidR="00D5472A" w:rsidRPr="00F97450"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</w:tr>
      <w:tr w:rsidR="00D5472A" w:rsidRPr="00F97450">
        <w:tc>
          <w:tcPr>
            <w:tcW w:w="671" w:type="dxa"/>
            <w:gridSpan w:val="2"/>
            <w:tcBorders>
              <w:top w:val="single" w:sz="4" w:space="0" w:color="auto"/>
            </w:tcBorders>
          </w:tcPr>
          <w:p w:rsidR="00D5472A" w:rsidRPr="00F97450" w:rsidRDefault="00D5472A">
            <w:pPr>
              <w:pStyle w:val="ConsPlusNormal"/>
              <w:jc w:val="center"/>
            </w:pPr>
            <w:r w:rsidRPr="00F97450">
              <w:t>(день)</w:t>
            </w:r>
          </w:p>
        </w:tc>
        <w:tc>
          <w:tcPr>
            <w:tcW w:w="336" w:type="dxa"/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</w:tcBorders>
          </w:tcPr>
          <w:p w:rsidR="00D5472A" w:rsidRPr="00F97450" w:rsidRDefault="00D5472A">
            <w:pPr>
              <w:pStyle w:val="ConsPlusNormal"/>
              <w:jc w:val="center"/>
            </w:pPr>
            <w:r w:rsidRPr="00F97450">
              <w:t>(месяц)</w:t>
            </w:r>
          </w:p>
        </w:tc>
        <w:tc>
          <w:tcPr>
            <w:tcW w:w="335" w:type="dxa"/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1344" w:type="dxa"/>
            <w:gridSpan w:val="4"/>
            <w:tcBorders>
              <w:top w:val="single" w:sz="4" w:space="0" w:color="auto"/>
            </w:tcBorders>
          </w:tcPr>
          <w:p w:rsidR="00D5472A" w:rsidRPr="00F97450" w:rsidRDefault="00D5472A">
            <w:pPr>
              <w:pStyle w:val="ConsPlusNormal"/>
              <w:jc w:val="center"/>
            </w:pPr>
            <w:r w:rsidRPr="00F97450">
              <w:t>(год)</w:t>
            </w:r>
          </w:p>
        </w:tc>
        <w:tc>
          <w:tcPr>
            <w:tcW w:w="335" w:type="dxa"/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5374" w:type="dxa"/>
            <w:gridSpan w:val="16"/>
            <w:tcBorders>
              <w:top w:val="single" w:sz="4" w:space="0" w:color="auto"/>
            </w:tcBorders>
          </w:tcPr>
          <w:p w:rsidR="00D5472A" w:rsidRPr="00F97450" w:rsidRDefault="00D5472A">
            <w:pPr>
              <w:pStyle w:val="ConsPlusNormal"/>
              <w:jc w:val="center"/>
            </w:pPr>
            <w:r w:rsidRPr="00F97450">
              <w:t>(номер)</w:t>
            </w:r>
          </w:p>
        </w:tc>
      </w:tr>
    </w:tbl>
    <w:p w:rsidR="00D5472A" w:rsidRPr="00F97450" w:rsidRDefault="00D547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6094"/>
      </w:tblGrid>
      <w:tr w:rsidR="00D5472A" w:rsidRPr="00F97450">
        <w:tc>
          <w:tcPr>
            <w:tcW w:w="1843" w:type="dxa"/>
            <w:vMerge w:val="restart"/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  <w:jc w:val="center"/>
            </w:pPr>
            <w:r w:rsidRPr="00F97450">
              <w:t>_____________</w:t>
            </w:r>
          </w:p>
          <w:p w:rsidR="00D5472A" w:rsidRPr="00F97450" w:rsidRDefault="00D5472A">
            <w:pPr>
              <w:pStyle w:val="ConsPlusNormal"/>
              <w:jc w:val="center"/>
            </w:pPr>
            <w:r w:rsidRPr="00F97450">
              <w:t>(подпись)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</w:tr>
      <w:tr w:rsidR="00D5472A" w:rsidRPr="00F97450">
        <w:tc>
          <w:tcPr>
            <w:tcW w:w="1843" w:type="dxa"/>
            <w:vMerge/>
          </w:tcPr>
          <w:p w:rsidR="00D5472A" w:rsidRPr="00F97450" w:rsidRDefault="00D5472A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  <w:jc w:val="both"/>
            </w:pPr>
          </w:p>
        </w:tc>
        <w:tc>
          <w:tcPr>
            <w:tcW w:w="6094" w:type="dxa"/>
            <w:tcBorders>
              <w:top w:val="single" w:sz="4" w:space="0" w:color="auto"/>
              <w:bottom w:val="single" w:sz="4" w:space="0" w:color="auto"/>
            </w:tcBorders>
          </w:tcPr>
          <w:p w:rsidR="00D5472A" w:rsidRPr="00F97450" w:rsidRDefault="00D5472A">
            <w:pPr>
              <w:pStyle w:val="ConsPlusNormal"/>
              <w:jc w:val="center"/>
            </w:pPr>
            <w:r w:rsidRPr="00F97450">
              <w:t>(Ф.И.О.)</w:t>
            </w:r>
          </w:p>
        </w:tc>
      </w:tr>
      <w:tr w:rsidR="00D5472A" w:rsidRPr="00F97450">
        <w:tc>
          <w:tcPr>
            <w:tcW w:w="1843" w:type="dxa"/>
            <w:vMerge/>
          </w:tcPr>
          <w:p w:rsidR="00D5472A" w:rsidRPr="00F97450" w:rsidRDefault="00D5472A">
            <w:pPr>
              <w:pStyle w:val="ConsPlusNormal"/>
              <w:jc w:val="both"/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  <w:jc w:val="center"/>
            </w:pPr>
            <w:r w:rsidRPr="00F97450">
              <w:t>_____________</w:t>
            </w:r>
          </w:p>
          <w:p w:rsidR="00D5472A" w:rsidRPr="00F97450" w:rsidRDefault="00D5472A">
            <w:pPr>
              <w:pStyle w:val="ConsPlusNormal"/>
              <w:jc w:val="center"/>
            </w:pPr>
            <w:r w:rsidRPr="00F97450">
              <w:t>(подпись)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</w:tr>
      <w:tr w:rsidR="00D5472A" w:rsidRPr="00F97450">
        <w:tc>
          <w:tcPr>
            <w:tcW w:w="1843" w:type="dxa"/>
            <w:vMerge/>
          </w:tcPr>
          <w:p w:rsidR="00D5472A" w:rsidRPr="00F97450" w:rsidRDefault="00D5472A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  <w:jc w:val="both"/>
            </w:pPr>
          </w:p>
        </w:tc>
        <w:tc>
          <w:tcPr>
            <w:tcW w:w="6094" w:type="dxa"/>
            <w:tcBorders>
              <w:top w:val="single" w:sz="4" w:space="0" w:color="auto"/>
            </w:tcBorders>
          </w:tcPr>
          <w:p w:rsidR="00D5472A" w:rsidRPr="00F97450" w:rsidRDefault="00D5472A">
            <w:pPr>
              <w:pStyle w:val="ConsPlusNormal"/>
              <w:jc w:val="center"/>
            </w:pPr>
            <w:r w:rsidRPr="00F97450">
              <w:t xml:space="preserve">(Ф.И.О. представителя физического лица - резидента) </w:t>
            </w:r>
            <w:hyperlink w:anchor="Par433" w:tooltip="&lt;6&gt; Ф.И.О. указывается в случае представления отчета представителем физического лица - резидента. Отчество указывается при наличии." w:history="1">
              <w:r w:rsidRPr="00F97450">
                <w:t>&lt;6&gt;</w:t>
              </w:r>
            </w:hyperlink>
          </w:p>
        </w:tc>
      </w:tr>
    </w:tbl>
    <w:p w:rsidR="00D5472A" w:rsidRPr="00F97450" w:rsidRDefault="00D547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309"/>
        <w:gridCol w:w="309"/>
        <w:gridCol w:w="309"/>
        <w:gridCol w:w="310"/>
        <w:gridCol w:w="309"/>
        <w:gridCol w:w="309"/>
        <w:gridCol w:w="309"/>
        <w:gridCol w:w="310"/>
        <w:gridCol w:w="309"/>
        <w:gridCol w:w="309"/>
        <w:gridCol w:w="310"/>
        <w:gridCol w:w="695"/>
        <w:gridCol w:w="341"/>
        <w:gridCol w:w="342"/>
        <w:gridCol w:w="341"/>
        <w:gridCol w:w="342"/>
        <w:gridCol w:w="341"/>
        <w:gridCol w:w="342"/>
        <w:gridCol w:w="341"/>
        <w:gridCol w:w="342"/>
        <w:gridCol w:w="341"/>
        <w:gridCol w:w="342"/>
      </w:tblGrid>
      <w:tr w:rsidR="00D5472A" w:rsidRPr="00F97450">
        <w:tc>
          <w:tcPr>
            <w:tcW w:w="1560" w:type="dxa"/>
            <w:tcBorders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  <w:jc w:val="both"/>
            </w:pPr>
            <w:r w:rsidRPr="00F97450">
              <w:t>Телефон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</w:tr>
      <w:tr w:rsidR="00D5472A" w:rsidRPr="00F97450">
        <w:tc>
          <w:tcPr>
            <w:tcW w:w="1560" w:type="dxa"/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3402" w:type="dxa"/>
            <w:gridSpan w:val="11"/>
            <w:tcBorders>
              <w:top w:val="single" w:sz="4" w:space="0" w:color="auto"/>
            </w:tcBorders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695" w:type="dxa"/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</w:tcBorders>
          </w:tcPr>
          <w:p w:rsidR="00D5472A" w:rsidRPr="00F97450" w:rsidRDefault="00D5472A">
            <w:pPr>
              <w:pStyle w:val="ConsPlusNormal"/>
              <w:jc w:val="center"/>
            </w:pPr>
            <w:r w:rsidRPr="00F97450">
              <w:t>(день)</w:t>
            </w:r>
          </w:p>
        </w:tc>
        <w:tc>
          <w:tcPr>
            <w:tcW w:w="341" w:type="dxa"/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683" w:type="dxa"/>
            <w:gridSpan w:val="2"/>
            <w:tcBorders>
              <w:top w:val="single" w:sz="4" w:space="0" w:color="auto"/>
            </w:tcBorders>
          </w:tcPr>
          <w:p w:rsidR="00D5472A" w:rsidRPr="00F97450" w:rsidRDefault="00D5472A">
            <w:pPr>
              <w:pStyle w:val="ConsPlusNormal"/>
              <w:jc w:val="center"/>
            </w:pPr>
            <w:r w:rsidRPr="00F97450">
              <w:t>(месяц)</w:t>
            </w:r>
          </w:p>
        </w:tc>
        <w:tc>
          <w:tcPr>
            <w:tcW w:w="342" w:type="dxa"/>
          </w:tcPr>
          <w:p w:rsidR="00D5472A" w:rsidRPr="00F97450" w:rsidRDefault="00D5472A">
            <w:pPr>
              <w:pStyle w:val="ConsPlusNormal"/>
            </w:pPr>
          </w:p>
        </w:tc>
        <w:tc>
          <w:tcPr>
            <w:tcW w:w="1366" w:type="dxa"/>
            <w:gridSpan w:val="4"/>
            <w:tcBorders>
              <w:top w:val="single" w:sz="4" w:space="0" w:color="auto"/>
            </w:tcBorders>
          </w:tcPr>
          <w:p w:rsidR="00D5472A" w:rsidRPr="00F97450" w:rsidRDefault="00D5472A">
            <w:pPr>
              <w:pStyle w:val="ConsPlusNormal"/>
              <w:jc w:val="center"/>
            </w:pPr>
            <w:r w:rsidRPr="00F97450">
              <w:t>(год)</w:t>
            </w:r>
          </w:p>
        </w:tc>
      </w:tr>
    </w:tbl>
    <w:p w:rsidR="00D5472A" w:rsidRPr="00F97450" w:rsidRDefault="00D5472A">
      <w:pPr>
        <w:pStyle w:val="ConsPlusNormal"/>
        <w:jc w:val="both"/>
      </w:pPr>
    </w:p>
    <w:p w:rsidR="00D5472A" w:rsidRPr="00F97450" w:rsidRDefault="00D5472A">
      <w:pPr>
        <w:pStyle w:val="ConsPlusNormal"/>
        <w:ind w:firstLine="540"/>
        <w:jc w:val="both"/>
      </w:pPr>
      <w:r w:rsidRPr="00F97450">
        <w:t>--------------------------------</w:t>
      </w:r>
    </w:p>
    <w:p w:rsidR="00D5472A" w:rsidRPr="00F97450" w:rsidRDefault="00D5472A">
      <w:pPr>
        <w:pStyle w:val="ConsPlusNormal"/>
        <w:ind w:firstLine="540"/>
        <w:jc w:val="both"/>
      </w:pPr>
      <w:bookmarkStart w:id="10" w:name="Par428"/>
      <w:bookmarkEnd w:id="10"/>
      <w:r w:rsidRPr="00F97450">
        <w:t xml:space="preserve">&lt;1&gt; Ф.И.О. указывается в соответствии с документом, удостоверяющим личность гражданина. </w:t>
      </w:r>
      <w:r w:rsidRPr="00F97450">
        <w:lastRenderedPageBreak/>
        <w:t>Отчество указывается при наличии.</w:t>
      </w:r>
    </w:p>
    <w:p w:rsidR="00D5472A" w:rsidRPr="00F97450" w:rsidRDefault="00D5472A">
      <w:pPr>
        <w:pStyle w:val="ConsPlusNormal"/>
        <w:ind w:firstLine="540"/>
        <w:jc w:val="both"/>
      </w:pPr>
      <w:bookmarkStart w:id="11" w:name="Par429"/>
      <w:bookmarkEnd w:id="11"/>
      <w:r w:rsidRPr="00F97450">
        <w:t>&lt;2&gt; Вид документа указывается в соответствии со справочником "Коды видов документов, удостоверяющих личность налогоплательщика" (</w:t>
      </w:r>
      <w:hyperlink r:id="rId11" w:tooltip="Приказ ФНС России от 30.10.2015 N ММВ-7-11/485@ &quot;Об утверждении формы сведений о доходах физического лица, порядка заполнения и формата ее представления в электронной форме&quot; (Зарегистрировано в Минюсте России 25.11.2015 N 39848){КонсультантПлюс}" w:history="1">
        <w:r w:rsidRPr="00F97450">
          <w:t>приложение N 1</w:t>
        </w:r>
      </w:hyperlink>
      <w:r w:rsidRPr="00F97450">
        <w:t xml:space="preserve"> к Порядку заполнения формы сведений о доходах физического лица по форме 2-НДФЛ "Справка о доходах физического лица", утвержденному приказом ФНС России от 30 октября 2015 г. N ММВ-7-11/485@).</w:t>
      </w:r>
    </w:p>
    <w:p w:rsidR="00D5472A" w:rsidRPr="00F97450" w:rsidRDefault="00D5472A">
      <w:pPr>
        <w:pStyle w:val="ConsPlusNormal"/>
        <w:ind w:firstLine="540"/>
        <w:jc w:val="both"/>
      </w:pPr>
      <w:bookmarkStart w:id="12" w:name="Par430"/>
      <w:bookmarkEnd w:id="12"/>
      <w:r w:rsidRPr="00F97450">
        <w:t xml:space="preserve">&lt;3&gt; Код страны указывается в соответствии с Общероссийским </w:t>
      </w:r>
      <w:hyperlink r:id="rId12" w:tooltip="Постановление Госстандарта России от 14.12.2001 N 529-ст (ред. от 02.06.2016) &quot;О принятии и введении в действие Общероссийского классификатора стран мира&quot; (вместе с &quot;ОК (МК (ИСО 3166) 004-97) 025-2001...&quot;) (дата введения 01.07.2002){КонсультантПлюс}" w:history="1">
        <w:r w:rsidRPr="00F97450">
          <w:t>классификатором</w:t>
        </w:r>
      </w:hyperlink>
      <w:r w:rsidRPr="00F97450">
        <w:t xml:space="preserve"> стран мира (цифровой код).</w:t>
      </w:r>
    </w:p>
    <w:p w:rsidR="00D5472A" w:rsidRPr="00F97450" w:rsidRDefault="00D5472A">
      <w:pPr>
        <w:pStyle w:val="ConsPlusNormal"/>
        <w:ind w:firstLine="540"/>
        <w:jc w:val="both"/>
      </w:pPr>
      <w:bookmarkStart w:id="13" w:name="Par431"/>
      <w:bookmarkEnd w:id="13"/>
      <w:r w:rsidRPr="00F97450">
        <w:t>&lt;4&gt; Количество совладельцев счета указывается в случае владения общим (совместным) счетом (вкладом).</w:t>
      </w:r>
    </w:p>
    <w:p w:rsidR="00D5472A" w:rsidRPr="00F97450" w:rsidRDefault="00D5472A">
      <w:pPr>
        <w:pStyle w:val="ConsPlusNormal"/>
        <w:ind w:firstLine="540"/>
        <w:jc w:val="both"/>
      </w:pPr>
      <w:bookmarkStart w:id="14" w:name="Par432"/>
      <w:bookmarkEnd w:id="14"/>
      <w:r w:rsidRPr="00F97450">
        <w:t xml:space="preserve">&lt;5&gt; Код валюты счета указывается в соответствии с Общероссийским </w:t>
      </w:r>
      <w:hyperlink r:id="rId13" w:tooltip="&quot;ОК (МК (ИСО 4217) 003-97) 014-2000. Общероссийский классификатор валют&quot; (утв. Постановлением Госстандарта России от 25.12.2000 N 405-ст) (ред. от 02.06.2016){КонсультантПлюс}" w:history="1">
        <w:r w:rsidRPr="00F97450">
          <w:t>классификатором</w:t>
        </w:r>
      </w:hyperlink>
      <w:r w:rsidRPr="00F97450">
        <w:t xml:space="preserve"> валют (цифровой и буквенный коды). </w:t>
      </w:r>
      <w:hyperlink w:anchor="Par266" w:tooltip="2." w:history="1">
        <w:r w:rsidRPr="00F97450">
          <w:t>Пункты 2</w:t>
        </w:r>
      </w:hyperlink>
      <w:r w:rsidRPr="00F97450">
        <w:t xml:space="preserve"> - </w:t>
      </w:r>
      <w:hyperlink w:anchor="Par296" w:tooltip="5." w:history="1">
        <w:r w:rsidRPr="00F97450">
          <w:t>5</w:t>
        </w:r>
      </w:hyperlink>
      <w:r w:rsidRPr="00F97450">
        <w:t xml:space="preserve"> заполняются по мультивалютным счетам.</w:t>
      </w:r>
    </w:p>
    <w:p w:rsidR="00D5472A" w:rsidRPr="00F97450" w:rsidRDefault="00D5472A">
      <w:pPr>
        <w:pStyle w:val="ConsPlusNormal"/>
        <w:ind w:firstLine="540"/>
        <w:jc w:val="both"/>
      </w:pPr>
      <w:bookmarkStart w:id="15" w:name="Par433"/>
      <w:bookmarkEnd w:id="15"/>
      <w:r w:rsidRPr="00F97450">
        <w:t>&lt;6&gt; Ф.И.О. указывается в случае представления отчета представителем физического лица - резидента. Отчество указывается при наличии.</w:t>
      </w:r>
    </w:p>
    <w:p w:rsidR="00D5472A" w:rsidRPr="00F97450" w:rsidRDefault="00D5472A">
      <w:pPr>
        <w:pStyle w:val="ConsPlusNormal"/>
        <w:jc w:val="both"/>
      </w:pPr>
    </w:p>
    <w:p w:rsidR="00D5472A" w:rsidRPr="00F97450" w:rsidRDefault="00D5472A">
      <w:pPr>
        <w:pStyle w:val="ConsPlusNormal"/>
        <w:jc w:val="both"/>
      </w:pPr>
    </w:p>
    <w:p w:rsidR="00D5472A" w:rsidRPr="00F97450" w:rsidRDefault="00D547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5472A" w:rsidRPr="00F97450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620" w:rsidRDefault="001C4620">
      <w:pPr>
        <w:spacing w:after="0" w:line="240" w:lineRule="auto"/>
      </w:pPr>
      <w:r>
        <w:separator/>
      </w:r>
    </w:p>
  </w:endnote>
  <w:endnote w:type="continuationSeparator" w:id="0">
    <w:p w:rsidR="001C4620" w:rsidRDefault="001C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2A" w:rsidRDefault="00D5472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D5472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472A" w:rsidRDefault="00D5472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472A" w:rsidRDefault="00D5472A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472A" w:rsidRDefault="00D5472A">
          <w:pPr>
            <w:pStyle w:val="ConsPlusNormal"/>
            <w:jc w:val="right"/>
          </w:pPr>
        </w:p>
      </w:tc>
    </w:tr>
  </w:tbl>
  <w:p w:rsidR="00D5472A" w:rsidRDefault="00D5472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620" w:rsidRDefault="001C4620">
      <w:pPr>
        <w:spacing w:after="0" w:line="240" w:lineRule="auto"/>
      </w:pPr>
      <w:r>
        <w:separator/>
      </w:r>
    </w:p>
  </w:footnote>
  <w:footnote w:type="continuationSeparator" w:id="0">
    <w:p w:rsidR="001C4620" w:rsidRDefault="001C4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D5472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472A" w:rsidRDefault="00D5472A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472A" w:rsidRDefault="00D5472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472A" w:rsidRDefault="00D5472A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D5472A" w:rsidRDefault="00D5472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5472A" w:rsidRDefault="00D5472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4B"/>
    <w:rsid w:val="001C4620"/>
    <w:rsid w:val="0031472A"/>
    <w:rsid w:val="004D274B"/>
    <w:rsid w:val="009D30F4"/>
    <w:rsid w:val="00D5472A"/>
    <w:rsid w:val="00F9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D27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D274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D27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D274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D27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D274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D27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D27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8AEAFAF333127A34D5A95FC9817B67A42B5A9E36FB35BFAC86F111C4AB1878F0759F3BBF838C1UBkFL" TargetMode="External"/><Relationship Id="rId13" Type="http://schemas.openxmlformats.org/officeDocument/2006/relationships/hyperlink" Target="consultantplus://offline/ref=1518AEAFAF333127A34D5A95FC9817B67A42B0A6E665B35BFAC86F111CU4k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18AEAFAF333127A34D5A95FC9817B6794BB4A8E461B35BFAC86F111CU4kAL" TargetMode="External"/><Relationship Id="rId12" Type="http://schemas.openxmlformats.org/officeDocument/2006/relationships/hyperlink" Target="consultantplus://offline/ref=1518AEAFAF333127A34D5A95FC9817B67A42B0A7E96FB35BFAC86F111C4AB1878F0759F3BBF83BC1UBk6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18AEAFAF333127A34D5A95FC9817B6794ABCA5E966B35BFAC86F111C4AB1878F0759F3BBF839C0UBk6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518AEAFAF333127A34D5A95FC9817B67A42B5A9E36FB35BFAC86F111C4AB1878F0759F3BBF83EC2UBk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18AEAFAF333127A34D5A95FC9817B6794BB3A8E365B35BFAC86F111CU4kA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2339</Words>
  <Characters>13336</Characters>
  <Application>Microsoft Office Word</Application>
  <DocSecurity>2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12.12.2015 N 1365"О порядке представления физическими лицами - резидентами налоговым органам отчетов о движении средств по счетам (вкладам) в банках за пределами территории Российской Федерации"(вместе с "Правилами предст</vt:lpstr>
    </vt:vector>
  </TitlesOfParts>
  <Company>КонсультантПлюс Версия 4016.00.36</Company>
  <LinksUpToDate>false</LinksUpToDate>
  <CharactersWithSpaces>15644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12.12.2015 N 1365"О порядке представления физическими лицами - резидентами налоговым органам отчетов о движении средств по счетам (вкладам) в банках за пределами территории Российской Федерации"(вместе с "Правилами предст</dc:title>
  <dc:creator>Войстрикова Елена Владимировна</dc:creator>
  <cp:lastModifiedBy>Войстрикова Елена Владимировна</cp:lastModifiedBy>
  <cp:revision>2</cp:revision>
  <dcterms:created xsi:type="dcterms:W3CDTF">2017-04-11T13:10:00Z</dcterms:created>
  <dcterms:modified xsi:type="dcterms:W3CDTF">2017-04-11T13:10:00Z</dcterms:modified>
</cp:coreProperties>
</file>