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0" w:rsidRPr="0073669E" w:rsidRDefault="00845FE0">
      <w:pPr>
        <w:pStyle w:val="ConsPlusNormal"/>
        <w:jc w:val="both"/>
        <w:outlineLvl w:val="0"/>
      </w:pPr>
      <w:bookmarkStart w:id="0" w:name="_GoBack"/>
    </w:p>
    <w:p w:rsidR="00845FE0" w:rsidRPr="0073669E" w:rsidRDefault="00845FE0">
      <w:pPr>
        <w:pStyle w:val="ConsPlusNormal"/>
        <w:outlineLvl w:val="0"/>
      </w:pPr>
      <w:r w:rsidRPr="0073669E">
        <w:t>Зарегистрировано в Минюсте России 18 ноября 2015 г. N 39756</w:t>
      </w:r>
    </w:p>
    <w:p w:rsidR="00845FE0" w:rsidRPr="0073669E" w:rsidRDefault="00845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Title"/>
        <w:jc w:val="center"/>
      </w:pPr>
      <w:r w:rsidRPr="0073669E">
        <w:t>МИНИСТЕРСТВО ФИНАНСОВ РОССИЙСКОЙ ФЕДЕРАЦИИ</w:t>
      </w:r>
    </w:p>
    <w:p w:rsidR="00845FE0" w:rsidRPr="0073669E" w:rsidRDefault="00845FE0">
      <w:pPr>
        <w:pStyle w:val="ConsPlusTitle"/>
        <w:jc w:val="center"/>
      </w:pPr>
    </w:p>
    <w:p w:rsidR="00845FE0" w:rsidRPr="0073669E" w:rsidRDefault="00845FE0">
      <w:pPr>
        <w:pStyle w:val="ConsPlusTitle"/>
        <w:jc w:val="center"/>
      </w:pPr>
      <w:r w:rsidRPr="0073669E">
        <w:t>ФЕДЕРАЛЬНАЯ НАЛОГОВАЯ СЛУЖБА</w:t>
      </w:r>
    </w:p>
    <w:p w:rsidR="00845FE0" w:rsidRPr="0073669E" w:rsidRDefault="00845FE0">
      <w:pPr>
        <w:pStyle w:val="ConsPlusTitle"/>
        <w:jc w:val="center"/>
      </w:pPr>
    </w:p>
    <w:p w:rsidR="00845FE0" w:rsidRPr="0073669E" w:rsidRDefault="00845FE0">
      <w:pPr>
        <w:pStyle w:val="ConsPlusTitle"/>
        <w:jc w:val="center"/>
      </w:pPr>
      <w:r w:rsidRPr="0073669E">
        <w:t>ПРИКАЗ</w:t>
      </w:r>
    </w:p>
    <w:p w:rsidR="00845FE0" w:rsidRPr="0073669E" w:rsidRDefault="00845FE0">
      <w:pPr>
        <w:pStyle w:val="ConsPlusTitle"/>
        <w:jc w:val="center"/>
      </w:pPr>
      <w:r w:rsidRPr="0073669E">
        <w:t>от 27 октября 2015 г. N ММВ-7-11/473@</w:t>
      </w:r>
    </w:p>
    <w:p w:rsidR="00845FE0" w:rsidRPr="0073669E" w:rsidRDefault="00845FE0">
      <w:pPr>
        <w:pStyle w:val="ConsPlusTitle"/>
        <w:jc w:val="center"/>
      </w:pPr>
    </w:p>
    <w:p w:rsidR="00845FE0" w:rsidRPr="0073669E" w:rsidRDefault="00845FE0">
      <w:pPr>
        <w:pStyle w:val="ConsPlusTitle"/>
        <w:jc w:val="center"/>
      </w:pPr>
      <w:r w:rsidRPr="0073669E">
        <w:t>ОБ УТВЕРЖДЕНИИ ФОРМЫ УВЕДОМЛЕНИЯ</w:t>
      </w:r>
    </w:p>
    <w:p w:rsidR="00845FE0" w:rsidRPr="0073669E" w:rsidRDefault="00845FE0">
      <w:pPr>
        <w:pStyle w:val="ConsPlusTitle"/>
        <w:jc w:val="center"/>
      </w:pPr>
      <w:r w:rsidRPr="0073669E">
        <w:t>О ПОДТВЕРЖДЕНИИ ПРАВА НАЛОГОПЛАТЕЛЬЩИКА НА ПОЛУЧЕНИЕ</w:t>
      </w:r>
    </w:p>
    <w:p w:rsidR="00845FE0" w:rsidRPr="0073669E" w:rsidRDefault="00845FE0">
      <w:pPr>
        <w:pStyle w:val="ConsPlusTitle"/>
        <w:jc w:val="center"/>
      </w:pPr>
      <w:r w:rsidRPr="0073669E">
        <w:t>СОЦИАЛЬНЫХ НАЛОГОВЫХ ВЫЧЕТОВ, ПРЕДУСМОТРЕННЫХ ПОДПУНКТАМИ</w:t>
      </w:r>
    </w:p>
    <w:p w:rsidR="00845FE0" w:rsidRPr="0073669E" w:rsidRDefault="00845FE0">
      <w:pPr>
        <w:pStyle w:val="ConsPlusTitle"/>
        <w:jc w:val="center"/>
      </w:pPr>
      <w:r w:rsidRPr="0073669E">
        <w:t>2 И 3 ПУНКТА 1 СТАТЬИ 219 НАЛОГОВОГО КОДЕКСА</w:t>
      </w:r>
    </w:p>
    <w:p w:rsidR="00845FE0" w:rsidRPr="0073669E" w:rsidRDefault="00845FE0">
      <w:pPr>
        <w:pStyle w:val="ConsPlusTitle"/>
        <w:jc w:val="center"/>
      </w:pPr>
      <w:r w:rsidRPr="0073669E">
        <w:t>РОССИЙСКОЙ ФЕДЕРАЦИИ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ind w:firstLine="540"/>
        <w:jc w:val="both"/>
      </w:pPr>
      <w:r w:rsidRPr="0073669E">
        <w:t xml:space="preserve">В соответствии с </w:t>
      </w:r>
      <w:hyperlink r:id="rId5" w:history="1">
        <w:r w:rsidRPr="0073669E">
          <w:t>пунктом 2 статьи 219</w:t>
        </w:r>
      </w:hyperlink>
      <w:r w:rsidRPr="0073669E">
        <w:t xml:space="preserve"> части второй Налогового кодекса Российской Федерации (Собрание законодательства Российской Федерации, 2000, N 32, ст. 3340; 2014, N 48, ст. 6663; 2015, N 14, ст. 2025) приказываю:</w:t>
      </w:r>
    </w:p>
    <w:p w:rsidR="00845FE0" w:rsidRPr="0073669E" w:rsidRDefault="00845FE0">
      <w:pPr>
        <w:pStyle w:val="ConsPlusNormal"/>
        <w:ind w:firstLine="540"/>
        <w:jc w:val="both"/>
      </w:pPr>
      <w:r w:rsidRPr="0073669E">
        <w:t xml:space="preserve">1. Утвердить </w:t>
      </w:r>
      <w:hyperlink w:anchor="P37" w:history="1">
        <w:r w:rsidRPr="0073669E">
          <w:t>форму</w:t>
        </w:r>
      </w:hyperlink>
      <w:r w:rsidRPr="0073669E">
        <w:t xml:space="preserve"> уведомления о подтверждении права налогоплательщика на получение социальных налоговых вычетов, предусмотренных </w:t>
      </w:r>
      <w:hyperlink r:id="rId6" w:history="1">
        <w:r w:rsidRPr="0073669E">
          <w:t>подпунктами 2</w:t>
        </w:r>
      </w:hyperlink>
      <w:r w:rsidRPr="0073669E">
        <w:t xml:space="preserve"> и </w:t>
      </w:r>
      <w:hyperlink r:id="rId7" w:history="1">
        <w:r w:rsidRPr="0073669E">
          <w:t>3 пункта 1 статьи 219</w:t>
        </w:r>
      </w:hyperlink>
      <w:r w:rsidRPr="0073669E">
        <w:t xml:space="preserve"> Налогового кодекса Российской Федерации согласно приложению к настоящему приказу.</w:t>
      </w:r>
    </w:p>
    <w:p w:rsidR="00845FE0" w:rsidRPr="0073669E" w:rsidRDefault="00845FE0">
      <w:pPr>
        <w:pStyle w:val="ConsPlusNormal"/>
        <w:ind w:firstLine="540"/>
        <w:jc w:val="both"/>
      </w:pPr>
      <w:r w:rsidRPr="0073669E">
        <w:t>2. Руководителям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выполнение.</w:t>
      </w:r>
    </w:p>
    <w:p w:rsidR="00845FE0" w:rsidRPr="0073669E" w:rsidRDefault="00845FE0">
      <w:pPr>
        <w:pStyle w:val="ConsPlusNormal"/>
        <w:ind w:firstLine="540"/>
        <w:jc w:val="both"/>
      </w:pPr>
      <w:r w:rsidRPr="0073669E">
        <w:t>3. Установить, что настоящий приказ вступает в силу с 1 января 2016 года.</w:t>
      </w:r>
    </w:p>
    <w:p w:rsidR="00845FE0" w:rsidRPr="0073669E" w:rsidRDefault="00845FE0">
      <w:pPr>
        <w:pStyle w:val="ConsPlusNormal"/>
        <w:ind w:firstLine="540"/>
        <w:jc w:val="both"/>
      </w:pPr>
      <w:r w:rsidRPr="0073669E"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right"/>
      </w:pPr>
      <w:r w:rsidRPr="0073669E">
        <w:t>Руководитель</w:t>
      </w:r>
    </w:p>
    <w:p w:rsidR="00845FE0" w:rsidRPr="0073669E" w:rsidRDefault="00845FE0">
      <w:pPr>
        <w:pStyle w:val="ConsPlusNormal"/>
        <w:jc w:val="right"/>
      </w:pPr>
      <w:r w:rsidRPr="0073669E">
        <w:t>Федеральной налоговой службы</w:t>
      </w:r>
    </w:p>
    <w:p w:rsidR="00845FE0" w:rsidRPr="0073669E" w:rsidRDefault="00845FE0">
      <w:pPr>
        <w:pStyle w:val="ConsPlusNormal"/>
        <w:jc w:val="right"/>
      </w:pPr>
      <w:r w:rsidRPr="0073669E">
        <w:t>М.В.МИШУСТИН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right"/>
        <w:outlineLvl w:val="0"/>
      </w:pPr>
      <w:r w:rsidRPr="0073669E">
        <w:t>Утверждена</w:t>
      </w:r>
    </w:p>
    <w:p w:rsidR="00845FE0" w:rsidRPr="0073669E" w:rsidRDefault="00845FE0">
      <w:pPr>
        <w:pStyle w:val="ConsPlusNormal"/>
        <w:jc w:val="right"/>
      </w:pPr>
      <w:r w:rsidRPr="0073669E">
        <w:t>приказом ФНС России</w:t>
      </w:r>
    </w:p>
    <w:p w:rsidR="00845FE0" w:rsidRPr="0073669E" w:rsidRDefault="00845FE0">
      <w:pPr>
        <w:pStyle w:val="ConsPlusNormal"/>
        <w:jc w:val="right"/>
      </w:pPr>
      <w:r w:rsidRPr="0073669E">
        <w:t>от 27.10.2015 N ММВ-7-11/473@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right"/>
      </w:pPr>
      <w:r w:rsidRPr="0073669E">
        <w:t xml:space="preserve">Форма по </w:t>
      </w:r>
      <w:hyperlink r:id="rId8" w:history="1">
        <w:r w:rsidRPr="0073669E">
          <w:t>КНД</w:t>
        </w:r>
      </w:hyperlink>
      <w:r w:rsidRPr="0073669E">
        <w:t xml:space="preserve"> 1125030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nformat"/>
        <w:jc w:val="both"/>
      </w:pPr>
      <w:bookmarkStart w:id="1" w:name="P37"/>
      <w:bookmarkEnd w:id="1"/>
      <w:r w:rsidRPr="0073669E">
        <w:t xml:space="preserve">                           УВЕДОМЛЕНИЕ N ______</w:t>
      </w:r>
    </w:p>
    <w:p w:rsidR="00845FE0" w:rsidRPr="0073669E" w:rsidRDefault="00845FE0">
      <w:pPr>
        <w:pStyle w:val="ConsPlusNonformat"/>
        <w:jc w:val="both"/>
      </w:pPr>
    </w:p>
    <w:p w:rsidR="00845FE0" w:rsidRPr="0073669E" w:rsidRDefault="00845FE0">
      <w:pPr>
        <w:pStyle w:val="ConsPlusNonformat"/>
        <w:jc w:val="both"/>
      </w:pPr>
      <w:r w:rsidRPr="0073669E">
        <w:t xml:space="preserve">                  О подтверждении права налогоплательщика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     на получение социальных налоговых вычетов,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предусмотренных подпунктами 2 и 3 пункта 1 статьи 219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       Налогового кодекса Российской Федерации</w:t>
      </w:r>
    </w:p>
    <w:p w:rsidR="00845FE0" w:rsidRPr="0073669E" w:rsidRDefault="00845FE0">
      <w:pPr>
        <w:pStyle w:val="ConsPlusNonformat"/>
        <w:jc w:val="both"/>
      </w:pPr>
    </w:p>
    <w:p w:rsidR="00845FE0" w:rsidRPr="0073669E" w:rsidRDefault="00845FE0">
      <w:pPr>
        <w:pStyle w:val="ConsPlusNonformat"/>
        <w:jc w:val="both"/>
      </w:pPr>
      <w:r w:rsidRPr="0073669E">
        <w:t xml:space="preserve">                                                 от "__" __________ 20__ г.</w:t>
      </w:r>
    </w:p>
    <w:p w:rsidR="00845FE0" w:rsidRPr="0073669E" w:rsidRDefault="00845FE0">
      <w:pPr>
        <w:pStyle w:val="ConsPlusNonformat"/>
        <w:jc w:val="both"/>
      </w:pPr>
    </w:p>
    <w:p w:rsidR="00845FE0" w:rsidRPr="0073669E" w:rsidRDefault="00845FE0">
      <w:pPr>
        <w:pStyle w:val="ConsPlusNonformat"/>
        <w:jc w:val="both"/>
      </w:pPr>
      <w:r w:rsidRPr="0073669E">
        <w:lastRenderedPageBreak/>
        <w:t>__________________________________________________________________________,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       (наименование и код налогового органа)</w:t>
      </w:r>
    </w:p>
    <w:p w:rsidR="00845FE0" w:rsidRPr="0073669E" w:rsidRDefault="00845FE0">
      <w:pPr>
        <w:pStyle w:val="ConsPlusNonformat"/>
        <w:jc w:val="both"/>
      </w:pPr>
      <w:r w:rsidRPr="0073669E">
        <w:t>рассмотрев заявление налогоплательщика ____________________________________</w:t>
      </w:r>
    </w:p>
    <w:p w:rsidR="00845FE0" w:rsidRPr="0073669E" w:rsidRDefault="00845FE0">
      <w:pPr>
        <w:pStyle w:val="ConsPlusNonformat"/>
        <w:jc w:val="both"/>
      </w:pPr>
      <w:r w:rsidRPr="0073669E">
        <w:t>___________________________________________________________________________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(ИНН, фамилия, имя, отчество </w:t>
      </w:r>
      <w:hyperlink w:anchor="P87" w:history="1">
        <w:r w:rsidRPr="0073669E">
          <w:t>&lt;*&gt;</w:t>
        </w:r>
      </w:hyperlink>
      <w:r w:rsidRPr="0073669E">
        <w:t>, документ, удостоверяющий личность,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  серия, номер документа и адрес места жительства)</w:t>
      </w:r>
    </w:p>
    <w:p w:rsidR="00845FE0" w:rsidRPr="0073669E" w:rsidRDefault="00845FE0">
      <w:pPr>
        <w:pStyle w:val="ConsPlusNonformat"/>
        <w:jc w:val="both"/>
      </w:pPr>
      <w:r w:rsidRPr="0073669E">
        <w:t>_____________________________________ от "__" __________ 20__ г. N _______,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                                    (реквизиты заявления)</w:t>
      </w:r>
    </w:p>
    <w:p w:rsidR="00845FE0" w:rsidRPr="0073669E" w:rsidRDefault="00845FE0">
      <w:pPr>
        <w:pStyle w:val="ConsPlusNonformat"/>
        <w:jc w:val="both"/>
      </w:pPr>
      <w:r w:rsidRPr="0073669E">
        <w:t>подтверждает право налогоплательщика на получение в __________________ году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                                                (налоговый период)</w:t>
      </w:r>
    </w:p>
    <w:p w:rsidR="00845FE0" w:rsidRPr="0073669E" w:rsidRDefault="00845FE0">
      <w:pPr>
        <w:pStyle w:val="ConsPlusNonformat"/>
        <w:jc w:val="both"/>
      </w:pPr>
      <w:r w:rsidRPr="0073669E">
        <w:t>следующих социальных налоговых вычетов по налогу на доходы физических лиц: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sectPr w:rsidR="00845FE0" w:rsidRPr="0073669E" w:rsidSect="002D2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3"/>
        <w:gridCol w:w="1376"/>
      </w:tblGrid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r w:rsidRPr="0073669E">
              <w:lastRenderedPageBreak/>
              <w:t xml:space="preserve">Социальный налоговый вычет, в отношении которого не применяются ограничения, установленные </w:t>
            </w:r>
            <w:hyperlink r:id="rId9" w:history="1">
              <w:r w:rsidRPr="0073669E">
                <w:t>пунктом 2 статьи 219</w:t>
              </w:r>
            </w:hyperlink>
            <w:r w:rsidRPr="0073669E">
              <w:t xml:space="preserve"> Налогового кодекса Российской Федерации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  <w:jc w:val="center"/>
            </w:pPr>
            <w:r w:rsidRPr="0073669E">
              <w:t>Сумма вычета (руб.)</w:t>
            </w: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r w:rsidRPr="0073669E">
              <w:t>в сумме, уплаченной налогоплательщиком в налоговом периоде за дорогостоящее лечение в медицинских организациях, у индивидуальных предпринимателей, осуществляющих медицинскую деятельность, - в размере фактически произведенных расходов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</w:pP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r w:rsidRPr="0073669E">
              <w:t xml:space="preserve">Социальные налоговые вычеты, в отношении которых применяется ограничение, установленное </w:t>
            </w:r>
            <w:hyperlink r:id="rId10" w:history="1">
              <w:r w:rsidRPr="0073669E">
                <w:t>подпунктом 2 пункта 1 статьи 219</w:t>
              </w:r>
            </w:hyperlink>
            <w:r w:rsidRPr="0073669E">
              <w:t xml:space="preserve"> Налогового кодекса Российской Федерации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  <w:jc w:val="center"/>
            </w:pPr>
            <w:r w:rsidRPr="0073669E">
              <w:t>Сумма вычета (руб.)</w:t>
            </w: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proofErr w:type="gramStart"/>
            <w:r w:rsidRPr="0073669E">
              <w:t>в сумме, уплаченной налогоплательщиком-родителем в налоговом периоде за обучение своих детей в возрасте до 24 лет, налогоплательщиком - опекуном (налогоплательщиком - попечителем) за обучение своих подопечных в возрасте до 18 лет по очной форме обучения в образовательных учреждениях, налогоплательщиком, осуществлявшим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налогоплательщиком обучения указанных граждан в</w:t>
            </w:r>
            <w:proofErr w:type="gramEnd"/>
            <w:r w:rsidRPr="0073669E">
              <w:t xml:space="preserve"> </w:t>
            </w:r>
            <w:proofErr w:type="gramStart"/>
            <w:r w:rsidRPr="0073669E">
              <w:t>возрасте</w:t>
            </w:r>
            <w:proofErr w:type="gramEnd"/>
            <w:r w:rsidRPr="0073669E">
              <w:t xml:space="preserve"> до 24 лет по очной форме обучения в образовательных учреждениях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</w:pP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r w:rsidRPr="0073669E">
              <w:t xml:space="preserve">Социальные налоговые вычеты, в отношении которых применяется ограничение, установленное </w:t>
            </w:r>
            <w:hyperlink r:id="rId11" w:history="1">
              <w:r w:rsidRPr="0073669E">
                <w:t>пунктом 2 статьи 219</w:t>
              </w:r>
            </w:hyperlink>
            <w:r w:rsidRPr="0073669E">
              <w:t xml:space="preserve"> Налогового кодекса Российской Федерации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  <w:jc w:val="center"/>
            </w:pPr>
            <w:r w:rsidRPr="0073669E">
              <w:t>Сумма вычета (руб.)</w:t>
            </w: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r w:rsidRPr="0073669E">
              <w:t>в сумме, уплаченной налогоплательщиком в налоговом периоде за свое обучение в образовательных учреждениях, за обучение брата (сестры) в возрасте до 24 лет по очной форме обучения в образовательных учреждениях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</w:pP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proofErr w:type="gramStart"/>
            <w:r w:rsidRPr="0073669E">
      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 (в</w:t>
            </w:r>
            <w:proofErr w:type="gramEnd"/>
            <w:r w:rsidRPr="0073669E">
              <w:t xml:space="preserve"> </w:t>
            </w:r>
            <w:proofErr w:type="gramStart"/>
            <w:r w:rsidRPr="0073669E">
              <w:t>соответствии</w:t>
            </w:r>
            <w:proofErr w:type="gramEnd"/>
            <w:r w:rsidRPr="0073669E">
              <w:t xml:space="preserve"> с перечнем </w:t>
            </w:r>
            <w:r w:rsidRPr="0073669E">
              <w:lastRenderedPageBreak/>
              <w:t>лекарственных средств, утвержденным Правительством Российской Федерации), назначенных им лечащим врачом и приобретаемых налогоплательщиком за счет собственных средств</w:t>
            </w:r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</w:pPr>
          </w:p>
        </w:tc>
      </w:tr>
      <w:tr w:rsidR="0073669E" w:rsidRPr="0073669E">
        <w:tc>
          <w:tcPr>
            <w:tcW w:w="8323" w:type="dxa"/>
          </w:tcPr>
          <w:p w:rsidR="00845FE0" w:rsidRPr="0073669E" w:rsidRDefault="00845FE0">
            <w:pPr>
              <w:pStyle w:val="ConsPlusNormal"/>
              <w:jc w:val="both"/>
            </w:pPr>
            <w:proofErr w:type="gramStart"/>
            <w:r w:rsidRPr="0073669E">
              <w:lastRenderedPageBreak/>
              <w:t>в сумме страховых взносов, уплаченных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</w:t>
            </w:r>
            <w:proofErr w:type="gramEnd"/>
          </w:p>
        </w:tc>
        <w:tc>
          <w:tcPr>
            <w:tcW w:w="1376" w:type="dxa"/>
          </w:tcPr>
          <w:p w:rsidR="00845FE0" w:rsidRPr="0073669E" w:rsidRDefault="00845FE0">
            <w:pPr>
              <w:pStyle w:val="ConsPlusNormal"/>
            </w:pPr>
          </w:p>
        </w:tc>
      </w:tr>
    </w:tbl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nformat"/>
        <w:jc w:val="both"/>
      </w:pPr>
      <w:r w:rsidRPr="0073669E">
        <w:t>на общую сумму ____________________________________________________ рублей.</w:t>
      </w:r>
    </w:p>
    <w:p w:rsidR="00845FE0" w:rsidRPr="0073669E" w:rsidRDefault="00845FE0">
      <w:pPr>
        <w:pStyle w:val="ConsPlusNonformat"/>
        <w:jc w:val="both"/>
      </w:pPr>
    </w:p>
    <w:p w:rsidR="00845FE0" w:rsidRPr="0073669E" w:rsidRDefault="00845FE0">
      <w:pPr>
        <w:pStyle w:val="ConsPlusNonformat"/>
        <w:jc w:val="both"/>
      </w:pPr>
      <w:r w:rsidRPr="0073669E">
        <w:t>Уведомление   выдано   налогоплательщику   для  представления  работодателю</w:t>
      </w:r>
    </w:p>
    <w:p w:rsidR="00845FE0" w:rsidRPr="0073669E" w:rsidRDefault="00845FE0">
      <w:pPr>
        <w:pStyle w:val="ConsPlusNonformat"/>
        <w:jc w:val="both"/>
      </w:pPr>
      <w:r w:rsidRPr="0073669E">
        <w:t>(налоговому агенту) _______________________________________________________</w:t>
      </w:r>
    </w:p>
    <w:p w:rsidR="00845FE0" w:rsidRPr="0073669E" w:rsidRDefault="00845FE0">
      <w:pPr>
        <w:pStyle w:val="ConsPlusNonformat"/>
        <w:jc w:val="both"/>
      </w:pPr>
      <w:r w:rsidRPr="0073669E">
        <w:t>__________________________________________________________________________.</w:t>
      </w:r>
    </w:p>
    <w:p w:rsidR="00845FE0" w:rsidRPr="0073669E" w:rsidRDefault="00845FE0">
      <w:pPr>
        <w:pStyle w:val="ConsPlusNonformat"/>
        <w:jc w:val="both"/>
      </w:pPr>
      <w:r w:rsidRPr="0073669E">
        <w:t xml:space="preserve">    (ИНН/КПП </w:t>
      </w:r>
      <w:hyperlink w:anchor="P88" w:history="1">
        <w:r w:rsidRPr="0073669E">
          <w:t>&lt;**&gt;</w:t>
        </w:r>
      </w:hyperlink>
      <w:r w:rsidRPr="0073669E">
        <w:t xml:space="preserve">, наименование организации, фамилия, имя, отчество </w:t>
      </w:r>
      <w:hyperlink w:anchor="P87" w:history="1">
        <w:r w:rsidRPr="0073669E">
          <w:t>&lt;*&gt;</w:t>
        </w:r>
      </w:hyperlink>
    </w:p>
    <w:p w:rsidR="00845FE0" w:rsidRPr="0073669E" w:rsidRDefault="00845FE0">
      <w:pPr>
        <w:pStyle w:val="ConsPlusNonformat"/>
        <w:jc w:val="both"/>
      </w:pPr>
      <w:r w:rsidRPr="0073669E">
        <w:t xml:space="preserve">                     индивидуального предпринимателя)</w:t>
      </w:r>
    </w:p>
    <w:p w:rsidR="00845FE0" w:rsidRPr="0073669E" w:rsidRDefault="00845FE0">
      <w:pPr>
        <w:pStyle w:val="ConsPlusNonformat"/>
        <w:jc w:val="both"/>
      </w:pPr>
    </w:p>
    <w:p w:rsidR="00845FE0" w:rsidRPr="0073669E" w:rsidRDefault="00845FE0">
      <w:pPr>
        <w:pStyle w:val="ConsPlusNonformat"/>
        <w:jc w:val="both"/>
      </w:pPr>
      <w:r w:rsidRPr="0073669E">
        <w:t>____________________________________/_________/___________________________/</w:t>
      </w:r>
    </w:p>
    <w:p w:rsidR="00845FE0" w:rsidRPr="0073669E" w:rsidRDefault="00845FE0">
      <w:pPr>
        <w:pStyle w:val="ConsPlusNonformat"/>
        <w:jc w:val="both"/>
      </w:pPr>
      <w:r w:rsidRPr="0073669E">
        <w:t xml:space="preserve">(должностное лицо налогового органа) (подпись) (фамилия, имя, отчество </w:t>
      </w:r>
      <w:hyperlink w:anchor="P87" w:history="1">
        <w:r w:rsidRPr="0073669E">
          <w:t>&lt;*&gt;</w:t>
        </w:r>
      </w:hyperlink>
      <w:r w:rsidRPr="0073669E">
        <w:t>)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ind w:firstLine="540"/>
        <w:jc w:val="both"/>
      </w:pPr>
      <w:r w:rsidRPr="0073669E">
        <w:t>--------------------------------</w:t>
      </w:r>
    </w:p>
    <w:p w:rsidR="00845FE0" w:rsidRPr="0073669E" w:rsidRDefault="00845FE0">
      <w:pPr>
        <w:pStyle w:val="ConsPlusNormal"/>
        <w:ind w:firstLine="540"/>
        <w:jc w:val="both"/>
      </w:pPr>
      <w:bookmarkStart w:id="2" w:name="P87"/>
      <w:bookmarkEnd w:id="2"/>
      <w:r w:rsidRPr="0073669E">
        <w:t>&lt;*&gt; Отчество указывается при наличии.</w:t>
      </w:r>
    </w:p>
    <w:p w:rsidR="00845FE0" w:rsidRPr="0073669E" w:rsidRDefault="00845FE0">
      <w:pPr>
        <w:pStyle w:val="ConsPlusNormal"/>
        <w:ind w:firstLine="540"/>
        <w:jc w:val="both"/>
      </w:pPr>
      <w:bookmarkStart w:id="3" w:name="P88"/>
      <w:bookmarkEnd w:id="3"/>
      <w:r w:rsidRPr="0073669E">
        <w:t>&lt;**&gt; КПП указывается для организаций.</w:t>
      </w: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jc w:val="both"/>
      </w:pPr>
    </w:p>
    <w:p w:rsidR="00845FE0" w:rsidRPr="0073669E" w:rsidRDefault="00845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73669E" w:rsidRDefault="00806D95"/>
    <w:sectPr w:rsidR="00806D95" w:rsidRPr="0073669E" w:rsidSect="00E971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0"/>
    <w:rsid w:val="0073669E"/>
    <w:rsid w:val="00806D95"/>
    <w:rsid w:val="008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F345285452805263C76DA86CE31E6D7CE6FD1EEB6ACA129459D4BF1EF6C2B225AFCEED2E48C44w40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F345285452805263C7FC381CE31E6D7C662D3EEB4ACA129459D4BF1EF6C2B225AFCE6D0E3w80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F345285452805263C7FC381CE31E6D7C662D3EEB4ACA129459D4BF1EF6C2B225AFCECD7ECw80CL" TargetMode="External"/><Relationship Id="rId11" Type="http://schemas.openxmlformats.org/officeDocument/2006/relationships/hyperlink" Target="consultantplus://offline/ref=FC6F345285452805263C7FC381CE31E6D7C662D3EEB4ACA129459D4BF1EF6C2B225AFCEAD3E4w809L" TargetMode="External"/><Relationship Id="rId5" Type="http://schemas.openxmlformats.org/officeDocument/2006/relationships/hyperlink" Target="consultantplus://offline/ref=FC6F345285452805263C7FC381CE31E6D7C662D3EEB4ACA129459D4BF1EF6C2B225AFCEED3E38Aw401L" TargetMode="External"/><Relationship Id="rId10" Type="http://schemas.openxmlformats.org/officeDocument/2006/relationships/hyperlink" Target="consultantplus://offline/ref=FC6F345285452805263C7FC381CE31E6D7C662D3EEB4ACA129459D4BF1EF6C2B225AFCECD7ECw80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F345285452805263C7FC381CE31E6D7C662D3EEB4ACA129459D4BF1EF6C2B225AFCEAD3E4w8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18 ноября 2015 г. N 39756</vt:lpstr>
      <vt:lpstr>Утверждена</vt:lpstr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2016-12-26T11:52:00Z</dcterms:created>
  <dcterms:modified xsi:type="dcterms:W3CDTF">2017-02-14T15:01:00Z</dcterms:modified>
</cp:coreProperties>
</file>