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2D" w:rsidRPr="00242AD1" w:rsidRDefault="00ED332D">
      <w:pPr>
        <w:pStyle w:val="ConsPlusNormal"/>
        <w:outlineLvl w:val="0"/>
      </w:pPr>
      <w:bookmarkStart w:id="0" w:name="_GoBack"/>
      <w:r w:rsidRPr="00242AD1">
        <w:t>Зарегистрировано в Минюсте России 26 января 2016 г. N 40785</w:t>
      </w:r>
    </w:p>
    <w:p w:rsidR="00ED332D" w:rsidRPr="00242AD1" w:rsidRDefault="00ED3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Title"/>
        <w:jc w:val="center"/>
      </w:pPr>
      <w:r w:rsidRPr="00242AD1">
        <w:t>МИНИСТЕРСТВО ФИНАНСОВ РОССИЙСКОЙ ФЕДЕРАЦИИ</w:t>
      </w:r>
    </w:p>
    <w:p w:rsidR="00ED332D" w:rsidRPr="00242AD1" w:rsidRDefault="00ED332D">
      <w:pPr>
        <w:pStyle w:val="ConsPlusTitle"/>
        <w:jc w:val="center"/>
      </w:pPr>
    </w:p>
    <w:p w:rsidR="00ED332D" w:rsidRPr="00242AD1" w:rsidRDefault="00ED332D">
      <w:pPr>
        <w:pStyle w:val="ConsPlusTitle"/>
        <w:jc w:val="center"/>
      </w:pPr>
      <w:r w:rsidRPr="00242AD1">
        <w:t>ФЕДЕРАЛЬНАЯ НАЛОГОВАЯ СЛУЖБА</w:t>
      </w:r>
    </w:p>
    <w:p w:rsidR="00ED332D" w:rsidRPr="00242AD1" w:rsidRDefault="00ED332D">
      <w:pPr>
        <w:pStyle w:val="ConsPlusTitle"/>
        <w:jc w:val="center"/>
      </w:pPr>
    </w:p>
    <w:p w:rsidR="00ED332D" w:rsidRPr="00242AD1" w:rsidRDefault="00ED332D">
      <w:pPr>
        <w:pStyle w:val="ConsPlusTitle"/>
        <w:jc w:val="center"/>
      </w:pPr>
      <w:r w:rsidRPr="00242AD1">
        <w:t>ПРИКАЗ</w:t>
      </w:r>
    </w:p>
    <w:p w:rsidR="00ED332D" w:rsidRPr="00242AD1" w:rsidRDefault="00ED332D">
      <w:pPr>
        <w:pStyle w:val="ConsPlusTitle"/>
        <w:jc w:val="center"/>
      </w:pPr>
      <w:r w:rsidRPr="00242AD1">
        <w:t>от 9 ноября 2015 г. N ММВ-7-3/497@</w:t>
      </w:r>
    </w:p>
    <w:p w:rsidR="00ED332D" w:rsidRPr="00242AD1" w:rsidRDefault="00ED332D">
      <w:pPr>
        <w:pStyle w:val="ConsPlusTitle"/>
        <w:jc w:val="center"/>
      </w:pPr>
    </w:p>
    <w:p w:rsidR="00ED332D" w:rsidRPr="00242AD1" w:rsidRDefault="00ED332D">
      <w:pPr>
        <w:pStyle w:val="ConsPlusTitle"/>
        <w:jc w:val="center"/>
      </w:pPr>
      <w:r w:rsidRPr="00242AD1">
        <w:t>ОБ УТВЕРЖДЕНИИ ФОРМЫ НАЛОГОВОЙ ДЕКЛАРАЦИИ</w:t>
      </w:r>
    </w:p>
    <w:p w:rsidR="00ED332D" w:rsidRPr="00242AD1" w:rsidRDefault="00ED332D">
      <w:pPr>
        <w:pStyle w:val="ConsPlusTitle"/>
        <w:jc w:val="center"/>
      </w:pPr>
      <w:r w:rsidRPr="00242AD1">
        <w:t>ПО ВОДНОМУ НАЛОГУ, ПОРЯДКА ЕЕ ЗАПОЛНЕНИЯ, А ТАКЖЕ ФОРМАТА</w:t>
      </w:r>
    </w:p>
    <w:p w:rsidR="00ED332D" w:rsidRPr="00242AD1" w:rsidRDefault="00ED332D">
      <w:pPr>
        <w:pStyle w:val="ConsPlusTitle"/>
        <w:jc w:val="center"/>
      </w:pPr>
      <w:r w:rsidRPr="00242AD1">
        <w:t>ПРЕДСТАВЛЕНИЯ НАЛОГОВОЙ ДЕКЛАРАЦИИ ПО ВОДНОМУ НАЛОГУ</w:t>
      </w:r>
    </w:p>
    <w:p w:rsidR="00ED332D" w:rsidRPr="00242AD1" w:rsidRDefault="00ED332D">
      <w:pPr>
        <w:pStyle w:val="ConsPlusTitle"/>
        <w:jc w:val="center"/>
      </w:pPr>
      <w:r w:rsidRPr="00242AD1">
        <w:t>В ЭЛЕКТРОННОЙ ФОРМЕ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В соответствии с </w:t>
      </w:r>
      <w:hyperlink r:id="rId5" w:history="1">
        <w:r w:rsidRPr="00242AD1">
          <w:t>пунктом 4 статьи 31</w:t>
        </w:r>
      </w:hyperlink>
      <w:r w:rsidRPr="00242AD1">
        <w:t xml:space="preserve"> и </w:t>
      </w:r>
      <w:hyperlink r:id="rId6" w:history="1">
        <w:r w:rsidRPr="00242AD1">
          <w:t>статьей 80</w:t>
        </w:r>
      </w:hyperlink>
      <w:r w:rsidRPr="00242AD1">
        <w:t xml:space="preserve"> Налогового кодекса Российской Федерации (Собрание законодательства Российской Федерации, 1998, N 31, ст. 3824; 2015, N 29, ст. 4358), в целях реализации положений </w:t>
      </w:r>
      <w:hyperlink r:id="rId7" w:history="1">
        <w:r w:rsidRPr="00242AD1">
          <w:t>главы 25.2</w:t>
        </w:r>
      </w:hyperlink>
      <w:r w:rsidRPr="00242AD1">
        <w:t xml:space="preserve"> "Водный налог" части второй Налогового кодекса Российской Федерации (Собрание законодательства Российской Федерации, 2000, N 32, ст. 3340; 2004, N 31, ст. 3219; 2015, N 41, ст. 5632) приказываю: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1. Утвердить:</w:t>
      </w:r>
    </w:p>
    <w:p w:rsidR="00ED332D" w:rsidRPr="00242AD1" w:rsidRDefault="00242AD1">
      <w:pPr>
        <w:pStyle w:val="ConsPlusNormal"/>
        <w:ind w:firstLine="540"/>
        <w:jc w:val="both"/>
      </w:pPr>
      <w:hyperlink w:anchor="P46" w:history="1">
        <w:r w:rsidR="00ED332D" w:rsidRPr="00242AD1">
          <w:t>форму</w:t>
        </w:r>
      </w:hyperlink>
      <w:r w:rsidR="00ED332D" w:rsidRPr="00242AD1">
        <w:t xml:space="preserve"> налоговой декларации по водному налогу согласно приложению N 1 к настоящему приказу;</w:t>
      </w:r>
    </w:p>
    <w:p w:rsidR="00ED332D" w:rsidRPr="00242AD1" w:rsidRDefault="00242AD1">
      <w:pPr>
        <w:pStyle w:val="ConsPlusNormal"/>
        <w:ind w:firstLine="540"/>
        <w:jc w:val="both"/>
      </w:pPr>
      <w:hyperlink w:anchor="P509" w:history="1">
        <w:r w:rsidR="00ED332D" w:rsidRPr="00242AD1">
          <w:t>порядок</w:t>
        </w:r>
      </w:hyperlink>
      <w:r w:rsidR="00ED332D" w:rsidRPr="00242AD1">
        <w:t xml:space="preserve"> заполнения налоговой декларации по водному налогу согласно приложению N 2 к настоящему приказу;</w:t>
      </w:r>
    </w:p>
    <w:p w:rsidR="00ED332D" w:rsidRPr="00242AD1" w:rsidRDefault="00242AD1">
      <w:pPr>
        <w:pStyle w:val="ConsPlusNormal"/>
        <w:ind w:firstLine="540"/>
        <w:jc w:val="both"/>
      </w:pPr>
      <w:hyperlink w:anchor="P1469" w:history="1">
        <w:r w:rsidR="00ED332D" w:rsidRPr="00242AD1">
          <w:t>формат</w:t>
        </w:r>
      </w:hyperlink>
      <w:r w:rsidR="00ED332D" w:rsidRPr="00242AD1">
        <w:t xml:space="preserve"> представления налоговой декларации по водному налогу в электронной форме согласно приложению N 3 к настоящему приказу.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2. Установить, что настоящий приказ применяется начиная с представления налоговой декларации за I квартал 2016 года.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3. Контроль за исполнением настоящего приказа возложить на заместителя руководителя Федеральной налоговой службы, координирующего вопросы методологического и организационного обеспечения работы налоговых органов по вопросам исчисления в соответствующий бюджет налогов и сборов, иных обязательных платежей (за исключением транспортного налога, налога на имущество организаций, налога на имущество физических лиц, земельного налога, налога на доходы физических лиц).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</w:pPr>
      <w:r w:rsidRPr="00242AD1">
        <w:t>Руководитель</w:t>
      </w:r>
    </w:p>
    <w:p w:rsidR="00ED332D" w:rsidRPr="00242AD1" w:rsidRDefault="00ED332D">
      <w:pPr>
        <w:pStyle w:val="ConsPlusNormal"/>
        <w:jc w:val="right"/>
      </w:pPr>
      <w:r w:rsidRPr="00242AD1">
        <w:t>Федеральной налоговой службы</w:t>
      </w:r>
    </w:p>
    <w:p w:rsidR="00ED332D" w:rsidRPr="00242AD1" w:rsidRDefault="00ED332D">
      <w:pPr>
        <w:pStyle w:val="ConsPlusNormal"/>
        <w:jc w:val="right"/>
      </w:pPr>
      <w:r w:rsidRPr="00242AD1">
        <w:t>М.В.МИШУСТИН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0"/>
      </w:pPr>
      <w:r w:rsidRPr="00242AD1">
        <w:t>Приложение N 1</w:t>
      </w:r>
    </w:p>
    <w:p w:rsidR="00ED332D" w:rsidRPr="00242AD1" w:rsidRDefault="00ED332D">
      <w:pPr>
        <w:pStyle w:val="ConsPlusNormal"/>
        <w:jc w:val="right"/>
      </w:pPr>
      <w:r w:rsidRPr="00242AD1">
        <w:t>к приказу ФНС России</w:t>
      </w:r>
    </w:p>
    <w:p w:rsidR="00ED332D" w:rsidRPr="00242AD1" w:rsidRDefault="00ED332D">
      <w:pPr>
        <w:pStyle w:val="ConsPlusNormal"/>
        <w:jc w:val="right"/>
      </w:pPr>
      <w:r w:rsidRPr="00242AD1">
        <w:t>от 09.11.2015 N ММВ-7-3/497@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┌─┐            ┌─┐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└─┘││││││││││││└─┘            ┌─┬─┬─┬─┬─┬─┬─┬─┬─┬─┬─┬─┐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││││││││││││           ИНН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│0730││4019│           </w:t>
      </w:r>
      <w:hyperlink w:anchor="P140" w:history="1">
        <w:r w:rsidRPr="00242AD1">
          <w:rPr>
            <w:sz w:val="18"/>
          </w:rPr>
          <w:t>&lt;*&gt;</w:t>
        </w:r>
      </w:hyperlink>
      <w:r w:rsidRPr="00242AD1">
        <w:rPr>
          <w:sz w:val="18"/>
        </w:rPr>
        <w:t xml:space="preserve"> └─┴─┴─┴─┴─┴─┴─┴─┴─┴─┴─┴─┘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┌─┬─┬─┬─┬─┬─┬─┬─┬─┐      ┌─┬─┬─┐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КПП │ │ │ │ │ │ │ │ │ │ Стр. │0│0│1│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└─┴─┴─┴─┴─┴─┴─┴─┴─┘     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lastRenderedPageBreak/>
        <w:t xml:space="preserve">                                                             Форма по </w:t>
      </w:r>
      <w:hyperlink r:id="rId8" w:history="1">
        <w:r w:rsidRPr="00242AD1">
          <w:rPr>
            <w:sz w:val="18"/>
          </w:rPr>
          <w:t>КНД</w:t>
        </w:r>
      </w:hyperlink>
      <w:r w:rsidRPr="00242AD1">
        <w:rPr>
          <w:sz w:val="18"/>
        </w:rPr>
        <w:t xml:space="preserve"> 1151072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bookmarkStart w:id="1" w:name="P46"/>
      <w:bookmarkEnd w:id="1"/>
      <w:r w:rsidRPr="00242AD1">
        <w:rPr>
          <w:sz w:val="18"/>
        </w:rPr>
        <w:t xml:space="preserve">                      Налоговая декларация по водному налогу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┌─┬─┬─┐                         ┌─┬─┐               ┌─┬─┬─┬─┐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Номер корректировки │ │ │ │  Налоговый период (код) │ │ │  Отчетный год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└─┴─┴─┘                         └─┴─┘               └─┴─┴─┴─┘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┌─┬─┬─┬─┐                                    ┌─┬─┬─┐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Представляется в налоговый   │ │ │ │ │  по месту нахождения (учета) (код)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орган (код)                  └─┴─┴─┴─┘                                   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(налогоплательщик)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                        ┌─┬─┐ ┌─┬─┐ ┌─┬─┐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Код вида экономической деятельности по классификатору </w:t>
      </w:r>
      <w:hyperlink r:id="rId9" w:history="1">
        <w:r w:rsidRPr="00242AD1">
          <w:rPr>
            <w:sz w:val="18"/>
          </w:rPr>
          <w:t>ОКВЭД</w:t>
        </w:r>
      </w:hyperlink>
      <w:r w:rsidRPr="00242AD1">
        <w:rPr>
          <w:sz w:val="18"/>
        </w:rPr>
        <w:t xml:space="preserve">   │ │ │.│ │ │.│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                        └─┴─┘ └─┴─┘ └─┴─┘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Форма         ┌─┐    ИНН/КПП          ┌─┬─┬─┬─┬─┬─┬─┬─┬─┬─┐ ┌─┬─┬─┬─┬─┬─┬─┬─┬─┐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реорганизации │ │    реорганизованной │ │ │ │ │ │ │ │ │ │ │/│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(ликвидация)  └─┘    организации      └─┴─┴─┴─┴─┴─┴─┴─┴─┴─┘ └─┴─┴─┴─┴─┴─┴─┴─┴─┘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(код)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┌─┬─┬─┬─┬─┬─┬─┬─┬─┬─┬─┬─┬─┬─┬─┬─┬─┬─┬─┬─┐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Номер контактного телефона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└─┴─┴─┴─┴─┴─┴─┴─┴─┴─┴─┴─┴─┴─┴─┴─┴─┴─┴─┴─┘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┌─┬─┬─┐                                                    ┌─┬─┬─┐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На │ │ │ │ страницах с приложением приложением подтверждающих │ │ │ │ листах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└─┴─┴─┘                         документов или их копий на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ED332D" w:rsidRPr="00242AD1" w:rsidRDefault="00ED332D">
      <w:pPr>
        <w:pStyle w:val="ConsPlusNonformat"/>
        <w:jc w:val="both"/>
      </w:pPr>
      <w:bookmarkStart w:id="2" w:name="P83"/>
      <w:bookmarkEnd w:id="2"/>
      <w:r w:rsidRPr="00242AD1">
        <w:rPr>
          <w:sz w:val="18"/>
        </w:rPr>
        <w:t xml:space="preserve">    Достоверность и полноту сведений,    │   Заполняется работником налогового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указанных в настоящей декларации,    │                 органа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подтверждаю:              │  Сведения о представлении декларации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┌─┐ 1 - налогоплательщик              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│ │ 2 - представитель налогоплательщика│                               ┌─┬─┐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└─┘                                    │Данная декларация представлена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┌─┬─┬─┬─┬─┬─┬─┬─┬─┬─┬─┬─┬─┬─┬─┬─┬─┬─┬─┬─┐│                         (код) └─┴─┘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││   ┌─┬─┬─┐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└─┴─┴─┴─┴─┴─┴─┴─┴─┴─┴─┴─┴─┴─┴─┴─┴─┴─┴─┴─┘│на │ │ │ │ страницах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┌─┬─┬─┬─┬─┬─┬─┬─┬─┬─┬─┬─┬─┬─┬─┬─┬─┬─┬─┬─┐│   └─┴─┴─┘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└─┴─┴─┴─┴─┴─┴─┴─┴─┴─┴─┴─┴─┴─┴─┴─┴─┴─┴─┴─┘│с приложением подтверждающих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┌─┬─┬─┬─┬─┬─┬─┬─┬─┬─┬─┬─┬─┬─┬─┬─┬─┬─┬─┬─┐│документов      ┌─┬─┬─┐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││или их копий на │ │ │ │ листах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└─┴─┴─┴─┴─┴─┴─┴─┴─┴─┴─┴─┴─┴─┴─┴─┴─┴─┴─┴─┘│                └─┴─┴─┘</w:t>
      </w:r>
    </w:p>
    <w:p w:rsidR="00ED332D" w:rsidRPr="00242AD1" w:rsidRDefault="00ED332D">
      <w:pPr>
        <w:pStyle w:val="ConsPlusNonformat"/>
        <w:jc w:val="both"/>
      </w:pPr>
      <w:bookmarkStart w:id="3" w:name="P98"/>
      <w:bookmarkEnd w:id="3"/>
      <w:r w:rsidRPr="00242AD1">
        <w:rPr>
          <w:sz w:val="18"/>
        </w:rPr>
        <w:t xml:space="preserve"> (фамилия, имя, отчество </w:t>
      </w:r>
      <w:hyperlink w:anchor="P143" w:history="1">
        <w:r w:rsidRPr="00242AD1">
          <w:rPr>
            <w:sz w:val="18"/>
          </w:rPr>
          <w:t>&lt;**&gt;</w:t>
        </w:r>
      </w:hyperlink>
      <w:r w:rsidRPr="00242AD1">
        <w:rPr>
          <w:sz w:val="18"/>
        </w:rPr>
        <w:t xml:space="preserve"> полностью)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┌─┬─┬─┬─┬─┬─┬─┬─┬─┬─┬─┬─┬─┬─┬─┬─┬─┬─┬─┬─┐│Дата              ┌─┬─┐ ┌─┬─┐ ┌─┬─┬─┬─┐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││представления     │ │ │.│ │ │.│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└─┴─┴─┴─┴─┴─┴─┴─┴─┴─┴─┴─┴─┴─┴─┴─┴─┴─┴─┴─┘│декларации        └─┴─┘ └─┴─┘ └─┴─┴─┴─┘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┌─┬─┬─┬─┬─┬─┬─┬─┬─┬─┬─┬─┬─┬─┬─┬─┬─┬─┬─┬─┐│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││Зарегист-   ┌─┬─┬─┬─┬─┬─┬─┬─┬─┬─┬─┬─┬─┐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└─┴─┴─┴─┴─┴─┴─┴─┴─┴─┴─┴─┴─┴─┴─┴─┴─┴─┴─┴─┘│рирована   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┌─┬─┬─┬─┬─┬─┬─┬─┬─┬─┬─┬─┬─┬─┬─┬─┬─┬─┬─┬─┐│за N        └─┴─┴─┴─┴─┴─┴─┴─┴─┴─┴─┴─┴─┘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└─┴─┴─┴─┴─┴─┴─┴─┴─┴─┴─┴─┴─┴─┴─┴─┴─┴─┴─┴─┘│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┌─┬─┬─┬─┬─┬─┬─┬─┬─┬─┬─┬─┬─┬─┬─┬─┬─┬─┬─┬─┐│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└─┴─┴─┴─┴─┴─┴─┴─┴─┴─┴─┴─┴─┴─┴─┴─┴─┴─┴─┴─┘│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┌─┬─┬─┬─┬─┬─┬─┬─┬─┬─┬─┬─┬─┬─┬─┬─┬─┬─┬─┬─┐│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└─┴─┴─┴─┴─┴─┴─┴─┴─┴─┴─┴─┴─┴─┴─┴─┴─┴─┴─┴─┘│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┌─┬─┬─┬─┬─┬─┬─┬─┬─┬─┬─┬─┬─┬─┬─┬─┬─┬─┬─┬─┐│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lastRenderedPageBreak/>
        <w:t>│ │ │ │ │ │ │ │ │ │ │ │ │ │ │ │ │ │ │ │ ││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└─┴─┴─┴─┴─┴─┴─┴─┴─┴─┴─┴─┴─┴─┴─┴─┴─┴─┴─┴─┘│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┌─┬─┬─┬─┬─┬─┬─┬─┬─┬─┬─┬─┬─┬─┬─┬─┬─┬─┬─┬─┐│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└─┴─┴─┴─┴─┴─┴─┴─┴─┴─┴─┴─┴─┴─┴─┴─┴─┴─┴─┴─┘│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┌─┬─┬─┬─┬─┬─┬─┬─┬─┬─┬─┬─┬─┬─┬─┬─┬─┬─┬─┬─┐│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└─┴─┴─┴─┴─┴─┴─┴─┴─┴─┴─┴─┴─┴─┴─┴─┴─┴─┴─┴─┘│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(наименование организации - представителя│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налогоплательщика)          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┌─┬─┐ ┌─┬─┐ ┌─┬─┬─┬─┐│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Подпись ______ Дата │ │ │.│ │ │.│ │ │ │ ││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└─┴─┘ └─┴─┘ └─┴─┴─┴─┘│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Наименование документа, подтверждающего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полномочия представителя        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┌─┬─┬─┬─┬─┬─┬─┬─┬─┬─┬─┬─┬─┬─┬─┬─┬─┬─┬─┬─┐│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└─┴─┴─┴─┴─┴─┴─┴─┴─┴─┴─┴─┴─┴─┴─┴─┴─┴─┴─┴─┘│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┌─┬─┬─┬─┬─┬─┬─┬─┬─┬─┬─┬─┬─┬─┬─┬─┬─┬─┬─┬─┐│ ____________________ _________________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│ │ │ │ │ │ │ │ │ │ │ │ │ │ │ │ │ │ │ │ ││  Фамилия, И.О. </w:t>
      </w:r>
      <w:hyperlink w:anchor="P143" w:history="1">
        <w:r w:rsidRPr="00242AD1">
          <w:rPr>
            <w:sz w:val="18"/>
          </w:rPr>
          <w:t>&lt;**&gt;</w:t>
        </w:r>
      </w:hyperlink>
      <w:r w:rsidRPr="00242AD1">
        <w:rPr>
          <w:sz w:val="18"/>
        </w:rPr>
        <w:t xml:space="preserve">       Подпись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└─┴─┴─┴─┴─┴─┴─┴─┴─┴─┴─┴─┴─┴─┴─┴─┴─┴─┴─┴─┘│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--------------------------------</w:t>
      </w:r>
    </w:p>
    <w:p w:rsidR="00ED332D" w:rsidRPr="00242AD1" w:rsidRDefault="00ED332D">
      <w:pPr>
        <w:pStyle w:val="ConsPlusNonformat"/>
        <w:jc w:val="both"/>
      </w:pPr>
      <w:bookmarkStart w:id="4" w:name="P140"/>
      <w:bookmarkEnd w:id="4"/>
      <w:r w:rsidRPr="00242AD1">
        <w:rPr>
          <w:sz w:val="18"/>
        </w:rPr>
        <w:t xml:space="preserve">    &lt;*&gt; В случае неуказания ИНН физическим лицом,  не  являющимся  индивидуальным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предпринимателем,  следует  заполнить  сведения  о  физическом лице на странице 2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титульного листа декларации.</w:t>
      </w:r>
    </w:p>
    <w:p w:rsidR="00ED332D" w:rsidRPr="00242AD1" w:rsidRDefault="00ED332D">
      <w:pPr>
        <w:pStyle w:val="ConsPlusNonformat"/>
        <w:jc w:val="both"/>
      </w:pPr>
      <w:bookmarkStart w:id="5" w:name="P143"/>
      <w:bookmarkEnd w:id="5"/>
      <w:r w:rsidRPr="00242AD1">
        <w:rPr>
          <w:sz w:val="18"/>
        </w:rPr>
        <w:t xml:space="preserve">    &lt;**&gt; Отчество указывается при наличии (относится ко всем листам декларации).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┌─┐                                                                           ┌─┐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└─┘                                                                           └─┘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┌─┐            ┌─┐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└─┘││││││││││││└─┘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││││││││││││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│0730││4026│                                        ┌─┬─┬─┐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          Стр.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              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Фамилия ______________________________________ И. ____ О. ____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bookmarkStart w:id="6" w:name="P156"/>
      <w:bookmarkEnd w:id="6"/>
      <w:r w:rsidRPr="00242AD1">
        <w:rPr>
          <w:sz w:val="18"/>
        </w:rPr>
        <w:t xml:space="preserve">                 Сведения о физическом лице, не являющемся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индивидуальным предпринимателем </w:t>
      </w:r>
      <w:hyperlink w:anchor="P215" w:history="1">
        <w:r w:rsidRPr="00242AD1">
          <w:rPr>
            <w:sz w:val="18"/>
          </w:rPr>
          <w:t>&lt;*&gt;</w:t>
        </w:r>
      </w:hyperlink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┌─┬─┐ ┌─┬─┐ ┌─┬─┬─┬─┐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Дата рождения       │ │ │.│ │ │.│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└─┴─┘ └─┴─┘ └─┴─┴─┴─┘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Код страны         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гражданства        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Сведения о документе, удостоверяющем личность: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Код вида документа 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└─┴─┘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Серия и номер      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Кем выдан          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┌─┬─┐ ┌─┬─┐ ┌─┬─┬─┬─┐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Дата выдачи         │ │ │.│ │ │.│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└─┴─┘ └─┴─┘ └─┴─┴─┴─┘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Статус             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lastRenderedPageBreak/>
        <w:t>налогоплательщика   └─┘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Адрес места жительства в Российской Федерации </w:t>
      </w:r>
      <w:hyperlink w:anchor="P217" w:history="1">
        <w:r w:rsidRPr="00242AD1">
          <w:rPr>
            <w:sz w:val="18"/>
          </w:rPr>
          <w:t>&lt;**&gt;</w:t>
        </w:r>
      </w:hyperlink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┌─┬─┬─┬─┬─┬─┐                       ┌─┬─┐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Почтовый индекс     │ │ │ │ │ │ │          Регион (код)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└─┴─┴─┴─┴─┴─┘                       └─┴─┘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Район              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Город              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Населенный пункт    ┌─┬─┬─┬─┬─┬─┬─┬─┬─┬─┬─┬─┬─┬─┬─┬─┬─┬─┬─┬─┬─┬─┬─┬─┬─┬─┬─┬─┬─┬─┐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(село, поселок и   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так далее)          └─┴─┴─┴─┴─┴─┴─┴─┴─┴─┴─┴─┴─┴─┴─┴─┴─┴─┴─┴─┴─┴─┴─┴─┴─┴─┴─┴─┴─┴─┘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Улица (проспект,    ┌─┬─┬─┬─┬─┬─┬─┬─┬─┬─┬─┬─┬─┬─┬─┬─┬─┬─┬─┬─┬─┬─┬─┬─┬─┬─┬─┬─┬─┬─┐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переулок и         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так далее)          └─┴─┴─┴─┴─┴─┴─┴─┴─┴─┴─┴─┴─┴─┴─┴─┴─┴─┴─┴─┴─┴─┴─┴─┴─┴─┴─┴─┴─┴─┘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Номер дома         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(владения)          └─┴─┴─┴─┴─┴─┴─┴─┘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Номер корпуса      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(строения)          └─┴─┴─┴─┴─┴─┴─┴─┘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┌─┬─┬─┬─┬─┬─┬─┬─┐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Номер квартиры     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└─┴─┴─┴─┴─┴─┴─┴─┘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--------------------------------</w:t>
      </w:r>
    </w:p>
    <w:p w:rsidR="00ED332D" w:rsidRPr="00242AD1" w:rsidRDefault="00ED332D">
      <w:pPr>
        <w:pStyle w:val="ConsPlusNonformat"/>
        <w:jc w:val="both"/>
      </w:pPr>
      <w:bookmarkStart w:id="7" w:name="P215"/>
      <w:bookmarkEnd w:id="7"/>
      <w:r w:rsidRPr="00242AD1">
        <w:rPr>
          <w:sz w:val="18"/>
        </w:rPr>
        <w:t xml:space="preserve">    &lt;*&gt; Заполняется   физическим   лицом,     не    являющимся     индивидуальным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предпринимателем, не указавшим ИНН.</w:t>
      </w:r>
    </w:p>
    <w:p w:rsidR="00ED332D" w:rsidRPr="00242AD1" w:rsidRDefault="00ED332D">
      <w:pPr>
        <w:pStyle w:val="ConsPlusNonformat"/>
        <w:jc w:val="both"/>
      </w:pPr>
      <w:bookmarkStart w:id="8" w:name="P217"/>
      <w:bookmarkEnd w:id="8"/>
      <w:r w:rsidRPr="00242AD1">
        <w:rPr>
          <w:sz w:val="18"/>
        </w:rPr>
        <w:t xml:space="preserve">    &lt;**&gt; Для иностранных граждан и лиц  без  гражданства  при  отсутствии  адреса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места жительства указывается адрес ведения деятельности в Российской Федерации.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Достоверность и полноту сведений, указанных на данной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странице, подтверждаю: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┌─┐          ____________ (подпись)            ________________ (дата)        ┌─┐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└─┘                                                                           └─┘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┌─┐            ┌─┐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└─┘││││││││││││└─┘            ┌─┬─┬─┬─┬─┬─┬─┬─┬─┬─┬─┬─┐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││││││││││││           ИНН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│0730││4033│               └─┴─┴─┴─┴─┴─┴─┴─┴─┴─┴─┴─┘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┌─┬─┬─┬─┬─┬─┬─┬─┬─┐      ┌─┬─┬─┐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КПП │ │ │ │ │ │ │ │ │ │ Стр.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└─┴─┴─┴─┴─┴─┴─┴─┴─┘     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Фамилия ______________________________________ И. ____ О. ____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bookmarkStart w:id="9" w:name="P235"/>
      <w:bookmarkEnd w:id="9"/>
      <w:r w:rsidRPr="00242AD1">
        <w:rPr>
          <w:sz w:val="18"/>
        </w:rPr>
        <w:t xml:space="preserve">            Раздел 1. Сумма налога, подлежащая уплате в бюджет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Показатели                    Код                 Значения показателей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строки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1                          2                           3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bookmarkStart w:id="10" w:name="P242"/>
      <w:bookmarkEnd w:id="10"/>
      <w:r w:rsidRPr="00242AD1">
        <w:rPr>
          <w:sz w:val="18"/>
        </w:rPr>
        <w:t>Код бюджетной классификации       010  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bookmarkStart w:id="11" w:name="P245"/>
      <w:bookmarkEnd w:id="11"/>
      <w:r w:rsidRPr="00242AD1">
        <w:rPr>
          <w:sz w:val="18"/>
        </w:rPr>
        <w:t xml:space="preserve">Код по </w:t>
      </w:r>
      <w:hyperlink r:id="rId10" w:history="1">
        <w:r w:rsidRPr="00242AD1">
          <w:rPr>
            <w:sz w:val="18"/>
          </w:rPr>
          <w:t>ОКТМО</w:t>
        </w:r>
      </w:hyperlink>
      <w:r w:rsidRPr="00242AD1">
        <w:rPr>
          <w:sz w:val="18"/>
        </w:rPr>
        <w:t xml:space="preserve">                      020  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bookmarkStart w:id="12" w:name="P248"/>
      <w:bookmarkEnd w:id="12"/>
      <w:r w:rsidRPr="00242AD1">
        <w:rPr>
          <w:sz w:val="18"/>
        </w:rPr>
        <w:t>Сумма налога, подлежащая уплате   030  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Код по </w:t>
      </w:r>
      <w:hyperlink r:id="rId11" w:history="1">
        <w:r w:rsidRPr="00242AD1">
          <w:rPr>
            <w:sz w:val="18"/>
          </w:rPr>
          <w:t>ОКТМО</w:t>
        </w:r>
      </w:hyperlink>
      <w:r w:rsidRPr="00242AD1">
        <w:rPr>
          <w:sz w:val="18"/>
        </w:rPr>
        <w:t xml:space="preserve">                      020  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lastRenderedPageBreak/>
        <w:t>Сумма налога, подлежащая уплате   030  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Код по </w:t>
      </w:r>
      <w:hyperlink r:id="rId12" w:history="1">
        <w:r w:rsidRPr="00242AD1">
          <w:rPr>
            <w:sz w:val="18"/>
          </w:rPr>
          <w:t>ОКТМО</w:t>
        </w:r>
      </w:hyperlink>
      <w:r w:rsidRPr="00242AD1">
        <w:rPr>
          <w:sz w:val="18"/>
        </w:rPr>
        <w:t xml:space="preserve">                      020  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Сумма налога, подлежащая уплате   030  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Код по </w:t>
      </w:r>
      <w:hyperlink r:id="rId13" w:history="1">
        <w:r w:rsidRPr="00242AD1">
          <w:rPr>
            <w:sz w:val="18"/>
          </w:rPr>
          <w:t>ОКТМО</w:t>
        </w:r>
      </w:hyperlink>
      <w:r w:rsidRPr="00242AD1">
        <w:rPr>
          <w:sz w:val="18"/>
        </w:rPr>
        <w:t xml:space="preserve">                      020  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Сумма налога, подлежащая уплате   030  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Код по </w:t>
      </w:r>
      <w:hyperlink r:id="rId14" w:history="1">
        <w:r w:rsidRPr="00242AD1">
          <w:rPr>
            <w:sz w:val="18"/>
          </w:rPr>
          <w:t>ОКТМО</w:t>
        </w:r>
      </w:hyperlink>
      <w:r w:rsidRPr="00242AD1">
        <w:rPr>
          <w:sz w:val="18"/>
        </w:rPr>
        <w:t xml:space="preserve">                      020  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Сумма налога, подлежащая уплате   030  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Код по </w:t>
      </w:r>
      <w:hyperlink r:id="rId15" w:history="1">
        <w:r w:rsidRPr="00242AD1">
          <w:rPr>
            <w:sz w:val="18"/>
          </w:rPr>
          <w:t>ОКТМО</w:t>
        </w:r>
      </w:hyperlink>
      <w:r w:rsidRPr="00242AD1">
        <w:rPr>
          <w:sz w:val="18"/>
        </w:rPr>
        <w:t xml:space="preserve">                      020  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Сумма налога, подлежащая уплате   030  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Код по </w:t>
      </w:r>
      <w:hyperlink r:id="rId16" w:history="1">
        <w:r w:rsidRPr="00242AD1">
          <w:rPr>
            <w:sz w:val="18"/>
          </w:rPr>
          <w:t>ОКТМО</w:t>
        </w:r>
      </w:hyperlink>
      <w:r w:rsidRPr="00242AD1">
        <w:rPr>
          <w:sz w:val="18"/>
        </w:rPr>
        <w:t xml:space="preserve">                      020  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Сумма налога, подлежащая уплате   030  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Код по </w:t>
      </w:r>
      <w:hyperlink r:id="rId17" w:history="1">
        <w:r w:rsidRPr="00242AD1">
          <w:rPr>
            <w:sz w:val="18"/>
          </w:rPr>
          <w:t>ОКТМО</w:t>
        </w:r>
      </w:hyperlink>
      <w:r w:rsidRPr="00242AD1">
        <w:rPr>
          <w:sz w:val="18"/>
        </w:rPr>
        <w:t xml:space="preserve">                      020  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Сумма налога, подлежащая уплате   030  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Код по </w:t>
      </w:r>
      <w:hyperlink r:id="rId18" w:history="1">
        <w:r w:rsidRPr="00242AD1">
          <w:rPr>
            <w:sz w:val="18"/>
          </w:rPr>
          <w:t>ОКТМО</w:t>
        </w:r>
      </w:hyperlink>
      <w:r w:rsidRPr="00242AD1">
        <w:rPr>
          <w:sz w:val="18"/>
        </w:rPr>
        <w:t xml:space="preserve">                      020  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Сумма налога, подлежащая уплате   030  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Код по </w:t>
      </w:r>
      <w:hyperlink r:id="rId19" w:history="1">
        <w:r w:rsidRPr="00242AD1">
          <w:rPr>
            <w:sz w:val="18"/>
          </w:rPr>
          <w:t>ОКТМО</w:t>
        </w:r>
      </w:hyperlink>
      <w:r w:rsidRPr="00242AD1">
        <w:rPr>
          <w:sz w:val="18"/>
        </w:rPr>
        <w:t xml:space="preserve">                      020  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Сумма налога, подлежащая уплате   030  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Достоверность и полноту сведений, указанных на данной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странице, подтверждаю: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┌─┐          ____________ (подпись)            ________________ (дата)        ┌─┐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└─┘                                                                           └─┘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┌─┐            ┌─┐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└─┘││││││││││││└─┘            ┌─┬─┬─┬─┬─┬─┬─┬─┬─┬─┬─┬─┐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││││││││││││           ИНН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│0730││4040│               └─┴─┴─┴─┴─┴─┴─┴─┴─┴─┴─┴─┘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┌─┬─┬─┬─┬─┬─┬─┬─┬─┐      ┌─┬─┬─┐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КПП │ │ │ │ │ │ │ │ │ │ Стр.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lastRenderedPageBreak/>
        <w:t xml:space="preserve">                              └─┴─┴─┴─┴─┴─┴─┴─┴─┘     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Фамилия ______________________________________ И. ____ О. ____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bookmarkStart w:id="13" w:name="P329"/>
      <w:bookmarkEnd w:id="13"/>
      <w:r w:rsidRPr="00242AD1">
        <w:t xml:space="preserve">          Раздел 2. Расчет налоговой базы и суммы водного налога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bookmarkStart w:id="14" w:name="P331"/>
      <w:bookmarkEnd w:id="14"/>
      <w:r w:rsidRPr="00242AD1">
        <w:rPr>
          <w:sz w:val="18"/>
        </w:rPr>
        <w:t xml:space="preserve">        Подраздел 2.1. Расчет налоговой базы и суммы водного налога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при заборе воды из водного объекта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Показатели                    Код                 Значения показателей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строки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1                          2                           3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bookmarkStart w:id="15" w:name="P339"/>
      <w:bookmarkEnd w:id="15"/>
      <w:r w:rsidRPr="00242AD1">
        <w:rPr>
          <w:sz w:val="18"/>
        </w:rPr>
        <w:t>Код бюджетной классификации       010  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bookmarkStart w:id="16" w:name="P342"/>
      <w:bookmarkEnd w:id="16"/>
      <w:r w:rsidRPr="00242AD1">
        <w:rPr>
          <w:sz w:val="18"/>
        </w:rPr>
        <w:t xml:space="preserve">Код по </w:t>
      </w:r>
      <w:hyperlink r:id="rId20" w:history="1">
        <w:r w:rsidRPr="00242AD1">
          <w:rPr>
            <w:sz w:val="18"/>
          </w:rPr>
          <w:t>ОКТМО</w:t>
        </w:r>
      </w:hyperlink>
      <w:r w:rsidRPr="00242AD1">
        <w:rPr>
          <w:sz w:val="18"/>
        </w:rPr>
        <w:t xml:space="preserve">                      020  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bookmarkStart w:id="17" w:name="P345"/>
      <w:bookmarkEnd w:id="17"/>
      <w:r w:rsidRPr="00242AD1">
        <w:rPr>
          <w:sz w:val="18"/>
        </w:rPr>
        <w:t>Наименование водного объекта      030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bookmarkStart w:id="18" w:name="P354"/>
      <w:bookmarkEnd w:id="18"/>
      <w:r w:rsidRPr="00242AD1">
        <w:rPr>
          <w:sz w:val="18"/>
        </w:rPr>
        <w:t>Лицензия на водопользование       040  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(серия, номер, вид лицензии)            └─┴─┴─┴─┴─┴─┴─┴─┴─┴─┴─┴─┴─┴─┘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┌─┬─┬─┬─┬─┐</w:t>
      </w:r>
    </w:p>
    <w:p w:rsidR="00ED332D" w:rsidRPr="00242AD1" w:rsidRDefault="00ED332D">
      <w:pPr>
        <w:pStyle w:val="ConsPlusNonformat"/>
        <w:jc w:val="both"/>
      </w:pPr>
      <w:bookmarkStart w:id="19" w:name="P357"/>
      <w:bookmarkEnd w:id="19"/>
      <w:r w:rsidRPr="00242AD1">
        <w:rPr>
          <w:sz w:val="18"/>
        </w:rPr>
        <w:t>Код водопользования               050  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└─┴─┴─┴─┴─┘</w:t>
      </w:r>
    </w:p>
    <w:p w:rsidR="00ED332D" w:rsidRPr="00242AD1" w:rsidRDefault="00ED332D">
      <w:pPr>
        <w:pStyle w:val="ConsPlusNonformat"/>
        <w:jc w:val="both"/>
      </w:pPr>
      <w:bookmarkStart w:id="20" w:name="P359"/>
      <w:bookmarkEnd w:id="20"/>
      <w:r w:rsidRPr="00242AD1">
        <w:rPr>
          <w:sz w:val="18"/>
        </w:rPr>
        <w:t>Общий объем воды, забранной             ┌─┬─┬─┬─┬─┬─┬─┬─┐ ┌─┬─┬─┐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из водного объекта за налоговый   060   │ │ │ │ │ │ │ │ │.│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период (тыс. куб. м)                    └─┴─┴─┴─┴─┴─┴─┴─┘ └─┴─┴─┘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┌─┬─┬─┬─┬─┬─┬─┬─┐ ┌─┬─┬─┐</w:t>
      </w:r>
    </w:p>
    <w:p w:rsidR="00ED332D" w:rsidRPr="00242AD1" w:rsidRDefault="00ED332D">
      <w:pPr>
        <w:pStyle w:val="ConsPlusNonformat"/>
        <w:jc w:val="both"/>
      </w:pPr>
      <w:bookmarkStart w:id="21" w:name="P363"/>
      <w:bookmarkEnd w:id="21"/>
      <w:r w:rsidRPr="00242AD1">
        <w:rPr>
          <w:sz w:val="18"/>
        </w:rPr>
        <w:t>Объем воды, забранной из водного  070   │ │ │ │ │ │ │ │ │.│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объекта в целях, не признаваемых        └─┴─┴─┴─┴─┴─┴─┴─┘ └─┴─┴─┘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объектом налогообложения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(тыс. куб. м)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┌─┐</w:t>
      </w:r>
    </w:p>
    <w:p w:rsidR="00ED332D" w:rsidRPr="00242AD1" w:rsidRDefault="00ED332D">
      <w:pPr>
        <w:pStyle w:val="ConsPlusNonformat"/>
        <w:jc w:val="both"/>
      </w:pPr>
      <w:bookmarkStart w:id="22" w:name="P368"/>
      <w:bookmarkEnd w:id="22"/>
      <w:r w:rsidRPr="00242AD1">
        <w:rPr>
          <w:sz w:val="18"/>
        </w:rPr>
        <w:t>Код цели забора воды              080  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┌─┬─┬─┬─┬─┬─┬─┬─┐ ┌─┬─┬─┐</w:t>
      </w:r>
    </w:p>
    <w:p w:rsidR="00ED332D" w:rsidRPr="00242AD1" w:rsidRDefault="00ED332D">
      <w:pPr>
        <w:pStyle w:val="ConsPlusNonformat"/>
        <w:jc w:val="both"/>
      </w:pPr>
      <w:bookmarkStart w:id="23" w:name="P372"/>
      <w:bookmarkEnd w:id="23"/>
      <w:r w:rsidRPr="00242AD1">
        <w:rPr>
          <w:sz w:val="18"/>
        </w:rPr>
        <w:t>Лимит водопользования             090   │ │ │ │ │ │ │ │ │.│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(тыс. куб. м)                           └─┴─┴─┴─┴─┴─┴─┴─┘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┌─┬─┬─┬─┬─┬─┬─┬─┐ ┌─┬─┬─┐</w:t>
      </w:r>
    </w:p>
    <w:p w:rsidR="00ED332D" w:rsidRPr="00242AD1" w:rsidRDefault="00ED332D">
      <w:pPr>
        <w:pStyle w:val="ConsPlusNonformat"/>
        <w:jc w:val="both"/>
      </w:pPr>
      <w:bookmarkStart w:id="24" w:name="P376"/>
      <w:bookmarkEnd w:id="24"/>
      <w:r w:rsidRPr="00242AD1">
        <w:rPr>
          <w:sz w:val="18"/>
        </w:rPr>
        <w:t>Объем воды, забранной из          100   │ │ │ │ │ │ │ │ │.│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водного объекта, признаваемый           └─┴─┴─┴─┴─┴─┴─┴─┘ └─┴─┴─┘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объектом налогообложения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(тыс. куб. м)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в том числе: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┌─┬─┬─┬─┬─┬─┬─┬─┐ ┌─┬─┬─┐</w:t>
      </w:r>
    </w:p>
    <w:p w:rsidR="00ED332D" w:rsidRPr="00242AD1" w:rsidRDefault="00ED332D">
      <w:pPr>
        <w:pStyle w:val="ConsPlusNonformat"/>
        <w:jc w:val="both"/>
      </w:pPr>
      <w:bookmarkStart w:id="25" w:name="P382"/>
      <w:bookmarkEnd w:id="25"/>
      <w:r w:rsidRPr="00242AD1">
        <w:rPr>
          <w:sz w:val="18"/>
        </w:rPr>
        <w:t xml:space="preserve">  в пределах установленного       101   │ │ │ │ │ │ │ │ │.│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лимита                                └─┴─┴─┴─┴─┴─┴─┴─┘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┌─┬─┬─┬─┬─┬─┬─┬─┐ ┌─┬─┬─┐</w:t>
      </w:r>
    </w:p>
    <w:p w:rsidR="00ED332D" w:rsidRPr="00242AD1" w:rsidRDefault="00ED332D">
      <w:pPr>
        <w:pStyle w:val="ConsPlusNonformat"/>
        <w:jc w:val="both"/>
      </w:pPr>
      <w:bookmarkStart w:id="26" w:name="P386"/>
      <w:bookmarkEnd w:id="26"/>
      <w:r w:rsidRPr="00242AD1">
        <w:rPr>
          <w:sz w:val="18"/>
        </w:rPr>
        <w:t xml:space="preserve">  сверх установленного лимита     102   │ │ │ │ │ │ │ │ │.│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└─┴─┴─┴─┴─┴─┴─┴─┘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Налоговая ставка: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┌─┬─┬─┐ ┌─┬─┐</w:t>
      </w:r>
    </w:p>
    <w:p w:rsidR="00ED332D" w:rsidRPr="00242AD1" w:rsidRDefault="00ED332D">
      <w:pPr>
        <w:pStyle w:val="ConsPlusNonformat"/>
        <w:jc w:val="both"/>
      </w:pPr>
      <w:bookmarkStart w:id="27" w:name="P391"/>
      <w:bookmarkEnd w:id="27"/>
      <w:r w:rsidRPr="00242AD1">
        <w:rPr>
          <w:sz w:val="18"/>
        </w:rPr>
        <w:t xml:space="preserve">  при заборе в пределах           110   │ │ │ │.│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установленного лимита                 └─┴─┴─┘ └─┴─┘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┌─┬─┬─┬─┐ ┌─┬─┐</w:t>
      </w:r>
    </w:p>
    <w:p w:rsidR="00ED332D" w:rsidRPr="00242AD1" w:rsidRDefault="00ED332D">
      <w:pPr>
        <w:pStyle w:val="ConsPlusNonformat"/>
        <w:jc w:val="both"/>
      </w:pPr>
      <w:bookmarkStart w:id="28" w:name="P394"/>
      <w:bookmarkEnd w:id="28"/>
      <w:r w:rsidRPr="00242AD1">
        <w:rPr>
          <w:sz w:val="18"/>
        </w:rPr>
        <w:t xml:space="preserve">  при заборе сверх                120   │ │ │ │ │.│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lastRenderedPageBreak/>
        <w:t xml:space="preserve">  установленного лимита                 └─┴─┴─┴─┘ └─┴─┘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┌─┐ ┌─┬─┐</w:t>
      </w:r>
    </w:p>
    <w:p w:rsidR="00ED332D" w:rsidRPr="00242AD1" w:rsidRDefault="00ED332D">
      <w:pPr>
        <w:pStyle w:val="ConsPlusNonformat"/>
        <w:jc w:val="both"/>
      </w:pPr>
      <w:bookmarkStart w:id="29" w:name="P398"/>
      <w:bookmarkEnd w:id="29"/>
      <w:r w:rsidRPr="00242AD1">
        <w:rPr>
          <w:sz w:val="18"/>
        </w:rPr>
        <w:t>Коэффициент, установленный        130   │ │.│ │ │</w:t>
      </w:r>
    </w:p>
    <w:p w:rsidR="00ED332D" w:rsidRPr="00242AD1" w:rsidRDefault="00242AD1">
      <w:pPr>
        <w:pStyle w:val="ConsPlusNonformat"/>
        <w:jc w:val="both"/>
      </w:pPr>
      <w:hyperlink r:id="rId21" w:history="1">
        <w:r w:rsidR="00ED332D" w:rsidRPr="00242AD1">
          <w:rPr>
            <w:sz w:val="18"/>
          </w:rPr>
          <w:t>пунктом 1.1 статьи 333.12</w:t>
        </w:r>
      </w:hyperlink>
      <w:r w:rsidR="00ED332D" w:rsidRPr="00242AD1">
        <w:rPr>
          <w:sz w:val="18"/>
        </w:rPr>
        <w:t xml:space="preserve">               └─┘ └─┴─┘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Налогового кодекса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Российской Федерации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┌─┐ ┌─┐</w:t>
      </w:r>
    </w:p>
    <w:p w:rsidR="00ED332D" w:rsidRPr="00242AD1" w:rsidRDefault="00ED332D">
      <w:pPr>
        <w:pStyle w:val="ConsPlusNonformat"/>
        <w:jc w:val="both"/>
      </w:pPr>
      <w:bookmarkStart w:id="30" w:name="P403"/>
      <w:bookmarkEnd w:id="30"/>
      <w:r w:rsidRPr="00242AD1">
        <w:rPr>
          <w:sz w:val="18"/>
        </w:rPr>
        <w:t>Коэффициент, установленный        140   │ │.│ │</w:t>
      </w:r>
    </w:p>
    <w:p w:rsidR="00ED332D" w:rsidRPr="00242AD1" w:rsidRDefault="00242AD1">
      <w:pPr>
        <w:pStyle w:val="ConsPlusNonformat"/>
        <w:jc w:val="both"/>
      </w:pPr>
      <w:hyperlink r:id="rId22" w:history="1">
        <w:r w:rsidR="00ED332D" w:rsidRPr="00242AD1">
          <w:rPr>
            <w:sz w:val="18"/>
          </w:rPr>
          <w:t>пунктом 4 статьи 333.12</w:t>
        </w:r>
      </w:hyperlink>
      <w:r w:rsidR="00ED332D" w:rsidRPr="00242AD1">
        <w:rPr>
          <w:sz w:val="18"/>
        </w:rPr>
        <w:t xml:space="preserve">                 └─┘ └─┘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Налогового кодекса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Российской Федерации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┌─┬─┐</w:t>
      </w:r>
    </w:p>
    <w:p w:rsidR="00ED332D" w:rsidRPr="00242AD1" w:rsidRDefault="00ED332D">
      <w:pPr>
        <w:pStyle w:val="ConsPlusNonformat"/>
        <w:jc w:val="both"/>
      </w:pPr>
      <w:bookmarkStart w:id="31" w:name="P408"/>
      <w:bookmarkEnd w:id="31"/>
      <w:r w:rsidRPr="00242AD1">
        <w:rPr>
          <w:sz w:val="18"/>
        </w:rPr>
        <w:t>Коэффициент, установленный        150   │ │ │</w:t>
      </w:r>
    </w:p>
    <w:p w:rsidR="00ED332D" w:rsidRPr="00242AD1" w:rsidRDefault="00242AD1">
      <w:pPr>
        <w:pStyle w:val="ConsPlusNonformat"/>
        <w:jc w:val="both"/>
      </w:pPr>
      <w:hyperlink r:id="rId23" w:history="1">
        <w:r w:rsidR="00ED332D" w:rsidRPr="00242AD1">
          <w:rPr>
            <w:sz w:val="18"/>
          </w:rPr>
          <w:t>пунктом 5 статьи 333.12</w:t>
        </w:r>
      </w:hyperlink>
      <w:r w:rsidR="00ED332D" w:rsidRPr="00242AD1">
        <w:rPr>
          <w:sz w:val="18"/>
        </w:rPr>
        <w:t xml:space="preserve">                 └─┴─┘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Налогового кодекса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Российской Федерации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bookmarkStart w:id="32" w:name="P413"/>
      <w:bookmarkEnd w:id="32"/>
      <w:r w:rsidRPr="00242AD1">
        <w:rPr>
          <w:sz w:val="18"/>
        </w:rPr>
        <w:t>Сумма налога, подлежащая уплате   160  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┌─┐                                                                           ┌─┐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└─┘                                                                           └─┘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┌─┐            ┌─┐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└─┘││││││││││││└─┘            ┌─┬─┬─┬─┬─┬─┬─┬─┬─┬─┬─┬─┐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││││││││││││           ИНН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│0730││4057│               └─┴─┴─┴─┴─┴─┴─┴─┴─┴─┴─┴─┘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┌─┬─┬─┬─┬─┬─┬─┬─┬─┐      ┌─┬─┬─┐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КПП │ │ │ │ │ │ │ │ │ │ Стр.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└─┴─┴─┴─┴─┴─┴─┴─┴─┘     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Фамилия ______________________________________ И. ____ О. ____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bookmarkStart w:id="33" w:name="P428"/>
      <w:bookmarkEnd w:id="33"/>
      <w:r w:rsidRPr="00242AD1">
        <w:rPr>
          <w:sz w:val="18"/>
        </w:rPr>
        <w:t xml:space="preserve">        Подраздел 2.2. Расчет налоговой базы и сумма водного налога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при использовании водного объекта, за исключением забора воды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Показатели                    Код                 Значения показателей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строки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1                          2                           3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bookmarkStart w:id="34" w:name="P436"/>
      <w:bookmarkEnd w:id="34"/>
      <w:r w:rsidRPr="00242AD1">
        <w:rPr>
          <w:sz w:val="18"/>
        </w:rPr>
        <w:t>Код бюджетной классификации       010  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bookmarkStart w:id="35" w:name="P439"/>
      <w:bookmarkEnd w:id="35"/>
      <w:r w:rsidRPr="00242AD1">
        <w:rPr>
          <w:sz w:val="18"/>
        </w:rPr>
        <w:t xml:space="preserve">Код по </w:t>
      </w:r>
      <w:hyperlink r:id="rId24" w:history="1">
        <w:r w:rsidRPr="00242AD1">
          <w:rPr>
            <w:sz w:val="18"/>
          </w:rPr>
          <w:t>ОКТМО</w:t>
        </w:r>
      </w:hyperlink>
      <w:r w:rsidRPr="00242AD1">
        <w:rPr>
          <w:sz w:val="18"/>
        </w:rPr>
        <w:t xml:space="preserve">                      020  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bookmarkStart w:id="36" w:name="P442"/>
      <w:bookmarkEnd w:id="36"/>
      <w:r w:rsidRPr="00242AD1">
        <w:rPr>
          <w:sz w:val="18"/>
        </w:rPr>
        <w:t>Наименование водного объекта      030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bookmarkStart w:id="37" w:name="P451"/>
      <w:bookmarkEnd w:id="37"/>
      <w:r w:rsidRPr="00242AD1">
        <w:rPr>
          <w:sz w:val="18"/>
        </w:rPr>
        <w:t>Лицензия на водопользование       040  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(серия, номер, вид лицензии)            └─┴─┴─┴─┴─┴─┴─┴─┴─┴─┴─┴─┴─┴─┘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bookmarkStart w:id="38" w:name="P454"/>
      <w:bookmarkEnd w:id="38"/>
      <w:r w:rsidRPr="00242AD1">
        <w:rPr>
          <w:sz w:val="18"/>
        </w:rPr>
        <w:t>Договор на водопользование        050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(договор пользования водными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объектами)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┌─┬─┬─┬─┬─┐</w:t>
      </w:r>
    </w:p>
    <w:p w:rsidR="00ED332D" w:rsidRPr="00242AD1" w:rsidRDefault="00ED332D">
      <w:pPr>
        <w:pStyle w:val="ConsPlusNonformat"/>
        <w:jc w:val="both"/>
      </w:pPr>
      <w:bookmarkStart w:id="39" w:name="P465"/>
      <w:bookmarkEnd w:id="39"/>
      <w:r w:rsidRPr="00242AD1">
        <w:rPr>
          <w:sz w:val="18"/>
        </w:rPr>
        <w:lastRenderedPageBreak/>
        <w:t>Код водопользования               060  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bookmarkStart w:id="40" w:name="P468"/>
      <w:bookmarkEnd w:id="40"/>
      <w:r w:rsidRPr="00242AD1">
        <w:rPr>
          <w:sz w:val="18"/>
        </w:rPr>
        <w:t>Площадь предоставленного                ┌─┬─┬─┬─┬─┬─┐ ┌─┬─┬─┐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водного пространства (кв. км)     070   │ │ │ │ │ │ │.│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└─┴─┴─┴─┴─┴─┘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┌─┬─┬─┬─┬─┬─┬─┬─┬─┬─┐ ┌─┬─┬─┐</w:t>
      </w:r>
    </w:p>
    <w:p w:rsidR="00ED332D" w:rsidRPr="00242AD1" w:rsidRDefault="00ED332D">
      <w:pPr>
        <w:pStyle w:val="ConsPlusNonformat"/>
        <w:jc w:val="both"/>
      </w:pPr>
      <w:bookmarkStart w:id="41" w:name="P473"/>
      <w:bookmarkEnd w:id="41"/>
      <w:r w:rsidRPr="00242AD1">
        <w:rPr>
          <w:sz w:val="18"/>
        </w:rPr>
        <w:t>Количество произведенной          080   │ │ │ │ │ │ │ │ │ │ │.│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электроэнергии (тыс. кВт. ч)            └─┴─┴─┴─┴─┴─┴─┴─┴─┴─┘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┌─┬─┬─┬─┬─┬─┬─┐ ┌─┬─┬─┐</w:t>
      </w:r>
    </w:p>
    <w:p w:rsidR="00ED332D" w:rsidRPr="00242AD1" w:rsidRDefault="00ED332D">
      <w:pPr>
        <w:pStyle w:val="ConsPlusNonformat"/>
        <w:jc w:val="both"/>
      </w:pPr>
      <w:bookmarkStart w:id="42" w:name="P477"/>
      <w:bookmarkEnd w:id="42"/>
      <w:r w:rsidRPr="00242AD1">
        <w:rPr>
          <w:sz w:val="18"/>
        </w:rPr>
        <w:t>Объем древесины, сплавляемой      090   │ │ │ │ │ │ │ │.│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в плотах и кошелях (тыс. куб. м)        └─┴─┴─┴─┴─┴─┴─┘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┌─┬─┬─┬─┬─┬─┬─┐ ┌─┬─┬─┐</w:t>
      </w:r>
    </w:p>
    <w:p w:rsidR="00ED332D" w:rsidRPr="00242AD1" w:rsidRDefault="00ED332D">
      <w:pPr>
        <w:pStyle w:val="ConsPlusNonformat"/>
        <w:jc w:val="both"/>
      </w:pPr>
      <w:bookmarkStart w:id="43" w:name="P481"/>
      <w:bookmarkEnd w:id="43"/>
      <w:r w:rsidRPr="00242AD1">
        <w:rPr>
          <w:sz w:val="18"/>
        </w:rPr>
        <w:t>Расстояние сплава (км)            100   │ │ │ │ │ │ │ │.│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└─┴─┴─┴─┴─┴─┴─┘ └─┴─┴─┘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┌─┬─┬─┬─┬─┐ ┌─┬─┐</w:t>
      </w:r>
    </w:p>
    <w:p w:rsidR="00ED332D" w:rsidRPr="00242AD1" w:rsidRDefault="00ED332D">
      <w:pPr>
        <w:pStyle w:val="ConsPlusNonformat"/>
        <w:jc w:val="both"/>
      </w:pPr>
      <w:bookmarkStart w:id="44" w:name="P485"/>
      <w:bookmarkEnd w:id="44"/>
      <w:r w:rsidRPr="00242AD1">
        <w:rPr>
          <w:sz w:val="18"/>
        </w:rPr>
        <w:t>Налоговая ставка                  110   │ │ │ │ │ │.│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└─┴─┴─┴─┴─┘ └─┴─┘</w:t>
      </w:r>
    </w:p>
    <w:p w:rsidR="00ED332D" w:rsidRPr="00242AD1" w:rsidRDefault="00ED332D">
      <w:pPr>
        <w:pStyle w:val="ConsPlusNonformat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┌─┐ ┌─┬─┐</w:t>
      </w:r>
    </w:p>
    <w:p w:rsidR="00ED332D" w:rsidRPr="00242AD1" w:rsidRDefault="00ED332D">
      <w:pPr>
        <w:pStyle w:val="ConsPlusNonformat"/>
        <w:jc w:val="both"/>
      </w:pPr>
      <w:bookmarkStart w:id="45" w:name="P489"/>
      <w:bookmarkEnd w:id="45"/>
      <w:r w:rsidRPr="00242AD1">
        <w:rPr>
          <w:sz w:val="18"/>
        </w:rPr>
        <w:t>Коэффициент, установленный        120   │ │.│ │ │</w:t>
      </w:r>
    </w:p>
    <w:p w:rsidR="00ED332D" w:rsidRPr="00242AD1" w:rsidRDefault="00242AD1">
      <w:pPr>
        <w:pStyle w:val="ConsPlusNonformat"/>
        <w:jc w:val="both"/>
      </w:pPr>
      <w:hyperlink r:id="rId25" w:history="1">
        <w:r w:rsidR="00ED332D" w:rsidRPr="00242AD1">
          <w:rPr>
            <w:sz w:val="18"/>
          </w:rPr>
          <w:t>пунктом 1.1 статьи 333.12</w:t>
        </w:r>
      </w:hyperlink>
      <w:r w:rsidR="00ED332D" w:rsidRPr="00242AD1">
        <w:rPr>
          <w:sz w:val="18"/>
        </w:rPr>
        <w:t xml:space="preserve">               └─┘ └─┴─┘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Налогового кодекса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Российской Федерации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┌─┬─┬─┬─┬─┬─┬─┬─┬─┬─┬─┬─┬─┬─┬─┐</w:t>
      </w:r>
    </w:p>
    <w:p w:rsidR="00ED332D" w:rsidRPr="00242AD1" w:rsidRDefault="00ED332D">
      <w:pPr>
        <w:pStyle w:val="ConsPlusNonformat"/>
        <w:jc w:val="both"/>
      </w:pPr>
      <w:bookmarkStart w:id="46" w:name="P494"/>
      <w:bookmarkEnd w:id="46"/>
      <w:r w:rsidRPr="00242AD1">
        <w:rPr>
          <w:sz w:val="18"/>
        </w:rPr>
        <w:t>Сумма налога, подлежащая уплате   130   │ │ │ │ │ │ │ │ │ │ │ │ │ │ │ │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 xml:space="preserve">                                        └─┴─┴─┴─┴─┴─┴─┴─┴─┴─┴─┴─┴─┴─┴─┘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┌─┐                                                                 ┌─┐</w:t>
      </w:r>
    </w:p>
    <w:p w:rsidR="00ED332D" w:rsidRPr="00242AD1" w:rsidRDefault="00ED332D">
      <w:pPr>
        <w:pStyle w:val="ConsPlusNonformat"/>
        <w:jc w:val="both"/>
      </w:pPr>
      <w:r w:rsidRPr="00242AD1">
        <w:rPr>
          <w:sz w:val="18"/>
        </w:rPr>
        <w:t>└─┘                                                                 └─┘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0"/>
      </w:pPr>
      <w:r w:rsidRPr="00242AD1">
        <w:t>Приложение N 2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</w:pPr>
      <w:r w:rsidRPr="00242AD1">
        <w:t>Утвержден</w:t>
      </w:r>
    </w:p>
    <w:p w:rsidR="00ED332D" w:rsidRPr="00242AD1" w:rsidRDefault="00ED332D">
      <w:pPr>
        <w:pStyle w:val="ConsPlusNormal"/>
        <w:jc w:val="right"/>
      </w:pPr>
      <w:r w:rsidRPr="00242AD1">
        <w:t>приказом ФНС России</w:t>
      </w:r>
    </w:p>
    <w:p w:rsidR="00ED332D" w:rsidRPr="00242AD1" w:rsidRDefault="00ED332D">
      <w:pPr>
        <w:pStyle w:val="ConsPlusNormal"/>
        <w:jc w:val="right"/>
      </w:pPr>
      <w:r w:rsidRPr="00242AD1">
        <w:t>от 09.11.2015 N ММВ-7-3/497@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Title"/>
        <w:jc w:val="center"/>
      </w:pPr>
      <w:bookmarkStart w:id="47" w:name="P509"/>
      <w:bookmarkEnd w:id="47"/>
      <w:r w:rsidRPr="00242AD1">
        <w:t>ПОРЯДОК ЗАПОЛНЕНИЯ НАЛОГОВОЙ ДЕКЛАРАЦИИ ПО ВОДНОМУ НАЛОГУ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  <w:outlineLvl w:val="1"/>
      </w:pPr>
      <w:r w:rsidRPr="00242AD1">
        <w:t>I. Общие положения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1.1. Налоговая </w:t>
      </w:r>
      <w:hyperlink w:anchor="P46" w:history="1">
        <w:r w:rsidRPr="00242AD1">
          <w:t>декларация</w:t>
        </w:r>
      </w:hyperlink>
      <w:r w:rsidRPr="00242AD1">
        <w:t xml:space="preserve"> по водному налогу (далее - Декларация) заполняется организациями и физическими лицами, в том числе индивидуальными предпринимателями, признаваемыми налогоплательщиками водного налога в соответствии со </w:t>
      </w:r>
      <w:hyperlink r:id="rId26" w:history="1">
        <w:r w:rsidRPr="00242AD1">
          <w:t>статьей 333.8</w:t>
        </w:r>
      </w:hyperlink>
      <w:r w:rsidRPr="00242AD1">
        <w:t xml:space="preserve"> Налогового кодекса Российской Федерации (далее - Кодекс).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Декларация состоит из: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титульного </w:t>
      </w:r>
      <w:hyperlink w:anchor="P46" w:history="1">
        <w:r w:rsidRPr="00242AD1">
          <w:t>листа</w:t>
        </w:r>
      </w:hyperlink>
      <w:r w:rsidRPr="00242AD1">
        <w:t>;</w:t>
      </w:r>
    </w:p>
    <w:p w:rsidR="00ED332D" w:rsidRPr="00242AD1" w:rsidRDefault="00242AD1">
      <w:pPr>
        <w:pStyle w:val="ConsPlusNormal"/>
        <w:ind w:firstLine="540"/>
        <w:jc w:val="both"/>
      </w:pPr>
      <w:hyperlink w:anchor="P156" w:history="1">
        <w:r w:rsidR="00ED332D" w:rsidRPr="00242AD1">
          <w:t>Сведений</w:t>
        </w:r>
      </w:hyperlink>
      <w:r w:rsidR="00ED332D" w:rsidRPr="00242AD1">
        <w:t xml:space="preserve"> о физическом лице, не являющемся индивидуальным предпринимателем;</w:t>
      </w:r>
    </w:p>
    <w:p w:rsidR="00ED332D" w:rsidRPr="00242AD1" w:rsidRDefault="00242AD1">
      <w:pPr>
        <w:pStyle w:val="ConsPlusNormal"/>
        <w:ind w:firstLine="540"/>
        <w:jc w:val="both"/>
      </w:pPr>
      <w:hyperlink w:anchor="P235" w:history="1">
        <w:r w:rsidR="00ED332D" w:rsidRPr="00242AD1">
          <w:t>Раздела 1</w:t>
        </w:r>
      </w:hyperlink>
      <w:r w:rsidR="00ED332D" w:rsidRPr="00242AD1">
        <w:t xml:space="preserve"> "Сумма налога, подлежащая уплате в бюджет";</w:t>
      </w:r>
    </w:p>
    <w:p w:rsidR="00ED332D" w:rsidRPr="00242AD1" w:rsidRDefault="00242AD1">
      <w:pPr>
        <w:pStyle w:val="ConsPlusNormal"/>
        <w:ind w:firstLine="540"/>
        <w:jc w:val="both"/>
      </w:pPr>
      <w:hyperlink w:anchor="P329" w:history="1">
        <w:r w:rsidR="00ED332D" w:rsidRPr="00242AD1">
          <w:t>Раздела 2</w:t>
        </w:r>
      </w:hyperlink>
      <w:r w:rsidR="00ED332D" w:rsidRPr="00242AD1">
        <w:t xml:space="preserve"> "Расчет налоговой базы и суммы водного налога", состоящего из </w:t>
      </w:r>
      <w:hyperlink w:anchor="P331" w:history="1">
        <w:r w:rsidR="00ED332D" w:rsidRPr="00242AD1">
          <w:t>подраздела 2.1</w:t>
        </w:r>
      </w:hyperlink>
      <w:r w:rsidR="00ED332D" w:rsidRPr="00242AD1">
        <w:t xml:space="preserve"> "Расчет налоговой базы и суммы водного налога при заборе воды из водного объекта" и </w:t>
      </w:r>
      <w:hyperlink w:anchor="P428" w:history="1">
        <w:r w:rsidR="00ED332D" w:rsidRPr="00242AD1">
          <w:t>подраздела 2.2</w:t>
        </w:r>
      </w:hyperlink>
      <w:r w:rsidR="00ED332D" w:rsidRPr="00242AD1">
        <w:t xml:space="preserve"> "Расчет налоговой базы и суммы водного налога при использовании водного объекта, за исключением забора воды".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1.2. Налогоплательщики представляют Декларацию в составе: титульного </w:t>
      </w:r>
      <w:hyperlink w:anchor="P46" w:history="1">
        <w:r w:rsidRPr="00242AD1">
          <w:t>листа</w:t>
        </w:r>
      </w:hyperlink>
      <w:r w:rsidRPr="00242AD1">
        <w:t xml:space="preserve">, </w:t>
      </w:r>
      <w:hyperlink w:anchor="P156" w:history="1">
        <w:r w:rsidRPr="00242AD1">
          <w:t>сведений</w:t>
        </w:r>
      </w:hyperlink>
      <w:r w:rsidRPr="00242AD1">
        <w:t xml:space="preserve"> о </w:t>
      </w:r>
      <w:r w:rsidRPr="00242AD1">
        <w:lastRenderedPageBreak/>
        <w:t xml:space="preserve">физическом лице, не являющемся индивидуальным предпринимателем раздела 1, </w:t>
      </w:r>
      <w:hyperlink w:anchor="P331" w:history="1">
        <w:r w:rsidRPr="00242AD1">
          <w:t>подразделов 2.1</w:t>
        </w:r>
      </w:hyperlink>
      <w:r w:rsidRPr="00242AD1">
        <w:t xml:space="preserve"> и </w:t>
      </w:r>
      <w:hyperlink w:anchor="P428" w:history="1">
        <w:r w:rsidRPr="00242AD1">
          <w:t>2.2</w:t>
        </w:r>
      </w:hyperlink>
      <w:r w:rsidRPr="00242AD1">
        <w:t xml:space="preserve"> в зависимости от осуществляемых видов водопользования, признающихся объектами налогообложения в соответствии с </w:t>
      </w:r>
      <w:hyperlink r:id="rId27" w:history="1">
        <w:r w:rsidRPr="00242AD1">
          <w:t>пунктом 1 статьи 333.9</w:t>
        </w:r>
      </w:hyperlink>
      <w:r w:rsidRPr="00242AD1">
        <w:t xml:space="preserve"> Кодекса.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1.3. В случае представления налогоплательщиком в налоговый орган уточненной Декларации необходимо учесть, что представлению подлежат те разделы Декларации и приложения к ним, которые ранее были представлены налогоплательщиком, с учетом внесенных в них изменений.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1.4. Декларация заполняется в отношении сумм водного налога, подлежащих уплате в бюджет по соответствующему коду (кодам) муниципального образования в соответствии с Общероссийским </w:t>
      </w:r>
      <w:hyperlink r:id="rId28" w:history="1">
        <w:r w:rsidRPr="00242AD1">
          <w:t>классификатором</w:t>
        </w:r>
      </w:hyperlink>
      <w:r w:rsidRPr="00242AD1">
        <w:t xml:space="preserve"> территорий муниципальных образований ОК 033-2013 (далее - код по ОКТМО). При этом в Декларации, представляемой в налоговый орган, указываются суммы налога, коды по ОКТМО которых соответствуют территориям муниципальных образований, подведомственным данному налоговому органу.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  <w:outlineLvl w:val="1"/>
      </w:pPr>
      <w:r w:rsidRPr="00242AD1">
        <w:t>II. Общие требования к порядку заполнения Декларации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>2.1. Все значения стоимостных показателей Декларации указываются в полных рублях. При указании значений стоимостных показателей в полных рублях значения показателей менее 50 копеек отбрасываются, а 50 копеек и более округляются до полного рубля.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2.2. Страницы Декларации имеют сквозную нумерацию, начиная с титульного листа, вне зависимости от наличия (отсутствия) и количества заполняемых разделов, листов и приложений к ним. Порядковый номер страницы записывается в определенном для нумерации поле слева направо, начиная с первого (левого) знакоместа, например, для первой страницы - "001", для двенадцатой - "012".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Не допускается исправление ошибок с помощью корректирующего или иного аналогичного средства.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При заполнении Декларации используются чернила черного, фиолетового или синего цвета.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2.3. Каждому показателю Декларации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 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Заполнение текстовых полей Декларации осуществляется заглавными печатными символами.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В случае отсутствия какого-либо показателя,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Если для указания какого-либо показателя не требуется заполнения всех знакомест соответствующего поля, то в незаполненных знакоместах в правой части поля проставляется прочерк. Например, в верхней части каждой страницы Декларации указывается идентификационный номер налогоплательщика (далее - ИНН) и код причины постановки на учет организации (далее - КПП) в порядке, определенном в </w:t>
      </w:r>
      <w:hyperlink w:anchor="P545" w:history="1">
        <w:r w:rsidRPr="00242AD1">
          <w:t>разделе III</w:t>
        </w:r>
      </w:hyperlink>
      <w:r w:rsidRPr="00242AD1">
        <w:t xml:space="preserve"> "Порядок заполнения Титульного листа декларации". При указании десятизначного ИНН организации в поле из двенадцати знакомест показатель заполняется слева направо, начиная с первого знакоместа, в последних двух знакоместах ставится прочерк: ИНН 5024002119--.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Дробные числовые показатели заполняются аналогично правилам заполнения целых </w:t>
      </w:r>
      <w:r w:rsidRPr="00242AD1">
        <w:lastRenderedPageBreak/>
        <w:t>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объем забранной воды в пределах установленного лимита составляет 26157,515 тыс. куб. м. Данный показатель должен заполняться по формату: 8 знакомест для целой части и 3 знакоместа для дробной части, следовательно, в Декларации он должен указываться следующим образом: 26157---.515.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При подготовке Декларации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Courier New высотой 16 - 18 пунктов.</w:t>
      </w:r>
    </w:p>
    <w:p w:rsidR="00ED332D" w:rsidRPr="00242AD1" w:rsidRDefault="00ED332D">
      <w:pPr>
        <w:pStyle w:val="ConsPlusNormal"/>
        <w:ind w:firstLine="540"/>
        <w:jc w:val="both"/>
      </w:pPr>
      <w:bookmarkStart w:id="48" w:name="P539"/>
      <w:bookmarkEnd w:id="48"/>
      <w:r w:rsidRPr="00242AD1">
        <w:t>2.4.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указываются ИНН и КПП организации-правопреемника. В поле показателя "налогоплательщик" указывается наименование реорганизованной организации или обособленного подразделения реорганизованной организации.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В реквизите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 или по месту нахождения обособленных подразделений реорганизованной организации.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Коды форм реорганизации и код ликвидации организации приведены в </w:t>
      </w:r>
      <w:hyperlink w:anchor="P707" w:history="1">
        <w:r w:rsidRPr="00242AD1">
          <w:t>приложении N 1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Если представляемая в налоговый орган Декларация не является Декларацией за реорганизованную организацию, то по реквизиту "ИНН/КПП реорганизованной организации" указываются прочерки.</w:t>
      </w:r>
    </w:p>
    <w:p w:rsidR="00ED332D" w:rsidRPr="00242AD1" w:rsidRDefault="00ED332D">
      <w:pPr>
        <w:pStyle w:val="ConsPlusNormal"/>
        <w:ind w:firstLine="540"/>
        <w:jc w:val="both"/>
      </w:pPr>
      <w:bookmarkStart w:id="49" w:name="P543"/>
      <w:bookmarkEnd w:id="49"/>
      <w:r w:rsidRPr="00242AD1">
        <w:t xml:space="preserve">2.5. Налогоплательщики, являющиеся участниками соглашения о разделе продукции согласно свидетельству о постановке на учет в налоговом органе налогоплательщика при выполнении соглашения о разделе продукции по </w:t>
      </w:r>
      <w:hyperlink r:id="rId29" w:history="1">
        <w:r w:rsidRPr="00242AD1">
          <w:t>форме N 9-СРПС</w:t>
        </w:r>
      </w:hyperlink>
      <w:r w:rsidRPr="00242AD1">
        <w:t>, утвержденной приказом Министерства Российской Федерации по налогам и сборам от 17.03.2004 N САЭ-3-09/207 "Об утверждении форм документов, используемых при учете налогоплательщиков при выполнении соглашений о разделе продукции, а также особенностей учета иностранных организаций, выступающих в качестве инвестора по соглашению о разделе продукции или оператора соглашения" (зарегистрирован Министерством юстиции Российской Федерации 1 апреля 2004 г., регистрационный N 5699), представляют Декларацию в налоговый орган по месту своего учета. При этом в титульном листе по реквизиту "по месту нахождения (учета) (код)" указывается код "250", а в пятом и шестом знаке КПП указывается значение "36" либо "76".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  <w:outlineLvl w:val="1"/>
      </w:pPr>
      <w:bookmarkStart w:id="50" w:name="P545"/>
      <w:bookmarkEnd w:id="50"/>
      <w:r w:rsidRPr="00242AD1">
        <w:t>III. Порядок заполнения титульного листа Декларации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3.1. Титульный </w:t>
      </w:r>
      <w:hyperlink w:anchor="P46" w:history="1">
        <w:r w:rsidRPr="00242AD1">
          <w:t>лист</w:t>
        </w:r>
      </w:hyperlink>
      <w:r w:rsidRPr="00242AD1">
        <w:t xml:space="preserve"> Декларации заполняется налогоплательщиком, кроме раздела "Заполняется работником налогового органа".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3.2. При заполнении титульного </w:t>
      </w:r>
      <w:hyperlink w:anchor="P46" w:history="1">
        <w:r w:rsidRPr="00242AD1">
          <w:t>листа</w:t>
        </w:r>
      </w:hyperlink>
      <w:r w:rsidRPr="00242AD1">
        <w:t xml:space="preserve"> необходимо указать:</w:t>
      </w:r>
    </w:p>
    <w:p w:rsidR="00ED332D" w:rsidRPr="00242AD1" w:rsidRDefault="00ED332D">
      <w:pPr>
        <w:pStyle w:val="ConsPlusNormal"/>
        <w:ind w:firstLine="540"/>
        <w:jc w:val="both"/>
      </w:pPr>
      <w:bookmarkStart w:id="51" w:name="P549"/>
      <w:bookmarkEnd w:id="51"/>
      <w:r w:rsidRPr="00242AD1">
        <w:t xml:space="preserve">1) ИНН и КПП, который присвоен организации тем налоговым органом, в который представляется Декларация (особенности указания ИНН и КПП по реорганизованным организациям в </w:t>
      </w:r>
      <w:hyperlink w:anchor="P539" w:history="1">
        <w:r w:rsidRPr="00242AD1">
          <w:t>пункте 2.4</w:t>
        </w:r>
      </w:hyperlink>
      <w:r w:rsidRPr="00242AD1">
        <w:t xml:space="preserve"> настоящего Порядка).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Для российской организации ИНН и КПП по месту нахождения организации указывается согласно одному из следующих документов: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</w:t>
      </w:r>
      <w:hyperlink r:id="rId30" w:history="1">
        <w:r w:rsidRPr="00242AD1">
          <w:t>форме N 12-1-7</w:t>
        </w:r>
      </w:hyperlink>
      <w:r w:rsidRPr="00242AD1">
        <w:t xml:space="preserve">, утвержденной приказом Министерства Российской Федерации по налогам и сборам от 27 ноября 1998 г. N ГБ-3-12/309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учете в налоговом органе </w:t>
      </w:r>
      <w:r w:rsidRPr="00242AD1">
        <w:lastRenderedPageBreak/>
        <w:t>юридических и физических лиц" (зарегистрирован Министерством юстиции Российской Федерации 22 декабря 1998 г., регистрационный номер 1664) (далее - Приказ МНС России от 27 ноября 1998 г. N ГБ-3-12/309) &lt;*&gt;;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--------------------------------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&lt;*&gt; </w:t>
      </w:r>
      <w:hyperlink r:id="rId31" w:history="1">
        <w:r w:rsidRPr="00242AD1">
          <w:t>Приказ</w:t>
        </w:r>
      </w:hyperlink>
      <w:r w:rsidRPr="00242AD1">
        <w:t xml:space="preserve"> МНС России от 27 ноября 1998 г. N ГБ-3-12/309 утратил силу в соответствии с </w:t>
      </w:r>
      <w:hyperlink r:id="rId32" w:history="1">
        <w:r w:rsidRPr="00242AD1">
          <w:t>пунктом 4</w:t>
        </w:r>
      </w:hyperlink>
      <w:r w:rsidRPr="00242AD1">
        <w:t xml:space="preserve"> Приказа МНС России от 3 марта 2004 г. N БГ-3-09/178 (зарегистрирован Министерством юстиции Российской Федерации 24 марта 2004 г., регистрационный номер 5685).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Свидетельству о постановке на учет юридического лица в налоговом органе по месту нахождения на территории Российской Федерации по </w:t>
      </w:r>
      <w:hyperlink r:id="rId33" w:history="1">
        <w:r w:rsidRPr="00242AD1">
          <w:t>форме N 09-1-2</w:t>
        </w:r>
      </w:hyperlink>
      <w:r w:rsidRPr="00242AD1">
        <w:t>, утвержденной приказом Министерства Российской Федерации по налогам и сборам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 марта 2004 г., регистрационный номер 5685), с изменениями, внесенными приказом Министерства финансов Российской Федерации от 5 ноября 2009 г. N 114н (зарегистрирован Министерством юстиции Российской Федерации 28 января 2010 г., регистрационный номер 16121), с изменениями, внесенными приказом Федеральной налоговой службы от 29 июня 2012 г. N ММВ-7-6/435@ (зарегистрирован Министерством юстиции Российской Федерации 14 августа 2012 г., регистрационный номер 25183) (далее - Приказ МНС России от 3 марта 2004 г. N БГ-3-09/178);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Свидетельству о постановке на учет российской организации в налоговом органе по месту нахождения на территории Российской Федерации по </w:t>
      </w:r>
      <w:hyperlink r:id="rId34" w:history="1">
        <w:r w:rsidRPr="00242AD1">
          <w:t>форме N 1-1-Учет</w:t>
        </w:r>
      </w:hyperlink>
      <w:r w:rsidRPr="00242AD1">
        <w:t>, утвержденной приказом Федеральной налоговой службы от 1 декабря 2006 г. N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 декабря 2006 г., регистрационный номер 8683) с изменениями, внесенными приказами Федеральной налоговой службы от 16 июля 2008 г. N ММ-3-6/314@ (зарегистрирован Министерством юстиции Российской Федерации 31 июля 2008 г., регистрационный номер 12064) и от 15 февраля 2010 г. N ММ-7-6/54@ (зарегистрирован Министерством юстиции Российской Федерации 23 марта 2010 г., регистрационный номер 16695) (далее - Приказ ФНС России от 1 декабря 2006 г. N САЭ-3-09/826@) &lt;*&gt;;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--------------------------------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&lt;*&gt; Приказ ФНС России от 1 декабря 2006 г. N САЭ-3-09/826@ утратил силу в соответствии с </w:t>
      </w:r>
      <w:hyperlink r:id="rId35" w:history="1">
        <w:r w:rsidRPr="00242AD1">
          <w:t>пунктом 4</w:t>
        </w:r>
      </w:hyperlink>
      <w:r w:rsidRPr="00242AD1">
        <w:t xml:space="preserve"> Приказа ФНС России от 11 августа 2011 г. N ЯК-7-6/488@ (зарегистрирован Министерством юстиции Российской Федерации 27 декабря 2006 г., регистрационный номер 8683).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Свидетельству о постановке на учет российской организации в налоговом органе по месту ее нахождения по </w:t>
      </w:r>
      <w:hyperlink r:id="rId36" w:history="1">
        <w:r w:rsidRPr="00242AD1">
          <w:t>форме N 1-1-Учет</w:t>
        </w:r>
      </w:hyperlink>
      <w:r w:rsidRPr="00242AD1">
        <w:t>, утвержденной приказом Федеральной налоговой службы от 11 августа 2011 г.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г., регистрационный номер 21794) с изменениями, внесенными приказом ФНС России от 31 января 2013 г. N ММВ-7-6/48@ (зарегистрирован Министерством юстиции Российской Федерации 25 февраля 2013 г., регистрационный номер 27284) (далее - Приказ ФНС России от 11 августа 2011 г. N ЯК-7-6/488@).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КПП по месту нахождения обособленного подразделения российской организации указывают согласно: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lastRenderedPageBreak/>
        <w:t xml:space="preserve">Уведомлению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 по </w:t>
      </w:r>
      <w:hyperlink r:id="rId37" w:history="1">
        <w:r w:rsidRPr="00242AD1">
          <w:t>форме N 12-1-8</w:t>
        </w:r>
      </w:hyperlink>
      <w:r w:rsidRPr="00242AD1">
        <w:t xml:space="preserve">, утвержденной Приказом МНС России от 27 ноября 1998 г. N ГБ-3-12/309, или согласно Уведомлению о постановке на учет в налоговом органе юридического лица по </w:t>
      </w:r>
      <w:hyperlink r:id="rId38" w:history="1">
        <w:r w:rsidRPr="00242AD1">
          <w:t>форме N 09-1-3</w:t>
        </w:r>
      </w:hyperlink>
      <w:r w:rsidRPr="00242AD1">
        <w:t>, утвержденной Приказом МНС России от 3 марта 2004 г. N БГ-3-09/178;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Уведомлению о постановке на учет российской организации в налоговом органе на территории Российской Федерации по </w:t>
      </w:r>
      <w:hyperlink r:id="rId39" w:history="1">
        <w:r w:rsidRPr="00242AD1">
          <w:t>форме N 1-3-Учет</w:t>
        </w:r>
      </w:hyperlink>
      <w:r w:rsidRPr="00242AD1">
        <w:t>, утвержденной Приказом ФНС России от 1 декабря 2006 г. N САЭ-3-09/826@;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Уведомлению о постановке на учет российской организации в налоговом органе по </w:t>
      </w:r>
      <w:hyperlink r:id="rId40" w:history="1">
        <w:r w:rsidRPr="00242AD1">
          <w:t>форме N 1-3-Учет</w:t>
        </w:r>
      </w:hyperlink>
      <w:r w:rsidRPr="00242AD1">
        <w:t>, утвержденной Приказом ФНС России от 11.08.2011 N ЯК-7-6/488@.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ИНН и КПП крупнейшими налогоплательщиками указываются на основании Уведомления о постановке на учет в налоговом органе юридического лица в качестве крупнейшего налогоплательщика по </w:t>
      </w:r>
      <w:hyperlink r:id="rId41" w:history="1">
        <w:r w:rsidRPr="00242AD1">
          <w:t>форме N 9-КНУ</w:t>
        </w:r>
      </w:hyperlink>
      <w:r w:rsidRPr="00242AD1">
        <w:t>, утвержденной приказом Федеральной налоговой службы от 26 апреля 2005 г. N САЭ-3-09/178@ "Об утверждении формы N 9-КНУ "Уведомление о постановке на учет в налоговом органе юридического лица в качестве крупнейшего налогоплательщика" (зарегистрирован Министерством юстиции Российской Федерации 25 мая 2005 г., регистрационный номер 6638).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ИНН и КПП по месту нахождения иностранной организации, осуществляющей деятельность на территории Российской Федерации, указываются согласно одному из следующих документов: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Свидетельству о постановке на учет в налоговом органе по </w:t>
      </w:r>
      <w:hyperlink r:id="rId42" w:history="1">
        <w:r w:rsidRPr="00242AD1">
          <w:t>форме N 2401ИМД</w:t>
        </w:r>
      </w:hyperlink>
      <w:r w:rsidRPr="00242AD1">
        <w:t xml:space="preserve"> или Информационного письма об учете в налоговом органе отделения иностранной организации по </w:t>
      </w:r>
      <w:hyperlink r:id="rId43" w:history="1">
        <w:r w:rsidRPr="00242AD1">
          <w:t>форме N 2201И</w:t>
        </w:r>
      </w:hyperlink>
      <w:r w:rsidRPr="00242AD1">
        <w:t>, утвержденных приказом Министерства Российской Федерации по налогам и сборам от 7 апреля 2000 г. N АП-3-06/124 "Об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номер 2258) &lt;*&gt;, с изменениями, внесенными приказом Министерства финансов Российской Федерации от 30.09.2010 N 117н (зарегистрирован Министерством юстиции Российской Федерации 11 ноября 2010 г., регистрационный номер 18935);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--------------------------------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&lt;*&gt; Приказ МНС России от 7 апреля 2000 г. N АП-3-06/124 утратил силу в соответствии с пунктом 3 Приказа ФНС России от 13.02.2012 N ММВ-7-6/80@ (зарегистрирован Министерством юстиции Российской Федерации 5 апреля 2012 г., регистрационный номер 23733).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Свидетельству о постановке на учет иностранной организации в налоговом органе на территории Российской Федерации по </w:t>
      </w:r>
      <w:hyperlink r:id="rId44" w:history="1">
        <w:r w:rsidRPr="00242AD1">
          <w:t>форме N 11СВ-Учет</w:t>
        </w:r>
      </w:hyperlink>
      <w:r w:rsidRPr="00242AD1">
        <w:t>, утвержденной приказом ФНС России от 13.02.2012 N ММВ-7-6/80@ "Об утверждении форм, порядка их заполнения и форматов документов, используемых при учете иностранных организаций в налоговых органах (зарегистрирован Министерством юстиции Российской Федерации 5 апреля 2012 г., регистрационный номер 23733), с изменениями, внесенными приказом Федеральной налоговой службы от 24 апреля 2013 г. N ММВ-7-6/155@ (зарегистрирован Министерством юстиции Российской Федерации 25 июня 2013 г., регистрационный номер 28888).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Для физического лица, в том числе индивидуального предпринимателя, ИНН указывается согласно одному из следующих документов: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Свидетельству о постановке на учет в налоговом органе физического лица по месту жительства на территории Российской Федерации по </w:t>
      </w:r>
      <w:hyperlink r:id="rId45" w:history="1">
        <w:r w:rsidRPr="00242AD1">
          <w:t>форме N 12-2-4</w:t>
        </w:r>
      </w:hyperlink>
      <w:r w:rsidRPr="00242AD1">
        <w:t>, утвержденной приказом МНС России от 27 ноября 1998 г. N ГБ-3-12/309;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Свидетельству о постановке на учет в налоговом органе физического лица по месту жительства на территории Российской Федерации по </w:t>
      </w:r>
      <w:hyperlink r:id="rId46" w:history="1">
        <w:r w:rsidRPr="00242AD1">
          <w:t>форме N 09-2-2</w:t>
        </w:r>
      </w:hyperlink>
      <w:r w:rsidRPr="00242AD1">
        <w:t>, утвержденной приказом МНС России от 3 марта 2004 г. N БГ-3-09/178;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Свидетельству о постановке на учет физического лица в налоговом органе на территории Российской Федерации по </w:t>
      </w:r>
      <w:hyperlink r:id="rId47" w:history="1">
        <w:r w:rsidRPr="00242AD1">
          <w:t>форме N 2-1-Учет</w:t>
        </w:r>
      </w:hyperlink>
      <w:r w:rsidRPr="00242AD1">
        <w:t>, утвержденной приказом ФНС России от 1 декабря 2006 г. N САЭ-3-09/826@;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Свидетельству о постановке на учет физического лица в налоговом органе по </w:t>
      </w:r>
      <w:hyperlink r:id="rId48" w:history="1">
        <w:r w:rsidRPr="00242AD1">
          <w:t>форме N 2-1-</w:t>
        </w:r>
        <w:r w:rsidRPr="00242AD1">
          <w:lastRenderedPageBreak/>
          <w:t>Учет</w:t>
        </w:r>
      </w:hyperlink>
      <w:r w:rsidRPr="00242AD1">
        <w:t>, утвержденной приказом ФНС России от 11 августа 2011 г. N ЯК-7-6/488@.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2) Номер корректировки.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При представлении в налоговый орган первичной Декларации в поле показателя "номер корректировки" проставляется "0--", при представлении уточненной Декларации - указывается номер корректировки (например, "1--", "2--" и так далее).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3) Налоговый период (код), за который представлена Декларация.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Коды, определяющие налоговый период, приведены в </w:t>
      </w:r>
      <w:hyperlink w:anchor="P707" w:history="1">
        <w:r w:rsidRPr="00242AD1">
          <w:t>приложении N 1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4) Код налогового органа, в который представляется Декларация (указан в документах, приведенных в </w:t>
      </w:r>
      <w:hyperlink w:anchor="P549" w:history="1">
        <w:r w:rsidRPr="00242AD1">
          <w:t>подпункте 1 пункта 3.2</w:t>
        </w:r>
      </w:hyperlink>
      <w:r w:rsidRPr="00242AD1">
        <w:t xml:space="preserve"> настоящего Порядка), код представления Декларации по месту нахождения (учета).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Коды представления налоговой декларации по водному налогу в налоговый орган приведены в </w:t>
      </w:r>
      <w:hyperlink w:anchor="P707" w:history="1">
        <w:r w:rsidRPr="00242AD1">
          <w:t>приложении N 1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При представлении Декларации налогоплательщиком, отнесенным к категории крупнейших, в случае осуществления водопользования на территории субъекта Российской Федерации, отличного от субъекта Российской Федерации, в котором налогоплательщик состоит на учете в качестве крупнейшего налогоплательщика, в титульном листе указывается код налогового органа по местонахождению водного объекта (месту представления Декларации) в ином субъекте Российской Федерации.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5) Налогоплательщик.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Отражается полное наименование российской организации, соответствующее наименованию, указанному в ее учредительных документах (при наличии в наименовании латинской транскрипции таковая указывается), либо полное наименование иностранной организации, осуществляющей деятельность на территории Российской Федерации, а в случае подачи декларации физическим лицом, в том числе индивидуальным предпринимателем, отражается его фамилия, имя, отчество &lt;*&gt; полностью, без сокращений, в соответствии с документом, удостоверяющим личность налогоплательщика, построчно. Для иностранных физических лиц допускается при написании фамилии, имени и отчества использование букв латинского алфавита;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--------------------------------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&lt;*&gt; Отчество указывается при наличии - здесь и далее по всему тексту Порядка.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6) Код вида экономической деятельности налогоплательщика отражается согласно Общероссийскому </w:t>
      </w:r>
      <w:hyperlink r:id="rId49" w:history="1">
        <w:r w:rsidRPr="00242AD1">
          <w:t>классификатору</w:t>
        </w:r>
      </w:hyperlink>
      <w:r w:rsidRPr="00242AD1">
        <w:t xml:space="preserve"> видов экономической деятельности;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7) Код формы реорганизации либо код ликвидации организации указывается в соответствии с </w:t>
      </w:r>
      <w:hyperlink w:anchor="P707" w:history="1">
        <w:r w:rsidRPr="00242AD1">
          <w:t>приложением N 1</w:t>
        </w:r>
      </w:hyperlink>
      <w:r w:rsidRPr="00242AD1">
        <w:t xml:space="preserve"> к настоящему Порядку;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8) ИНН/КПП реорганизованной организации.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Особенности указания ИНН и КПП в реквизите "ИНН/КПП реорганизованной организации" отражены в </w:t>
      </w:r>
      <w:hyperlink w:anchor="P543" w:history="1">
        <w:r w:rsidRPr="00242AD1">
          <w:t>пункте 2.5</w:t>
        </w:r>
      </w:hyperlink>
      <w:r w:rsidRPr="00242AD1">
        <w:t xml:space="preserve"> настоящего Порядка;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9) Номер контактного телефона налогоплательщика;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10) Количество страниц, на которых составлена Декларация;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11)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3.3. В </w:t>
      </w:r>
      <w:hyperlink w:anchor="P83" w:history="1">
        <w:r w:rsidRPr="00242AD1">
          <w:t>разделе титульного</w:t>
        </w:r>
      </w:hyperlink>
      <w:r w:rsidRPr="00242AD1">
        <w:t xml:space="preserve"> листа "Достоверность и полноту сведений, указанных в настоящей декларации, подтверждаю:" указывается: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1) в случае подтверждения достоверности и полноты сведений в Декларации налогоплательщиком проставляется "1"; в случае подтверждения достоверности и полноты сведений представителем налогоплательщика проставляется "2";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2) при представлении Декларации налогоплательщиком - юридическим лицом в </w:t>
      </w:r>
      <w:hyperlink w:anchor="P98" w:history="1">
        <w:r w:rsidRPr="00242AD1">
          <w:t>поле</w:t>
        </w:r>
      </w:hyperlink>
      <w:r w:rsidRPr="00242AD1">
        <w:t xml:space="preserve"> показателя "фамилия, имя, отчество полностью" указываются построчно фамилия, имя, отчество руководителя организации полностью. Также проставляется личная подпись руководителя организации и дата подписания;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3) при представлении Декларации налогоплательщиком - физическим лицом проставляется </w:t>
      </w:r>
      <w:r w:rsidRPr="00242AD1">
        <w:lastRenderedPageBreak/>
        <w:t>личная подпись налогоплательщика и дата подписания;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4) при представлении Декларации представителем налогоплательщика - физическим лицом в поле показателя "фамилия, имя, отчество полностью" указываются построчно фамилия, имя, отчество представителя налогоплательщика полностью. Проставляется личная подпись представителя налогоплательщика и дата подписания;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5) при представлении Декларации представителем налогоплательщика - юридическим лицом в поле показателя "фамилия, имя, отчество полностью"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 сведений, указанных в Декларации.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В поле показателя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по строке "фамилия, имя, отчество полностью" и дата подписания;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6) в поле показателя "Наименование документа, подтверждающего полномочия представителя" указывается наименование документа, подтверждающего полномочия представителя налогоплательщика.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3.4. Раздел "Заполняется работником налогового органа" содержит сведения о представлении Декларации (способ представления (указывается код представления налоговой декларации по водному налогу в налоговый орган согласно </w:t>
      </w:r>
      <w:hyperlink w:anchor="P707" w:history="1">
        <w:r w:rsidRPr="00242AD1">
          <w:t>приложению N 1</w:t>
        </w:r>
      </w:hyperlink>
      <w:r w:rsidRPr="00242AD1">
        <w:t xml:space="preserve"> к настоящему Порядку); количество страниц Декларации; количество листов подтверждающих документов или их копий, приложенных к Декларации; дату представления; номер, под которым зарегистрирована Декларация; фамилию и инициалы имени и отчества работника налогового органа, принявшего Декларацию; его подпись).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3.5. Страница 2 титульного листа заполняется в случае неуказания ИНН физическим лицом, не являющимся индивидуальным предпринимателем, признаваемым налогоплательщиком водного налога в соответствии со </w:t>
      </w:r>
      <w:hyperlink r:id="rId50" w:history="1">
        <w:r w:rsidRPr="00242AD1">
          <w:t>статьей 333.8</w:t>
        </w:r>
      </w:hyperlink>
      <w:r w:rsidRPr="00242AD1">
        <w:t xml:space="preserve"> Кодекса.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При этом указываются следующие сведения: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1) фамилия, имя, отчество налогоплательщика, в соответствии с документом, удостоверяющим личность;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2) дата рождения (число, месяц, год) - в соответствии с записью в документе, удостоверяющем личность налогоплательщика.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3) код страны гражданства - указывается числовой код страны, гражданином которой является налогоплательщик. Код страны указывается в соответствии с Общероссийским </w:t>
      </w:r>
      <w:hyperlink r:id="rId51" w:history="1">
        <w:r w:rsidRPr="00242AD1">
          <w:t>классификатором</w:t>
        </w:r>
      </w:hyperlink>
      <w:r w:rsidRPr="00242AD1">
        <w:t xml:space="preserve"> стран мира ОК (МК (ИСО 3166) 004-97) 025-2001. При отсутствии у налогоплательщика гражданства в поле показателя "Код страны гражданства" указывается код страны, выдавшей документ, удостоверяющий его личность.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4) сведения о документе, удостоверяющем личность налогоплательщика: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код вида документа, удостоверяющего личность налогоплательщика, в соответствии с </w:t>
      </w:r>
      <w:hyperlink w:anchor="P789" w:history="1">
        <w:r w:rsidRPr="00242AD1">
          <w:t>приложением N 2</w:t>
        </w:r>
      </w:hyperlink>
      <w:r w:rsidRPr="00242AD1">
        <w:t xml:space="preserve"> к настоящему Порядку;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серия и номер документа, кем выдан документ и дата его выдачи заполняются в соответствии с реквизитами документа, удостоверяющего личность налогоплательщика;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5) статус налогоплательщика: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при наличии статуса налогового резидента Российской Федерации в соответствующем поле проставляется 1. При отсутствии такого статуса - 2.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6) адрес места жительства в Российской Федерации: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Элементы адреса (наименование района, города, иного населенного пункта, улицы, номера дома (владения), корпуса (строения), квартиры) места жительства в Российской Федерации указываются на основании записи в паспорте или документе, подтверждающем регистрацию по месту жительства (если указан не паспорт, а иной документ, удостоверяющий личность), с указанием реквизитов места жительства.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Код региона указывается согласно справочнику "Коды субъектов Российской Федерации", приведенному в </w:t>
      </w:r>
      <w:hyperlink w:anchor="P836" w:history="1">
        <w:r w:rsidRPr="00242AD1">
          <w:t>Приложении N 3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При отсутствии одного из элементов адреса в отведенном для этого элемента поле ставится </w:t>
      </w:r>
      <w:r w:rsidRPr="00242AD1">
        <w:lastRenderedPageBreak/>
        <w:t>прочерк.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Для иностранных граждан и лиц без гражданства при отсутствии адреса места жительства в Российской Федерации указывается адрес ведения деятельности в Российской Федерации.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  <w:outlineLvl w:val="1"/>
      </w:pPr>
      <w:r w:rsidRPr="00242AD1">
        <w:t>IV. Порядок заполнения Раздела 1 "Сумма налога, подлежащая</w:t>
      </w:r>
    </w:p>
    <w:p w:rsidR="00ED332D" w:rsidRPr="00242AD1" w:rsidRDefault="00ED332D">
      <w:pPr>
        <w:pStyle w:val="ConsPlusNormal"/>
        <w:jc w:val="center"/>
      </w:pPr>
      <w:r w:rsidRPr="00242AD1">
        <w:t>уплате в бюджет" Декларации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4.1. </w:t>
      </w:r>
      <w:hyperlink w:anchor="P235" w:history="1">
        <w:r w:rsidRPr="00242AD1">
          <w:t>Раздел 1</w:t>
        </w:r>
      </w:hyperlink>
      <w:r w:rsidRPr="00242AD1">
        <w:t xml:space="preserve"> Декларации заполняется налогоплательщиком в отношении сумм налога, подлежащих уплате по местонахождению объекта налогообложения.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4.2. По </w:t>
      </w:r>
      <w:hyperlink w:anchor="P242" w:history="1">
        <w:r w:rsidRPr="00242AD1">
          <w:t>строке 010</w:t>
        </w:r>
      </w:hyperlink>
      <w:r w:rsidRPr="00242AD1">
        <w:t xml:space="preserve"> на основании законодательства Российской Федерации о бюджетной классификации указывается код бюджетной классификации Российской Федерации (далее - КБК), в соответствии с которым должна осуществляться уплата соответствующих сумм налога.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4.3. По </w:t>
      </w:r>
      <w:hyperlink w:anchor="P242" w:history="1">
        <w:r w:rsidRPr="00242AD1">
          <w:t>строке 020</w:t>
        </w:r>
      </w:hyperlink>
      <w:r w:rsidRPr="00242AD1">
        <w:t xml:space="preserve"> указывается код муниципального образования, межселенной территории, населенного пункта, входящего в состав на территории которого осуществляется уплата водного налога.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При заполнении показателя "Код по ОКТМО", под который отводится одиннадцать знакомест, свободные знакоместа справа от значения кода в случае, если код по ОКТМО имеет восемь знаков, не подлежат заполнению дополнительными символами (заполняются прочерками). Например, для восьмизначного кода по </w:t>
      </w:r>
      <w:hyperlink r:id="rId52" w:history="1">
        <w:r w:rsidRPr="00242AD1">
          <w:t>ОКТМО</w:t>
        </w:r>
      </w:hyperlink>
      <w:r w:rsidRPr="00242AD1">
        <w:t xml:space="preserve"> 12445698 в поле "Код по ОКТМО" записывается одиннадцатизначное значение "12445698---".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4.4. По </w:t>
      </w:r>
      <w:hyperlink w:anchor="P248" w:history="1">
        <w:r w:rsidRPr="00242AD1">
          <w:t>строке 030</w:t>
        </w:r>
      </w:hyperlink>
      <w:r w:rsidRPr="00242AD1">
        <w:t xml:space="preserve"> отражается общая сумма налога по всем видам водопользования, подлежащая уплате в бюджет с кодом по </w:t>
      </w:r>
      <w:hyperlink r:id="rId53" w:history="1">
        <w:r w:rsidRPr="00242AD1">
          <w:t>ОКТМО</w:t>
        </w:r>
      </w:hyperlink>
      <w:r w:rsidRPr="00242AD1">
        <w:t xml:space="preserve">, указанным в соответствующей </w:t>
      </w:r>
      <w:hyperlink w:anchor="P245" w:history="1">
        <w:r w:rsidRPr="00242AD1">
          <w:t>строке 020</w:t>
        </w:r>
      </w:hyperlink>
      <w:r w:rsidRPr="00242AD1">
        <w:t xml:space="preserve"> данного листа Раздела 1, по КБК, указанному по </w:t>
      </w:r>
      <w:hyperlink w:anchor="P242" w:history="1">
        <w:r w:rsidRPr="00242AD1">
          <w:t>строке 010</w:t>
        </w:r>
      </w:hyperlink>
      <w:r w:rsidRPr="00242AD1">
        <w:t xml:space="preserve"> данного листа Раздела 1.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Сумма налога, отражаемая по </w:t>
      </w:r>
      <w:hyperlink w:anchor="P248" w:history="1">
        <w:r w:rsidRPr="00242AD1">
          <w:t>строке 030</w:t>
        </w:r>
      </w:hyperlink>
      <w:r w:rsidRPr="00242AD1">
        <w:t xml:space="preserve">, определяется путем сложения сумм налога, исчисленных по всем видам водопользования в </w:t>
      </w:r>
      <w:hyperlink w:anchor="P331" w:history="1">
        <w:r w:rsidRPr="00242AD1">
          <w:t>подразделах 2.1</w:t>
        </w:r>
      </w:hyperlink>
      <w:r w:rsidRPr="00242AD1">
        <w:t xml:space="preserve"> и </w:t>
      </w:r>
      <w:hyperlink w:anchor="P428" w:history="1">
        <w:r w:rsidRPr="00242AD1">
          <w:t>2.2</w:t>
        </w:r>
      </w:hyperlink>
      <w:r w:rsidRPr="00242AD1">
        <w:t xml:space="preserve"> раздела 2 Декларации с соответствующими КБК и кодом по ОКТМО.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4.5. В случае недостаточности строк </w:t>
      </w:r>
      <w:hyperlink w:anchor="P235" w:history="1">
        <w:r w:rsidRPr="00242AD1">
          <w:t>Раздела 1</w:t>
        </w:r>
      </w:hyperlink>
      <w:r w:rsidRPr="00242AD1">
        <w:t xml:space="preserve"> при заполнении Декларации на бумажном носителе дополнительно заполняется необходимое количество листов Раздела 1.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4.6. Сведения, указанные в </w:t>
      </w:r>
      <w:hyperlink w:anchor="P235" w:history="1">
        <w:r w:rsidRPr="00242AD1">
          <w:t>Разделе 1</w:t>
        </w:r>
      </w:hyperlink>
      <w:r w:rsidRPr="00242AD1">
        <w:t xml:space="preserve"> Декларации по строке "Достоверность и полноту сведений, указанных на данной странице, подтверждаю:", подтверждаются подписями лиц, подписавших Декларацию на странице 1 титульного листа, с проставлением даты подписания данного раздела.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  <w:outlineLvl w:val="1"/>
      </w:pPr>
      <w:r w:rsidRPr="00242AD1">
        <w:t>V. Порядок заполнения Раздела 2 "Расчет налоговой базы</w:t>
      </w:r>
    </w:p>
    <w:p w:rsidR="00ED332D" w:rsidRPr="00242AD1" w:rsidRDefault="00ED332D">
      <w:pPr>
        <w:pStyle w:val="ConsPlusNormal"/>
        <w:jc w:val="center"/>
      </w:pPr>
      <w:r w:rsidRPr="00242AD1">
        <w:t>и суммы водного налога" Декларации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 </w:t>
      </w:r>
      <w:hyperlink w:anchor="P331" w:history="1">
        <w:r w:rsidRPr="00242AD1">
          <w:t>Подраздел 2.1</w:t>
        </w:r>
      </w:hyperlink>
      <w:r w:rsidRPr="00242AD1">
        <w:t xml:space="preserve"> "Расчет налоговой базы и суммы водного налога при заборе воды из водного объекта" Раздела 2 Декларации заполняется налогоплательщиком, осуществляющим забор воды из водных объектов, отдельно по каждому водному объекту и каждой лицензии с учетом целевого использования забранной воды.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В случае если в отношении водного объекта установлены различные налоговые ставки, </w:t>
      </w:r>
      <w:hyperlink w:anchor="P331" w:history="1">
        <w:r w:rsidRPr="00242AD1">
          <w:t>подраздел 2.1</w:t>
        </w:r>
      </w:hyperlink>
      <w:r w:rsidRPr="00242AD1">
        <w:t xml:space="preserve"> заполняется в количестве листов, соответствующем количеству расчетов водного налога применительно к каждой налоговой ставке.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5.1.1. По </w:t>
      </w:r>
      <w:hyperlink w:anchor="P339" w:history="1">
        <w:r w:rsidRPr="00242AD1">
          <w:t>строке 010</w:t>
        </w:r>
      </w:hyperlink>
      <w:r w:rsidRPr="00242AD1">
        <w:t xml:space="preserve"> указывается КБК, в соответствии с которым должно производиться зачисление сумм налога на счета органов федерального казначейства.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5.1.2. По </w:t>
      </w:r>
      <w:hyperlink w:anchor="P342" w:history="1">
        <w:r w:rsidRPr="00242AD1">
          <w:t>строке 020</w:t>
        </w:r>
      </w:hyperlink>
      <w:r w:rsidRPr="00242AD1">
        <w:t xml:space="preserve"> указывается код по ОКТМО по местонахождению объекта налогообложения.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5.1.3. По </w:t>
      </w:r>
      <w:hyperlink w:anchor="P345" w:history="1">
        <w:r w:rsidRPr="00242AD1">
          <w:t>строке 030</w:t>
        </w:r>
      </w:hyperlink>
      <w:r w:rsidRPr="00242AD1">
        <w:t xml:space="preserve"> указывается наименование водного объекта. При осуществлении забора воды из подземных водных объектов по данной строке указывается регистрационный номер артезианской скважины, например: артезианская скважина N ____.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5.1.4. По </w:t>
      </w:r>
      <w:hyperlink w:anchor="P354" w:history="1">
        <w:r w:rsidRPr="00242AD1">
          <w:t>строке 040</w:t>
        </w:r>
      </w:hyperlink>
      <w:r w:rsidRPr="00242AD1">
        <w:t xml:space="preserve"> отражаются данные об имеющейся у налогоплательщика лицензии на водопользование, а именно: серия, номер и вид лицензии, которые при заполнении разделяются знаком ";" (точка с запятой).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5.1.5. По </w:t>
      </w:r>
      <w:hyperlink w:anchor="P357" w:history="1">
        <w:r w:rsidRPr="00242AD1">
          <w:t>строке 050</w:t>
        </w:r>
      </w:hyperlink>
      <w:r w:rsidRPr="00242AD1">
        <w:t xml:space="preserve"> указывается код водопользования с 11011 по 13140, определяемый в </w:t>
      </w:r>
      <w:r w:rsidRPr="00242AD1">
        <w:lastRenderedPageBreak/>
        <w:t xml:space="preserve">соответствии с </w:t>
      </w:r>
      <w:hyperlink w:anchor="P1023" w:history="1">
        <w:r w:rsidRPr="00242AD1">
          <w:t>приложением N 4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При этом, при заборе воды из водных объектов, расположенных на территории Республики Крым и города федерального значения Севастополь, по строке 050 указываются коды водопользования 50091 или 50092 соответственно.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5.1.6. По </w:t>
      </w:r>
      <w:hyperlink w:anchor="P359" w:history="1">
        <w:r w:rsidRPr="00242AD1">
          <w:t>строке 060</w:t>
        </w:r>
      </w:hyperlink>
      <w:r w:rsidRPr="00242AD1">
        <w:t xml:space="preserve"> указывается общий фактический объем воды (в тыс. куб. м), забранной из данного водного объекта за налоговый период, относящийся к конкретному коду водопользования, независимо от того, производилось ли водопользование в пределах установленного лимита или осуществлялось сверхлимитное водопользование.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Значение </w:t>
      </w:r>
      <w:hyperlink w:anchor="P359" w:history="1">
        <w:r w:rsidRPr="00242AD1">
          <w:t>строки 060</w:t>
        </w:r>
      </w:hyperlink>
      <w:r w:rsidRPr="00242AD1">
        <w:t xml:space="preserve"> = </w:t>
      </w:r>
      <w:hyperlink w:anchor="P363" w:history="1">
        <w:r w:rsidRPr="00242AD1">
          <w:t>строка 070</w:t>
        </w:r>
      </w:hyperlink>
      <w:r w:rsidRPr="00242AD1">
        <w:t xml:space="preserve"> + </w:t>
      </w:r>
      <w:hyperlink w:anchor="P376" w:history="1">
        <w:r w:rsidRPr="00242AD1">
          <w:t>строка 100</w:t>
        </w:r>
      </w:hyperlink>
      <w:r w:rsidRPr="00242AD1">
        <w:t>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5.1.7. По </w:t>
      </w:r>
      <w:hyperlink w:anchor="P363" w:history="1">
        <w:r w:rsidRPr="00242AD1">
          <w:t>строке 070</w:t>
        </w:r>
      </w:hyperlink>
      <w:r w:rsidRPr="00242AD1">
        <w:t xml:space="preserve"> указывается фактический объем воды, забранной из водного объекта в целях, не признаваемых объектом налогообложения, на основании </w:t>
      </w:r>
      <w:hyperlink r:id="rId54" w:history="1">
        <w:r w:rsidRPr="00242AD1">
          <w:t>пункта 2 статьи 333.9</w:t>
        </w:r>
      </w:hyperlink>
      <w:r w:rsidRPr="00242AD1">
        <w:t xml:space="preserve"> Кодекса.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5.1.8. По </w:t>
      </w:r>
      <w:hyperlink w:anchor="P368" w:history="1">
        <w:r w:rsidRPr="00242AD1">
          <w:t>строке 080</w:t>
        </w:r>
      </w:hyperlink>
      <w:r w:rsidRPr="00242AD1">
        <w:t xml:space="preserve"> указывается код цели забора воды, определяемый в соответствии с </w:t>
      </w:r>
      <w:hyperlink w:anchor="P1448" w:history="1">
        <w:r w:rsidRPr="00242AD1">
          <w:t>приложением N 5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5.1.9. По </w:t>
      </w:r>
      <w:hyperlink w:anchor="P372" w:history="1">
        <w:r w:rsidRPr="00242AD1">
          <w:t>строке 090</w:t>
        </w:r>
      </w:hyperlink>
      <w:r w:rsidRPr="00242AD1">
        <w:t xml:space="preserve"> указывается лимит водопользования (в тыс. куб. м), установленный в лицензии для данного водного объекта и данной цели водопользования.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5.1.10. По </w:t>
      </w:r>
      <w:hyperlink w:anchor="P376" w:history="1">
        <w:r w:rsidRPr="00242AD1">
          <w:t>строке 100</w:t>
        </w:r>
      </w:hyperlink>
      <w:r w:rsidRPr="00242AD1">
        <w:t xml:space="preserve"> указывается общий объем воды, забранной из данного водного объекта за налоговый период, относящийся к конкретному коду водопользования и к конкретному коду цели забора воды, признаваемый объектом налогообложения водным налогом.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Значение </w:t>
      </w:r>
      <w:hyperlink w:anchor="P376" w:history="1">
        <w:r w:rsidRPr="00242AD1">
          <w:t>строки 100</w:t>
        </w:r>
      </w:hyperlink>
      <w:r w:rsidRPr="00242AD1">
        <w:t xml:space="preserve"> = </w:t>
      </w:r>
      <w:hyperlink w:anchor="P382" w:history="1">
        <w:r w:rsidRPr="00242AD1">
          <w:t>строка 101</w:t>
        </w:r>
      </w:hyperlink>
      <w:r w:rsidRPr="00242AD1">
        <w:t xml:space="preserve"> + </w:t>
      </w:r>
      <w:hyperlink w:anchor="P386" w:history="1">
        <w:r w:rsidRPr="00242AD1">
          <w:t>строка 102</w:t>
        </w:r>
      </w:hyperlink>
      <w:r w:rsidRPr="00242AD1">
        <w:t>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5.1.11. По </w:t>
      </w:r>
      <w:hyperlink w:anchor="P382" w:history="1">
        <w:r w:rsidRPr="00242AD1">
          <w:t>строке 101</w:t>
        </w:r>
      </w:hyperlink>
      <w:r w:rsidRPr="00242AD1">
        <w:t xml:space="preserve"> указывается фактический объем воды, забранной из водного объекта за налоговый период, в пределах установленного лимита.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5.1.12. По </w:t>
      </w:r>
      <w:hyperlink w:anchor="P386" w:history="1">
        <w:r w:rsidRPr="00242AD1">
          <w:t>строке 102</w:t>
        </w:r>
      </w:hyperlink>
      <w:r w:rsidRPr="00242AD1">
        <w:t xml:space="preserve"> указывается фактический объем воды, забранной из водного объекта за налоговый период, сверх установленного лимита.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5.1.13. По </w:t>
      </w:r>
      <w:hyperlink w:anchor="P391" w:history="1">
        <w:r w:rsidRPr="00242AD1">
          <w:t>строкам 110</w:t>
        </w:r>
      </w:hyperlink>
      <w:r w:rsidRPr="00242AD1">
        <w:t xml:space="preserve"> и </w:t>
      </w:r>
      <w:hyperlink w:anchor="P394" w:history="1">
        <w:r w:rsidRPr="00242AD1">
          <w:t>120</w:t>
        </w:r>
      </w:hyperlink>
      <w:r w:rsidRPr="00242AD1">
        <w:t xml:space="preserve"> указывается налоговая ставка за 1 тысячу кубических метров при заборе воды.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По </w:t>
      </w:r>
      <w:hyperlink w:anchor="P391" w:history="1">
        <w:r w:rsidRPr="00242AD1">
          <w:t>строке 110</w:t>
        </w:r>
      </w:hyperlink>
      <w:r w:rsidRPr="00242AD1">
        <w:t xml:space="preserve"> указывается налоговая ставка, установленная </w:t>
      </w:r>
      <w:hyperlink r:id="rId55" w:history="1">
        <w:r w:rsidRPr="00242AD1">
          <w:t>подпунктом 1 пункта 1 статьи 333.12</w:t>
        </w:r>
      </w:hyperlink>
      <w:r w:rsidRPr="00242AD1">
        <w:t xml:space="preserve"> Кодекса, для исчисления налога, за объем воды, забранной из водного объекта, в пределах установленного лимита.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По </w:t>
      </w:r>
      <w:hyperlink w:anchor="P394" w:history="1">
        <w:r w:rsidRPr="00242AD1">
          <w:t>строке 120</w:t>
        </w:r>
      </w:hyperlink>
      <w:r w:rsidRPr="00242AD1">
        <w:t xml:space="preserve"> указывается налоговая ставка, применяемая при исчислении налога за объем воды, забранной из водного объекта за налоговый период сверх установленного лимита. Размер ставки определяется в соответствии с положениями </w:t>
      </w:r>
      <w:hyperlink r:id="rId56" w:history="1">
        <w:r w:rsidRPr="00242AD1">
          <w:t>пункта 2 статьи 333.12</w:t>
        </w:r>
      </w:hyperlink>
      <w:r w:rsidRPr="00242AD1">
        <w:t xml:space="preserve"> Кодекса.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При заборе воды для водоснабжения населения по </w:t>
      </w:r>
      <w:hyperlink w:anchor="P391" w:history="1">
        <w:r w:rsidRPr="00242AD1">
          <w:t>строкам 110</w:t>
        </w:r>
      </w:hyperlink>
      <w:r w:rsidRPr="00242AD1">
        <w:t xml:space="preserve"> и </w:t>
      </w:r>
      <w:hyperlink w:anchor="P394" w:history="1">
        <w:r w:rsidRPr="00242AD1">
          <w:t>120</w:t>
        </w:r>
      </w:hyperlink>
      <w:r w:rsidRPr="00242AD1">
        <w:t xml:space="preserve"> отражается налоговая ставка, установленная </w:t>
      </w:r>
      <w:hyperlink r:id="rId57" w:history="1">
        <w:r w:rsidRPr="00242AD1">
          <w:t>пунктом 3 статьи 333.12</w:t>
        </w:r>
      </w:hyperlink>
      <w:r w:rsidRPr="00242AD1">
        <w:t xml:space="preserve"> Кодекса.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5.1.14. По </w:t>
      </w:r>
      <w:hyperlink w:anchor="P398" w:history="1">
        <w:r w:rsidRPr="00242AD1">
          <w:t>строкам 130</w:t>
        </w:r>
      </w:hyperlink>
      <w:r w:rsidRPr="00242AD1">
        <w:t xml:space="preserve">, </w:t>
      </w:r>
      <w:hyperlink w:anchor="P403" w:history="1">
        <w:r w:rsidRPr="00242AD1">
          <w:t>140</w:t>
        </w:r>
      </w:hyperlink>
      <w:r w:rsidRPr="00242AD1">
        <w:t xml:space="preserve"> и </w:t>
      </w:r>
      <w:hyperlink w:anchor="P408" w:history="1">
        <w:r w:rsidRPr="00242AD1">
          <w:t>150</w:t>
        </w:r>
      </w:hyperlink>
      <w:r w:rsidRPr="00242AD1">
        <w:t xml:space="preserve"> отражаются значения коэффициентов, применяемых к ставкам налога.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Так, по </w:t>
      </w:r>
      <w:hyperlink w:anchor="P398" w:history="1">
        <w:r w:rsidRPr="00242AD1">
          <w:t>строке 130</w:t>
        </w:r>
      </w:hyperlink>
      <w:r w:rsidRPr="00242AD1">
        <w:t xml:space="preserve"> указывается значение коэффициента, установленного </w:t>
      </w:r>
      <w:hyperlink r:id="rId58" w:history="1">
        <w:r w:rsidRPr="00242AD1">
          <w:t>пунктом 1.1 статьи 333.12</w:t>
        </w:r>
      </w:hyperlink>
      <w:r w:rsidRPr="00242AD1">
        <w:t xml:space="preserve"> Кодекса.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По </w:t>
      </w:r>
      <w:hyperlink w:anchor="P403" w:history="1">
        <w:r w:rsidRPr="00242AD1">
          <w:t>строке 140</w:t>
        </w:r>
      </w:hyperlink>
      <w:r w:rsidRPr="00242AD1">
        <w:t xml:space="preserve"> указывается значение коэффициента, применяемого в случае отсутствия средств измерений (технических систем и устройств с измерительными функциями) для измерения количества водных ресурсов, забранных (изъятых) из водного объекта, в соответствии с </w:t>
      </w:r>
      <w:hyperlink r:id="rId59" w:history="1">
        <w:r w:rsidRPr="00242AD1">
          <w:t>пунктом 4 статьи 333.12</w:t>
        </w:r>
      </w:hyperlink>
      <w:r w:rsidRPr="00242AD1">
        <w:t xml:space="preserve"> Кодекса.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По </w:t>
      </w:r>
      <w:hyperlink w:anchor="P408" w:history="1">
        <w:r w:rsidRPr="00242AD1">
          <w:t>строке 150</w:t>
        </w:r>
      </w:hyperlink>
      <w:r w:rsidRPr="00242AD1">
        <w:t xml:space="preserve"> указывается значение коэффициента, установленного </w:t>
      </w:r>
      <w:hyperlink r:id="rId60" w:history="1">
        <w:r w:rsidRPr="00242AD1">
          <w:t>пунктом 5 статьи 333.12</w:t>
        </w:r>
      </w:hyperlink>
      <w:r w:rsidRPr="00242AD1">
        <w:t xml:space="preserve"> Кодекса, при добыче подземных вод (за исключением промышленных, минеральных и термальных вод) в целях их реализации после обработки, подготовки, переработки и (или) упаковки в тару.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В случае неприменения дополнительных коэффициентов при определении ставки налога во всех знакоместах соответствующего поля проставляется прочерк.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5.1.15. По </w:t>
      </w:r>
      <w:hyperlink w:anchor="P413" w:history="1">
        <w:r w:rsidRPr="00242AD1">
          <w:t>строке 160</w:t>
        </w:r>
      </w:hyperlink>
      <w:r w:rsidRPr="00242AD1">
        <w:t xml:space="preserve"> указывается сумма налога, подлежащая уплате в бюджет, значение которой определяется как сумма водного налога, исчисленная за забор воды в пределах установленного лимита, и сумма водного налога, исчисленная за забор воды в объеме, превышающем установленный лимит.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Значение </w:t>
      </w:r>
      <w:hyperlink w:anchor="P413" w:history="1">
        <w:r w:rsidRPr="00242AD1">
          <w:t>строки 160</w:t>
        </w:r>
      </w:hyperlink>
      <w:r w:rsidRPr="00242AD1">
        <w:t xml:space="preserve"> = </w:t>
      </w:r>
      <w:hyperlink w:anchor="P382" w:history="1">
        <w:r w:rsidRPr="00242AD1">
          <w:t>строка 101</w:t>
        </w:r>
      </w:hyperlink>
      <w:r w:rsidRPr="00242AD1">
        <w:t xml:space="preserve"> x </w:t>
      </w:r>
      <w:hyperlink w:anchor="P391" w:history="1">
        <w:r w:rsidRPr="00242AD1">
          <w:t>строка 110</w:t>
        </w:r>
      </w:hyperlink>
      <w:r w:rsidRPr="00242AD1">
        <w:t xml:space="preserve"> x </w:t>
      </w:r>
      <w:hyperlink w:anchor="P398" w:history="1">
        <w:r w:rsidRPr="00242AD1">
          <w:t>строка 130</w:t>
        </w:r>
      </w:hyperlink>
      <w:r w:rsidRPr="00242AD1">
        <w:t xml:space="preserve"> x </w:t>
      </w:r>
      <w:hyperlink w:anchor="P403" w:history="1">
        <w:r w:rsidRPr="00242AD1">
          <w:t>строка 140</w:t>
        </w:r>
      </w:hyperlink>
      <w:r w:rsidRPr="00242AD1">
        <w:t xml:space="preserve"> x </w:t>
      </w:r>
      <w:hyperlink w:anchor="P408" w:history="1">
        <w:r w:rsidRPr="00242AD1">
          <w:t>строка 150</w:t>
        </w:r>
      </w:hyperlink>
      <w:r w:rsidRPr="00242AD1">
        <w:t xml:space="preserve"> + </w:t>
      </w:r>
      <w:hyperlink w:anchor="P386" w:history="1">
        <w:r w:rsidRPr="00242AD1">
          <w:t>строка 102</w:t>
        </w:r>
      </w:hyperlink>
      <w:r w:rsidRPr="00242AD1">
        <w:t xml:space="preserve"> x </w:t>
      </w:r>
      <w:hyperlink w:anchor="P394" w:history="1">
        <w:r w:rsidRPr="00242AD1">
          <w:t>строка 120</w:t>
        </w:r>
      </w:hyperlink>
      <w:r w:rsidRPr="00242AD1">
        <w:t xml:space="preserve"> x </w:t>
      </w:r>
      <w:hyperlink w:anchor="P398" w:history="1">
        <w:r w:rsidRPr="00242AD1">
          <w:t>строка 130</w:t>
        </w:r>
      </w:hyperlink>
      <w:r w:rsidRPr="00242AD1">
        <w:t xml:space="preserve"> x </w:t>
      </w:r>
      <w:hyperlink w:anchor="P403" w:history="1">
        <w:r w:rsidRPr="00242AD1">
          <w:t>строка 140</w:t>
        </w:r>
      </w:hyperlink>
      <w:r w:rsidRPr="00242AD1">
        <w:t xml:space="preserve"> x </w:t>
      </w:r>
      <w:hyperlink w:anchor="P408" w:history="1">
        <w:r w:rsidRPr="00242AD1">
          <w:t>строка 150</w:t>
        </w:r>
      </w:hyperlink>
      <w:r w:rsidRPr="00242AD1">
        <w:t>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lastRenderedPageBreak/>
        <w:t xml:space="preserve">Ставка налога, определенная с учетом дополнительных коэффициентов, установленных </w:t>
      </w:r>
      <w:hyperlink r:id="rId61" w:history="1">
        <w:r w:rsidRPr="00242AD1">
          <w:t>пунктами 1.1</w:t>
        </w:r>
      </w:hyperlink>
      <w:r w:rsidRPr="00242AD1">
        <w:t xml:space="preserve">, </w:t>
      </w:r>
      <w:hyperlink r:id="rId62" w:history="1">
        <w:r w:rsidRPr="00242AD1">
          <w:t>4</w:t>
        </w:r>
      </w:hyperlink>
      <w:r w:rsidRPr="00242AD1">
        <w:t xml:space="preserve"> и </w:t>
      </w:r>
      <w:hyperlink r:id="rId63" w:history="1">
        <w:r w:rsidRPr="00242AD1">
          <w:t>5 статьи 333.12</w:t>
        </w:r>
      </w:hyperlink>
      <w:r w:rsidRPr="00242AD1">
        <w:t xml:space="preserve"> Кодекса, округляется до полного рубля в соответствии с действующим порядком округления.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В случае отсутствия показателей, участвующих в расчете суммы налога, значения данных (отсутствующих) показателей при расчете принимаются равными 1.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 </w:t>
      </w:r>
      <w:hyperlink w:anchor="P428" w:history="1">
        <w:r w:rsidRPr="00242AD1">
          <w:t>Подраздел 2.2</w:t>
        </w:r>
      </w:hyperlink>
      <w:r w:rsidRPr="00242AD1">
        <w:t xml:space="preserve"> "Расчет налоговой базы и суммы водного налога при использовании водного объекта, за исключением забора воды" Раздела 2 Декларации заполняется налогоплательщиками, осуществляющими: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1) использование акватории водных объектов, за исключением лесосплава в плотах и кошелях;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2) использование водных объектов без забора воды для целей гидроэнергетики;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3) использование водных объектов для целей сплава древесины в плотах и кошелях.</w:t>
      </w:r>
    </w:p>
    <w:p w:rsidR="00ED332D" w:rsidRPr="00242AD1" w:rsidRDefault="00242AD1">
      <w:pPr>
        <w:pStyle w:val="ConsPlusNormal"/>
        <w:ind w:firstLine="540"/>
        <w:jc w:val="both"/>
      </w:pPr>
      <w:hyperlink w:anchor="P428" w:history="1">
        <w:r w:rsidR="00ED332D" w:rsidRPr="00242AD1">
          <w:t>Подраздел 2.2</w:t>
        </w:r>
      </w:hyperlink>
      <w:r w:rsidR="00ED332D" w:rsidRPr="00242AD1">
        <w:t xml:space="preserve"> Декларации заполняется отдельно по каждому виду пользования водными объектами, водному объекту и каждой лицензии (договору).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В случае, если в отношении водного объекта установлены различные налоговые ставки, </w:t>
      </w:r>
      <w:hyperlink w:anchor="P428" w:history="1">
        <w:r w:rsidRPr="00242AD1">
          <w:t>подраздел 2.2</w:t>
        </w:r>
      </w:hyperlink>
      <w:r w:rsidRPr="00242AD1">
        <w:t xml:space="preserve"> Декларации заполняется в количестве листов, соответствующем количеству расчетов водного налога применительно к каждой налоговой ставке.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5.2.1. По </w:t>
      </w:r>
      <w:hyperlink w:anchor="P436" w:history="1">
        <w:r w:rsidRPr="00242AD1">
          <w:t>строке 010</w:t>
        </w:r>
      </w:hyperlink>
      <w:r w:rsidRPr="00242AD1">
        <w:t xml:space="preserve"> указывается КБК, в соответствии с которым должно производиться зачисление сумм налога на счета органов федерального казначейства.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5.2.2. По </w:t>
      </w:r>
      <w:hyperlink w:anchor="P439" w:history="1">
        <w:r w:rsidRPr="00242AD1">
          <w:t>строке 020</w:t>
        </w:r>
      </w:hyperlink>
      <w:r w:rsidRPr="00242AD1">
        <w:t xml:space="preserve"> указывается код по </w:t>
      </w:r>
      <w:hyperlink r:id="rId64" w:history="1">
        <w:r w:rsidRPr="00242AD1">
          <w:t>ОКТМО</w:t>
        </w:r>
      </w:hyperlink>
      <w:r w:rsidRPr="00242AD1">
        <w:t xml:space="preserve"> по местонахождению объекта налогообложения.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5.2.3. По </w:t>
      </w:r>
      <w:hyperlink w:anchor="P442" w:history="1">
        <w:r w:rsidRPr="00242AD1">
          <w:t>строке 030</w:t>
        </w:r>
      </w:hyperlink>
      <w:r w:rsidRPr="00242AD1">
        <w:t xml:space="preserve"> указывается наименование водного объекта (река, озеро, водохранилище и так далее).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5.2.4. По </w:t>
      </w:r>
      <w:hyperlink w:anchor="P451" w:history="1">
        <w:r w:rsidRPr="00242AD1">
          <w:t>строке 040</w:t>
        </w:r>
      </w:hyperlink>
      <w:r w:rsidRPr="00242AD1">
        <w:t xml:space="preserve"> отражаются данные об имеющейся у налогоплательщика лицензии на водопользование, а именно: серия, номер и вид лицензии, которые при заполнении разделяются знаком ";" (точка с запятой).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5.2.5. По </w:t>
      </w:r>
      <w:hyperlink w:anchor="P454" w:history="1">
        <w:r w:rsidRPr="00242AD1">
          <w:t>строке 050</w:t>
        </w:r>
      </w:hyperlink>
      <w:r w:rsidRPr="00242AD1">
        <w:t xml:space="preserve"> указываются сведения о договоре на водопользование (договоре пользования водными объектами), заключенном налогоплательщиком с органом (органами) исполнительной власти субъекта (субъектов) Российской Федерации и определяющим площадь предоставленного в пользование водного пространства.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5.2.6. По </w:t>
      </w:r>
      <w:hyperlink w:anchor="P465" w:history="1">
        <w:r w:rsidRPr="00242AD1">
          <w:t>строке 060</w:t>
        </w:r>
      </w:hyperlink>
      <w:r w:rsidRPr="00242AD1">
        <w:t xml:space="preserve"> указывается код водопользования, определяемый в соответствии с </w:t>
      </w:r>
      <w:hyperlink w:anchor="P1023" w:history="1">
        <w:r w:rsidRPr="00242AD1">
          <w:t>приложением N 4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Например, при заполнении </w:t>
      </w:r>
      <w:hyperlink w:anchor="P428" w:history="1">
        <w:r w:rsidRPr="00242AD1">
          <w:t>подраздела 2.2</w:t>
        </w:r>
      </w:hyperlink>
      <w:r w:rsidRPr="00242AD1">
        <w:t xml:space="preserve"> Декларации налогоплательщик, осуществляющий использование акватории водных объектов, за исключением лесосплава в плотах и кошелях, по </w:t>
      </w:r>
      <w:hyperlink w:anchor="P465" w:history="1">
        <w:r w:rsidRPr="00242AD1">
          <w:t>строке 060</w:t>
        </w:r>
      </w:hyperlink>
      <w:r w:rsidRPr="00242AD1">
        <w:t xml:space="preserve"> отражает код водопользования с 21010 по 22140 согласно </w:t>
      </w:r>
      <w:hyperlink w:anchor="P1023" w:history="1">
        <w:r w:rsidRPr="00242AD1">
          <w:t>приложению N 4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При этом по </w:t>
      </w:r>
      <w:hyperlink w:anchor="P473" w:history="1">
        <w:r w:rsidRPr="00242AD1">
          <w:t>строкам 080</w:t>
        </w:r>
      </w:hyperlink>
      <w:r w:rsidRPr="00242AD1">
        <w:t xml:space="preserve"> - </w:t>
      </w:r>
      <w:hyperlink w:anchor="P481" w:history="1">
        <w:r w:rsidRPr="00242AD1">
          <w:t>100</w:t>
        </w:r>
      </w:hyperlink>
      <w:r w:rsidRPr="00242AD1">
        <w:t xml:space="preserve"> подраздела 2.2 Декларации ставится прочерк.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При использовании водных объектов без забора воды для целей гидроэнергетики, по </w:t>
      </w:r>
      <w:hyperlink w:anchor="P465" w:history="1">
        <w:r w:rsidRPr="00242AD1">
          <w:t>строке 060</w:t>
        </w:r>
      </w:hyperlink>
      <w:r w:rsidRPr="00242AD1">
        <w:t xml:space="preserve"> отражается код водопользования с 30100 по 32100 согласно </w:t>
      </w:r>
      <w:hyperlink w:anchor="P1023" w:history="1">
        <w:r w:rsidRPr="00242AD1">
          <w:t>приложению N 4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При этом по </w:t>
      </w:r>
      <w:hyperlink w:anchor="P468" w:history="1">
        <w:r w:rsidRPr="00242AD1">
          <w:t>строкам 070</w:t>
        </w:r>
      </w:hyperlink>
      <w:r w:rsidRPr="00242AD1">
        <w:t xml:space="preserve"> и </w:t>
      </w:r>
      <w:hyperlink w:anchor="P477" w:history="1">
        <w:r w:rsidRPr="00242AD1">
          <w:t>090</w:t>
        </w:r>
      </w:hyperlink>
      <w:r w:rsidRPr="00242AD1">
        <w:t xml:space="preserve"> - </w:t>
      </w:r>
      <w:hyperlink w:anchor="P481" w:history="1">
        <w:r w:rsidRPr="00242AD1">
          <w:t>100</w:t>
        </w:r>
      </w:hyperlink>
      <w:r w:rsidRPr="00242AD1">
        <w:t xml:space="preserve"> подраздела 2.2 Декларации ставится прочерк.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В случае использования водных объектов для целей сплава древесины в плотах и кошелях, по </w:t>
      </w:r>
      <w:hyperlink w:anchor="P465" w:history="1">
        <w:r w:rsidRPr="00242AD1">
          <w:t>строке 060</w:t>
        </w:r>
      </w:hyperlink>
      <w:r w:rsidRPr="00242AD1">
        <w:t xml:space="preserve"> отражается код водопользования с 40100 по 41200 согласно </w:t>
      </w:r>
      <w:hyperlink w:anchor="P1023" w:history="1">
        <w:r w:rsidRPr="00242AD1">
          <w:t>приложению N 4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При этом по </w:t>
      </w:r>
      <w:hyperlink w:anchor="P468" w:history="1">
        <w:r w:rsidRPr="00242AD1">
          <w:t>строкам 070</w:t>
        </w:r>
      </w:hyperlink>
      <w:r w:rsidRPr="00242AD1">
        <w:t xml:space="preserve"> - </w:t>
      </w:r>
      <w:hyperlink w:anchor="P473" w:history="1">
        <w:r w:rsidRPr="00242AD1">
          <w:t>080</w:t>
        </w:r>
      </w:hyperlink>
      <w:r w:rsidRPr="00242AD1">
        <w:t xml:space="preserve"> подраздела 2.2 Декларации ставится прочерк.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5.2.7. По </w:t>
      </w:r>
      <w:hyperlink w:anchor="P468" w:history="1">
        <w:r w:rsidRPr="00242AD1">
          <w:t>строке 070</w:t>
        </w:r>
      </w:hyperlink>
      <w:r w:rsidRPr="00242AD1">
        <w:t xml:space="preserve"> указывается налоговая база, определяемая как площадь предоставленного водного пространства в квадратных километрах при использовании акватории водных объектов, за исключением сплава древесины в плотах и кошелях, при отражении по </w:t>
      </w:r>
      <w:hyperlink w:anchor="P465" w:history="1">
        <w:r w:rsidRPr="00242AD1">
          <w:t>строке 060</w:t>
        </w:r>
      </w:hyperlink>
      <w:r w:rsidRPr="00242AD1">
        <w:t xml:space="preserve"> кодов водопользования с 21010 по 22140 согласно </w:t>
      </w:r>
      <w:hyperlink w:anchor="P1023" w:history="1">
        <w:r w:rsidRPr="00242AD1">
          <w:t>приложению N 4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Площадь предоставленного водного пространства определяется по данным лицензии на водопользование или договора на водопользование (договора пользования водными объектами), а в случае отсутствия в лицензии (договоре) таких данных по материалам соответствующей технической и проектной документации в соответствии с </w:t>
      </w:r>
      <w:hyperlink r:id="rId65" w:history="1">
        <w:r w:rsidRPr="00242AD1">
          <w:t>пунктом 3 статьи 333.10</w:t>
        </w:r>
      </w:hyperlink>
      <w:r w:rsidRPr="00242AD1">
        <w:t xml:space="preserve"> Кодекса.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lastRenderedPageBreak/>
        <w:t xml:space="preserve">5.2.8. По </w:t>
      </w:r>
      <w:hyperlink w:anchor="P473" w:history="1">
        <w:r w:rsidRPr="00242AD1">
          <w:t>строке 080</w:t>
        </w:r>
      </w:hyperlink>
      <w:r w:rsidRPr="00242AD1">
        <w:t xml:space="preserve"> указывается количество произведенной за налоговый период электроэнергии в тысячах киловатт-час при отражении по </w:t>
      </w:r>
      <w:hyperlink w:anchor="P465" w:history="1">
        <w:r w:rsidRPr="00242AD1">
          <w:t>строке 060</w:t>
        </w:r>
      </w:hyperlink>
      <w:r w:rsidRPr="00242AD1">
        <w:t xml:space="preserve"> кода водопользования с 30100 по 32100 согласно </w:t>
      </w:r>
      <w:hyperlink w:anchor="P1023" w:history="1">
        <w:r w:rsidRPr="00242AD1">
          <w:t>приложению N 4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5.2.9. По </w:t>
      </w:r>
      <w:hyperlink w:anchor="P477" w:history="1">
        <w:r w:rsidRPr="00242AD1">
          <w:t>строке 090</w:t>
        </w:r>
      </w:hyperlink>
      <w:r w:rsidRPr="00242AD1">
        <w:t xml:space="preserve"> указывается объем древесины, сплавляемой в плотах и кошелях за налоговый период в тысячах кубических метров, при отражении по </w:t>
      </w:r>
      <w:hyperlink w:anchor="P465" w:history="1">
        <w:r w:rsidRPr="00242AD1">
          <w:t>строке 060</w:t>
        </w:r>
      </w:hyperlink>
      <w:r w:rsidRPr="00242AD1">
        <w:t xml:space="preserve"> кода водопользования с 40100 по 41200 согласно </w:t>
      </w:r>
      <w:hyperlink w:anchor="P1023" w:history="1">
        <w:r w:rsidRPr="00242AD1">
          <w:t>приложению N 4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5.2.10. По </w:t>
      </w:r>
      <w:hyperlink w:anchor="P481" w:history="1">
        <w:r w:rsidRPr="00242AD1">
          <w:t>строке 100</w:t>
        </w:r>
      </w:hyperlink>
      <w:r w:rsidRPr="00242AD1">
        <w:t xml:space="preserve"> указывается расстояние сплава леса в километрах на соответствующем водном объекте при отражении по </w:t>
      </w:r>
      <w:hyperlink w:anchor="P465" w:history="1">
        <w:r w:rsidRPr="00242AD1">
          <w:t>строке 060</w:t>
        </w:r>
      </w:hyperlink>
      <w:r w:rsidRPr="00242AD1">
        <w:t xml:space="preserve"> кода водопользования с 40100 по 41200 согласно </w:t>
      </w:r>
      <w:hyperlink w:anchor="P1023" w:history="1">
        <w:r w:rsidRPr="00242AD1">
          <w:t>приложению N 4</w:t>
        </w:r>
      </w:hyperlink>
      <w:r w:rsidRPr="00242AD1">
        <w:t xml:space="preserve"> к настоящему Порядку.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5.2.11. По </w:t>
      </w:r>
      <w:hyperlink w:anchor="P485" w:history="1">
        <w:r w:rsidRPr="00242AD1">
          <w:t>строке 110</w:t>
        </w:r>
      </w:hyperlink>
      <w:r w:rsidRPr="00242AD1">
        <w:t xml:space="preserve"> указывается налоговая ставка, установленная пунктом 1 статьи 333.12 Кодекса.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5.2.12. По </w:t>
      </w:r>
      <w:hyperlink w:anchor="P489" w:history="1">
        <w:r w:rsidRPr="00242AD1">
          <w:t>строке 120</w:t>
        </w:r>
      </w:hyperlink>
      <w:r w:rsidRPr="00242AD1">
        <w:t xml:space="preserve"> указывается значение коэффициента, установленного </w:t>
      </w:r>
      <w:hyperlink r:id="rId66" w:history="1">
        <w:r w:rsidRPr="00242AD1">
          <w:t>пунктом 1.1 статьи 333.12</w:t>
        </w:r>
      </w:hyperlink>
      <w:r w:rsidRPr="00242AD1">
        <w:t xml:space="preserve"> Кодекса.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5.2.13. По </w:t>
      </w:r>
      <w:hyperlink w:anchor="P494" w:history="1">
        <w:r w:rsidRPr="00242AD1">
          <w:t>строке 130</w:t>
        </w:r>
      </w:hyperlink>
      <w:r w:rsidRPr="00242AD1">
        <w:t xml:space="preserve"> указывается сумма налога, подлежащая уплате в бюджет за налоговый период, по конкретному водному объекту и конкретной лицензии (договору).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5.2.14. При отражении по </w:t>
      </w:r>
      <w:hyperlink w:anchor="P465" w:history="1">
        <w:r w:rsidRPr="00242AD1">
          <w:t>строке 060</w:t>
        </w:r>
      </w:hyperlink>
      <w:r w:rsidRPr="00242AD1">
        <w:t xml:space="preserve"> кода водопользования с 21010 по 22140 согласно </w:t>
      </w:r>
      <w:hyperlink w:anchor="P1023" w:history="1">
        <w:r w:rsidRPr="00242AD1">
          <w:t>приложению N 4</w:t>
        </w:r>
      </w:hyperlink>
      <w:r w:rsidRPr="00242AD1">
        <w:t xml:space="preserve"> к настоящему Порядку, сумма по </w:t>
      </w:r>
      <w:hyperlink w:anchor="P494" w:history="1">
        <w:r w:rsidRPr="00242AD1">
          <w:t>строке 130</w:t>
        </w:r>
      </w:hyperlink>
      <w:r w:rsidRPr="00242AD1">
        <w:t xml:space="preserve"> рассчитывается как произведение показателей </w:t>
      </w:r>
      <w:hyperlink w:anchor="P468" w:history="1">
        <w:r w:rsidRPr="00242AD1">
          <w:t>строк 070</w:t>
        </w:r>
      </w:hyperlink>
      <w:r w:rsidRPr="00242AD1">
        <w:t xml:space="preserve">, </w:t>
      </w:r>
      <w:hyperlink w:anchor="P485" w:history="1">
        <w:r w:rsidRPr="00242AD1">
          <w:t>110</w:t>
        </w:r>
      </w:hyperlink>
      <w:r w:rsidRPr="00242AD1">
        <w:t xml:space="preserve"> и </w:t>
      </w:r>
      <w:hyperlink w:anchor="P489" w:history="1">
        <w:r w:rsidRPr="00242AD1">
          <w:t>120</w:t>
        </w:r>
      </w:hyperlink>
      <w:r w:rsidRPr="00242AD1">
        <w:t>, деленное на число "4".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При отражении по строке 060 кода водопользования с 30100 по 32100 согласно </w:t>
      </w:r>
      <w:hyperlink w:anchor="P1023" w:history="1">
        <w:r w:rsidRPr="00242AD1">
          <w:t>приложению N 4</w:t>
        </w:r>
      </w:hyperlink>
      <w:r w:rsidRPr="00242AD1">
        <w:t xml:space="preserve"> к настоящему Порядку, сумма по </w:t>
      </w:r>
      <w:hyperlink w:anchor="P494" w:history="1">
        <w:r w:rsidRPr="00242AD1">
          <w:t>строке 130</w:t>
        </w:r>
      </w:hyperlink>
      <w:r w:rsidRPr="00242AD1">
        <w:t xml:space="preserve"> рассчитывается как произведение значений </w:t>
      </w:r>
      <w:hyperlink w:anchor="P473" w:history="1">
        <w:r w:rsidRPr="00242AD1">
          <w:t>строк 080</w:t>
        </w:r>
      </w:hyperlink>
      <w:r w:rsidRPr="00242AD1">
        <w:t xml:space="preserve">, </w:t>
      </w:r>
      <w:hyperlink w:anchor="P485" w:history="1">
        <w:r w:rsidRPr="00242AD1">
          <w:t>110</w:t>
        </w:r>
      </w:hyperlink>
      <w:r w:rsidRPr="00242AD1">
        <w:t xml:space="preserve"> и </w:t>
      </w:r>
      <w:hyperlink w:anchor="P489" w:history="1">
        <w:r w:rsidRPr="00242AD1">
          <w:t>120</w:t>
        </w:r>
      </w:hyperlink>
      <w:r w:rsidRPr="00242AD1">
        <w:t>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При отражении по </w:t>
      </w:r>
      <w:hyperlink w:anchor="P465" w:history="1">
        <w:r w:rsidRPr="00242AD1">
          <w:t>строке 060</w:t>
        </w:r>
      </w:hyperlink>
      <w:r w:rsidRPr="00242AD1">
        <w:t xml:space="preserve"> кода водопользования с 40100 по 41200 согласно </w:t>
      </w:r>
      <w:hyperlink w:anchor="P1023" w:history="1">
        <w:r w:rsidRPr="00242AD1">
          <w:t>приложению N 4</w:t>
        </w:r>
      </w:hyperlink>
      <w:r w:rsidRPr="00242AD1">
        <w:t xml:space="preserve"> к настоящему Порядку, сумма по </w:t>
      </w:r>
      <w:hyperlink w:anchor="P494" w:history="1">
        <w:r w:rsidRPr="00242AD1">
          <w:t>строке 130</w:t>
        </w:r>
      </w:hyperlink>
      <w:r w:rsidRPr="00242AD1">
        <w:t xml:space="preserve"> рассчитывается как произведение значений </w:t>
      </w:r>
      <w:hyperlink w:anchor="P477" w:history="1">
        <w:r w:rsidRPr="00242AD1">
          <w:t>строк 090</w:t>
        </w:r>
      </w:hyperlink>
      <w:r w:rsidRPr="00242AD1">
        <w:t xml:space="preserve">, </w:t>
      </w:r>
      <w:hyperlink w:anchor="P481" w:history="1">
        <w:r w:rsidRPr="00242AD1">
          <w:t>100</w:t>
        </w:r>
      </w:hyperlink>
      <w:r w:rsidRPr="00242AD1">
        <w:t xml:space="preserve">, </w:t>
      </w:r>
      <w:hyperlink w:anchor="P485" w:history="1">
        <w:r w:rsidRPr="00242AD1">
          <w:t>110</w:t>
        </w:r>
      </w:hyperlink>
      <w:r w:rsidRPr="00242AD1">
        <w:t xml:space="preserve"> и </w:t>
      </w:r>
      <w:hyperlink w:anchor="P489" w:history="1">
        <w:r w:rsidRPr="00242AD1">
          <w:t>120</w:t>
        </w:r>
      </w:hyperlink>
      <w:r w:rsidRPr="00242AD1">
        <w:t>, деленное на число "100".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При расчете суммы налога, подлежащей уплате в бюджет, ставка налога, определенная с учетом дополнительного коэффициента, установленного </w:t>
      </w:r>
      <w:hyperlink r:id="rId67" w:history="1">
        <w:r w:rsidRPr="00242AD1">
          <w:t>пунктом 1.1 статьи 333.12</w:t>
        </w:r>
      </w:hyperlink>
      <w:r w:rsidRPr="00242AD1">
        <w:t xml:space="preserve"> Кодекса, округляется до полного рубля в соответствии с действующим порядком округления.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1"/>
      </w:pPr>
      <w:r w:rsidRPr="00242AD1">
        <w:t>Приложение N 1</w:t>
      </w:r>
    </w:p>
    <w:p w:rsidR="00ED332D" w:rsidRPr="00242AD1" w:rsidRDefault="00ED332D">
      <w:pPr>
        <w:pStyle w:val="ConsPlusNormal"/>
        <w:jc w:val="right"/>
      </w:pPr>
      <w:r w:rsidRPr="00242AD1">
        <w:t>к Порядку заполнения налоговой</w:t>
      </w:r>
    </w:p>
    <w:p w:rsidR="00ED332D" w:rsidRPr="00242AD1" w:rsidRDefault="00ED332D">
      <w:pPr>
        <w:pStyle w:val="ConsPlusNormal"/>
        <w:jc w:val="right"/>
      </w:pPr>
      <w:r w:rsidRPr="00242AD1">
        <w:t>декларации по водному налогу,</w:t>
      </w:r>
    </w:p>
    <w:p w:rsidR="00ED332D" w:rsidRPr="00242AD1" w:rsidRDefault="00ED332D">
      <w:pPr>
        <w:pStyle w:val="ConsPlusNormal"/>
        <w:jc w:val="right"/>
      </w:pPr>
      <w:r w:rsidRPr="00242AD1">
        <w:t>утвержденному приказом ФНС России</w:t>
      </w:r>
    </w:p>
    <w:p w:rsidR="00ED332D" w:rsidRPr="00242AD1" w:rsidRDefault="00ED332D">
      <w:pPr>
        <w:pStyle w:val="ConsPlusNormal"/>
        <w:jc w:val="right"/>
      </w:pPr>
      <w:r w:rsidRPr="00242AD1">
        <w:t>от 09.11.2015 N ММВ-7-3/497@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sectPr w:rsidR="00ED332D" w:rsidRPr="00242AD1" w:rsidSect="001B3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32D" w:rsidRPr="00242AD1" w:rsidRDefault="00ED332D">
      <w:pPr>
        <w:pStyle w:val="ConsPlusNormal"/>
        <w:jc w:val="center"/>
        <w:outlineLvl w:val="2"/>
      </w:pPr>
      <w:bookmarkStart w:id="52" w:name="P707"/>
      <w:bookmarkEnd w:id="52"/>
      <w:r w:rsidRPr="00242AD1">
        <w:lastRenderedPageBreak/>
        <w:t>КОДЫ, ОПРЕДЕЛЯЮЩИЕ НАЛОГОВЫЙ ПЕРИОД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8617"/>
      </w:tblGrid>
      <w:tr w:rsidR="00242AD1" w:rsidRPr="00242AD1">
        <w:tc>
          <w:tcPr>
            <w:tcW w:w="96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Код</w:t>
            </w:r>
          </w:p>
        </w:tc>
        <w:tc>
          <w:tcPr>
            <w:tcW w:w="861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</w:t>
            </w:r>
          </w:p>
        </w:tc>
      </w:tr>
      <w:tr w:rsidR="00242AD1" w:rsidRPr="00242AD1">
        <w:tc>
          <w:tcPr>
            <w:tcW w:w="965" w:type="dxa"/>
          </w:tcPr>
          <w:p w:rsidR="00ED332D" w:rsidRPr="00242AD1" w:rsidRDefault="00ED332D">
            <w:pPr>
              <w:pStyle w:val="ConsPlusNormal"/>
            </w:pPr>
            <w:r w:rsidRPr="00242AD1">
              <w:t>21</w:t>
            </w:r>
          </w:p>
        </w:tc>
        <w:tc>
          <w:tcPr>
            <w:tcW w:w="8617" w:type="dxa"/>
          </w:tcPr>
          <w:p w:rsidR="00ED332D" w:rsidRPr="00242AD1" w:rsidRDefault="00ED332D">
            <w:pPr>
              <w:pStyle w:val="ConsPlusNormal"/>
            </w:pPr>
            <w:r w:rsidRPr="00242AD1">
              <w:t>I квартал</w:t>
            </w:r>
          </w:p>
        </w:tc>
      </w:tr>
      <w:tr w:rsidR="00242AD1" w:rsidRPr="00242AD1">
        <w:tc>
          <w:tcPr>
            <w:tcW w:w="965" w:type="dxa"/>
          </w:tcPr>
          <w:p w:rsidR="00ED332D" w:rsidRPr="00242AD1" w:rsidRDefault="00ED332D">
            <w:pPr>
              <w:pStyle w:val="ConsPlusNormal"/>
            </w:pPr>
            <w:r w:rsidRPr="00242AD1">
              <w:t>22</w:t>
            </w:r>
          </w:p>
        </w:tc>
        <w:tc>
          <w:tcPr>
            <w:tcW w:w="8617" w:type="dxa"/>
          </w:tcPr>
          <w:p w:rsidR="00ED332D" w:rsidRPr="00242AD1" w:rsidRDefault="00ED332D">
            <w:pPr>
              <w:pStyle w:val="ConsPlusNormal"/>
            </w:pPr>
            <w:r w:rsidRPr="00242AD1">
              <w:t>II квартал</w:t>
            </w:r>
          </w:p>
        </w:tc>
      </w:tr>
      <w:tr w:rsidR="00242AD1" w:rsidRPr="00242AD1">
        <w:tc>
          <w:tcPr>
            <w:tcW w:w="965" w:type="dxa"/>
          </w:tcPr>
          <w:p w:rsidR="00ED332D" w:rsidRPr="00242AD1" w:rsidRDefault="00ED332D">
            <w:pPr>
              <w:pStyle w:val="ConsPlusNormal"/>
            </w:pPr>
            <w:r w:rsidRPr="00242AD1">
              <w:t>23</w:t>
            </w:r>
          </w:p>
        </w:tc>
        <w:tc>
          <w:tcPr>
            <w:tcW w:w="8617" w:type="dxa"/>
          </w:tcPr>
          <w:p w:rsidR="00ED332D" w:rsidRPr="00242AD1" w:rsidRDefault="00ED332D">
            <w:pPr>
              <w:pStyle w:val="ConsPlusNormal"/>
            </w:pPr>
            <w:r w:rsidRPr="00242AD1">
              <w:t>III квартал</w:t>
            </w:r>
          </w:p>
        </w:tc>
      </w:tr>
      <w:tr w:rsidR="00242AD1" w:rsidRPr="00242AD1">
        <w:tc>
          <w:tcPr>
            <w:tcW w:w="965" w:type="dxa"/>
          </w:tcPr>
          <w:p w:rsidR="00ED332D" w:rsidRPr="00242AD1" w:rsidRDefault="00ED332D">
            <w:pPr>
              <w:pStyle w:val="ConsPlusNormal"/>
            </w:pPr>
            <w:r w:rsidRPr="00242AD1">
              <w:t>24</w:t>
            </w:r>
          </w:p>
        </w:tc>
        <w:tc>
          <w:tcPr>
            <w:tcW w:w="8617" w:type="dxa"/>
          </w:tcPr>
          <w:p w:rsidR="00ED332D" w:rsidRPr="00242AD1" w:rsidRDefault="00ED332D">
            <w:pPr>
              <w:pStyle w:val="ConsPlusNormal"/>
            </w:pPr>
            <w:r w:rsidRPr="00242AD1">
              <w:t>IV квартал</w:t>
            </w:r>
          </w:p>
        </w:tc>
      </w:tr>
      <w:tr w:rsidR="00242AD1" w:rsidRPr="00242AD1">
        <w:tc>
          <w:tcPr>
            <w:tcW w:w="965" w:type="dxa"/>
          </w:tcPr>
          <w:p w:rsidR="00ED332D" w:rsidRPr="00242AD1" w:rsidRDefault="00ED332D">
            <w:pPr>
              <w:pStyle w:val="ConsPlusNormal"/>
            </w:pPr>
            <w:r w:rsidRPr="00242AD1">
              <w:t>51</w:t>
            </w:r>
          </w:p>
        </w:tc>
        <w:tc>
          <w:tcPr>
            <w:tcW w:w="8617" w:type="dxa"/>
          </w:tcPr>
          <w:p w:rsidR="00ED332D" w:rsidRPr="00242AD1" w:rsidRDefault="00ED332D">
            <w:pPr>
              <w:pStyle w:val="ConsPlusNormal"/>
            </w:pPr>
            <w:r w:rsidRPr="00242AD1">
              <w:t>I квартал при реорганизации (ликвидации) организации</w:t>
            </w:r>
          </w:p>
        </w:tc>
      </w:tr>
      <w:tr w:rsidR="00242AD1" w:rsidRPr="00242AD1">
        <w:tc>
          <w:tcPr>
            <w:tcW w:w="965" w:type="dxa"/>
          </w:tcPr>
          <w:p w:rsidR="00ED332D" w:rsidRPr="00242AD1" w:rsidRDefault="00ED332D">
            <w:pPr>
              <w:pStyle w:val="ConsPlusNormal"/>
            </w:pPr>
            <w:r w:rsidRPr="00242AD1">
              <w:t>54</w:t>
            </w:r>
          </w:p>
        </w:tc>
        <w:tc>
          <w:tcPr>
            <w:tcW w:w="8617" w:type="dxa"/>
          </w:tcPr>
          <w:p w:rsidR="00ED332D" w:rsidRPr="00242AD1" w:rsidRDefault="00ED332D">
            <w:pPr>
              <w:pStyle w:val="ConsPlusNormal"/>
            </w:pPr>
            <w:r w:rsidRPr="00242AD1">
              <w:t>II квартал при реорганизации (ликвидации) организации</w:t>
            </w:r>
          </w:p>
        </w:tc>
      </w:tr>
      <w:tr w:rsidR="00242AD1" w:rsidRPr="00242AD1">
        <w:tc>
          <w:tcPr>
            <w:tcW w:w="965" w:type="dxa"/>
          </w:tcPr>
          <w:p w:rsidR="00ED332D" w:rsidRPr="00242AD1" w:rsidRDefault="00ED332D">
            <w:pPr>
              <w:pStyle w:val="ConsPlusNormal"/>
            </w:pPr>
            <w:r w:rsidRPr="00242AD1">
              <w:t>55</w:t>
            </w:r>
          </w:p>
        </w:tc>
        <w:tc>
          <w:tcPr>
            <w:tcW w:w="8617" w:type="dxa"/>
          </w:tcPr>
          <w:p w:rsidR="00ED332D" w:rsidRPr="00242AD1" w:rsidRDefault="00ED332D">
            <w:pPr>
              <w:pStyle w:val="ConsPlusNormal"/>
            </w:pPr>
            <w:r w:rsidRPr="00242AD1">
              <w:t>III квартал при реорганизации (ликвидации) организации</w:t>
            </w:r>
          </w:p>
        </w:tc>
      </w:tr>
      <w:tr w:rsidR="00242AD1" w:rsidRPr="00242AD1">
        <w:tc>
          <w:tcPr>
            <w:tcW w:w="965" w:type="dxa"/>
          </w:tcPr>
          <w:p w:rsidR="00ED332D" w:rsidRPr="00242AD1" w:rsidRDefault="00ED332D">
            <w:pPr>
              <w:pStyle w:val="ConsPlusNormal"/>
            </w:pPr>
            <w:r w:rsidRPr="00242AD1">
              <w:t>56</w:t>
            </w:r>
          </w:p>
        </w:tc>
        <w:tc>
          <w:tcPr>
            <w:tcW w:w="8617" w:type="dxa"/>
          </w:tcPr>
          <w:p w:rsidR="00ED332D" w:rsidRPr="00242AD1" w:rsidRDefault="00ED332D">
            <w:pPr>
              <w:pStyle w:val="ConsPlusNormal"/>
            </w:pPr>
            <w:r w:rsidRPr="00242AD1">
              <w:t>IV квартал при реорганизации (ликвидации) организации</w:t>
            </w: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  <w:outlineLvl w:val="2"/>
      </w:pPr>
      <w:r w:rsidRPr="00242AD1">
        <w:t>КОДЫ ПРЕДСТАВЛЕНИЯ НАЛОГОВОЙ ДЕКЛАРАЦИИ ПО ВОДНОМУ НАЛОГУ</w:t>
      </w:r>
    </w:p>
    <w:p w:rsidR="00ED332D" w:rsidRPr="00242AD1" w:rsidRDefault="00ED332D">
      <w:pPr>
        <w:pStyle w:val="ConsPlusNormal"/>
        <w:jc w:val="center"/>
      </w:pPr>
      <w:r w:rsidRPr="00242AD1">
        <w:t>В НАЛОГОВЫЙ ОРГАН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617"/>
      </w:tblGrid>
      <w:tr w:rsidR="00242AD1" w:rsidRPr="00242AD1">
        <w:tc>
          <w:tcPr>
            <w:tcW w:w="96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Код</w:t>
            </w:r>
          </w:p>
        </w:tc>
        <w:tc>
          <w:tcPr>
            <w:tcW w:w="861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</w:t>
            </w:r>
          </w:p>
        </w:tc>
      </w:tr>
      <w:tr w:rsidR="00242AD1" w:rsidRPr="00242AD1">
        <w:tc>
          <w:tcPr>
            <w:tcW w:w="96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213</w:t>
            </w:r>
          </w:p>
        </w:tc>
        <w:tc>
          <w:tcPr>
            <w:tcW w:w="8617" w:type="dxa"/>
          </w:tcPr>
          <w:p w:rsidR="00ED332D" w:rsidRPr="00242AD1" w:rsidRDefault="00ED332D">
            <w:pPr>
              <w:pStyle w:val="ConsPlusNormal"/>
            </w:pPr>
            <w:r w:rsidRPr="00242AD1">
              <w:t>По месту учета в качестве крупнейшего налогоплательщика</w:t>
            </w:r>
          </w:p>
        </w:tc>
      </w:tr>
      <w:tr w:rsidR="00242AD1" w:rsidRPr="00242AD1">
        <w:tc>
          <w:tcPr>
            <w:tcW w:w="96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250</w:t>
            </w:r>
          </w:p>
        </w:tc>
        <w:tc>
          <w:tcPr>
            <w:tcW w:w="8617" w:type="dxa"/>
          </w:tcPr>
          <w:p w:rsidR="00ED332D" w:rsidRPr="00242AD1" w:rsidRDefault="00ED332D">
            <w:pPr>
              <w:pStyle w:val="ConsPlusNormal"/>
            </w:pPr>
            <w:r w:rsidRPr="00242AD1">
              <w:t>По месту постановки на учет налогоплательщика при выполнении соглашения о разделе продукции</w:t>
            </w:r>
          </w:p>
        </w:tc>
      </w:tr>
      <w:tr w:rsidR="00242AD1" w:rsidRPr="00242AD1">
        <w:tc>
          <w:tcPr>
            <w:tcW w:w="96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255</w:t>
            </w:r>
          </w:p>
        </w:tc>
        <w:tc>
          <w:tcPr>
            <w:tcW w:w="8617" w:type="dxa"/>
          </w:tcPr>
          <w:p w:rsidR="00ED332D" w:rsidRPr="00242AD1" w:rsidRDefault="00ED332D">
            <w:pPr>
              <w:pStyle w:val="ConsPlusNormal"/>
            </w:pPr>
            <w:r w:rsidRPr="00242AD1">
              <w:t>По месту нахождения водного объекта</w:t>
            </w: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  <w:outlineLvl w:val="2"/>
      </w:pPr>
      <w:r w:rsidRPr="00242AD1">
        <w:t>КОДЫ ФОРМ РЕОРГАНИЗАЦИИ И КОД ЛИКВИДАЦИИ ОРГАНИЗАЦИИ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561"/>
      </w:tblGrid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Код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Ликвидация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Преобразование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Слияние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Разделение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5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Присоединение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6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Разделение с одновременным присоединением</w:t>
            </w: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  <w:outlineLvl w:val="2"/>
      </w:pPr>
      <w:r w:rsidRPr="00242AD1">
        <w:t>КОДЫ, ОПРЕДЕЛЯЮЩИЕ СПОСОБ ПРЕДСТАВЛЕНИЯ НАЛОГОВОЙ</w:t>
      </w:r>
    </w:p>
    <w:p w:rsidR="00ED332D" w:rsidRPr="00242AD1" w:rsidRDefault="00ED332D">
      <w:pPr>
        <w:pStyle w:val="ConsPlusNormal"/>
        <w:jc w:val="center"/>
      </w:pPr>
      <w:r w:rsidRPr="00242AD1">
        <w:t>ДЕКЛАРАЦИИ ПО ВОДНОМУ НАЛОГУ В НАЛОГОВЫЙ ОРГАН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8787"/>
      </w:tblGrid>
      <w:tr w:rsidR="00242AD1" w:rsidRPr="00242AD1">
        <w:tc>
          <w:tcPr>
            <w:tcW w:w="821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Код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</w:t>
            </w:r>
          </w:p>
        </w:tc>
      </w:tr>
      <w:tr w:rsidR="00242AD1" w:rsidRPr="00242AD1">
        <w:tc>
          <w:tcPr>
            <w:tcW w:w="821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01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на бумажном носителе (по почте)</w:t>
            </w:r>
          </w:p>
        </w:tc>
      </w:tr>
      <w:tr w:rsidR="00242AD1" w:rsidRPr="00242AD1">
        <w:tc>
          <w:tcPr>
            <w:tcW w:w="821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02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на бумажном носителе (лично)</w:t>
            </w:r>
          </w:p>
        </w:tc>
      </w:tr>
      <w:tr w:rsidR="00242AD1" w:rsidRPr="00242AD1">
        <w:tc>
          <w:tcPr>
            <w:tcW w:w="821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03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на бумажном носителе с дублированием на съемном носителе (лично)</w:t>
            </w:r>
          </w:p>
        </w:tc>
      </w:tr>
      <w:tr w:rsidR="00242AD1" w:rsidRPr="00242AD1">
        <w:tc>
          <w:tcPr>
            <w:tcW w:w="821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04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по телекоммуникационным каналам связи с электронной подписью</w:t>
            </w:r>
          </w:p>
        </w:tc>
      </w:tr>
      <w:tr w:rsidR="00242AD1" w:rsidRPr="00242AD1">
        <w:tc>
          <w:tcPr>
            <w:tcW w:w="821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05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другое</w:t>
            </w:r>
          </w:p>
        </w:tc>
      </w:tr>
      <w:tr w:rsidR="00242AD1" w:rsidRPr="00242AD1">
        <w:tc>
          <w:tcPr>
            <w:tcW w:w="821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08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на бумажном носителе с дублированием на съемном носителе (по почте)</w:t>
            </w:r>
          </w:p>
        </w:tc>
      </w:tr>
      <w:tr w:rsidR="00242AD1" w:rsidRPr="00242AD1">
        <w:tc>
          <w:tcPr>
            <w:tcW w:w="821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09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на бумажном носителе с использованием штрих-кода (лично)</w:t>
            </w:r>
          </w:p>
        </w:tc>
      </w:tr>
      <w:tr w:rsidR="00242AD1" w:rsidRPr="00242AD1">
        <w:tc>
          <w:tcPr>
            <w:tcW w:w="821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10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на бумажном носителе с использованием штрих-кода (по почте)</w:t>
            </w: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1"/>
      </w:pPr>
      <w:r w:rsidRPr="00242AD1">
        <w:t>Приложение N 2</w:t>
      </w:r>
    </w:p>
    <w:p w:rsidR="00ED332D" w:rsidRPr="00242AD1" w:rsidRDefault="00ED332D">
      <w:pPr>
        <w:pStyle w:val="ConsPlusNormal"/>
        <w:jc w:val="right"/>
      </w:pPr>
      <w:r w:rsidRPr="00242AD1">
        <w:t>к Порядку заполнения налоговой</w:t>
      </w:r>
    </w:p>
    <w:p w:rsidR="00ED332D" w:rsidRPr="00242AD1" w:rsidRDefault="00ED332D">
      <w:pPr>
        <w:pStyle w:val="ConsPlusNormal"/>
        <w:jc w:val="right"/>
      </w:pPr>
      <w:r w:rsidRPr="00242AD1">
        <w:t>декларации по водному налогу,</w:t>
      </w:r>
    </w:p>
    <w:p w:rsidR="00ED332D" w:rsidRPr="00242AD1" w:rsidRDefault="00ED332D">
      <w:pPr>
        <w:pStyle w:val="ConsPlusNormal"/>
        <w:jc w:val="right"/>
      </w:pPr>
      <w:r w:rsidRPr="00242AD1">
        <w:t>утвержденному приказом ФНС России</w:t>
      </w:r>
    </w:p>
    <w:p w:rsidR="00ED332D" w:rsidRPr="00242AD1" w:rsidRDefault="00ED332D">
      <w:pPr>
        <w:pStyle w:val="ConsPlusNormal"/>
        <w:jc w:val="right"/>
      </w:pPr>
      <w:r w:rsidRPr="00242AD1">
        <w:t>от 09.11.2015 N ММВ-7-3/497@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53" w:name="P789"/>
      <w:bookmarkEnd w:id="53"/>
      <w:r w:rsidRPr="00242AD1">
        <w:t>СПРАВОЧНИК</w:t>
      </w:r>
    </w:p>
    <w:p w:rsidR="00ED332D" w:rsidRPr="00242AD1" w:rsidRDefault="00ED332D">
      <w:pPr>
        <w:pStyle w:val="ConsPlusNormal"/>
        <w:jc w:val="center"/>
      </w:pPr>
      <w:r w:rsidRPr="00242AD1">
        <w:t>"КОДЫ ВИДОВ ДОКУМЕНТОВ, УДОСТОВЕРЯЮЩИХ</w:t>
      </w:r>
    </w:p>
    <w:p w:rsidR="00ED332D" w:rsidRPr="00242AD1" w:rsidRDefault="00ED332D">
      <w:pPr>
        <w:pStyle w:val="ConsPlusNormal"/>
        <w:jc w:val="center"/>
      </w:pPr>
      <w:r w:rsidRPr="00242AD1">
        <w:t>ЛИЧНОСТЬ НАЛОГОПЛАТЕЛЬЩИКА"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8787"/>
      </w:tblGrid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Код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документа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Паспорт гражданина Российской Федерации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03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Свидетельство о рождении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07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Военный билет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08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Временное удостоверение, выданное взамен военного билета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10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Паспорт иностранного гражданина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Вид на жительство в Российской Федерации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Удостоверение беженца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14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Временное удостоверение личности гражданина Российской Федерации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15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Разрешение на временное проживание в Российской Федерации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18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Свидетельство о предоставлении временного убежища на территории Российской Федерации (до 01.01.2013)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19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Свидетельство о предоставлении временного убежища на территории Российской Федерации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23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Свидетельство о рождении, выданное уполномоченным органом иностранного государства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24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Удостоверение личности военнослужащего Российской Федерации Военный билет офицера запаса</w:t>
            </w:r>
          </w:p>
        </w:tc>
      </w:tr>
      <w:tr w:rsidR="00242AD1" w:rsidRPr="00242AD1">
        <w:tc>
          <w:tcPr>
            <w:tcW w:w="80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91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Иные документы</w:t>
            </w: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1"/>
      </w:pPr>
      <w:r w:rsidRPr="00242AD1">
        <w:t>Приложение N 3</w:t>
      </w:r>
    </w:p>
    <w:p w:rsidR="00ED332D" w:rsidRPr="00242AD1" w:rsidRDefault="00ED332D">
      <w:pPr>
        <w:pStyle w:val="ConsPlusNormal"/>
        <w:jc w:val="right"/>
      </w:pPr>
      <w:r w:rsidRPr="00242AD1">
        <w:t>к Порядку заполнения налоговой</w:t>
      </w:r>
    </w:p>
    <w:p w:rsidR="00ED332D" w:rsidRPr="00242AD1" w:rsidRDefault="00ED332D">
      <w:pPr>
        <w:pStyle w:val="ConsPlusNormal"/>
        <w:jc w:val="right"/>
      </w:pPr>
      <w:r w:rsidRPr="00242AD1">
        <w:t>декларации по водному налогу,</w:t>
      </w:r>
    </w:p>
    <w:p w:rsidR="00ED332D" w:rsidRPr="00242AD1" w:rsidRDefault="00ED332D">
      <w:pPr>
        <w:pStyle w:val="ConsPlusNormal"/>
        <w:jc w:val="right"/>
      </w:pPr>
      <w:r w:rsidRPr="00242AD1">
        <w:t>утвержденному приказом ФНС России</w:t>
      </w:r>
    </w:p>
    <w:p w:rsidR="00ED332D" w:rsidRPr="00242AD1" w:rsidRDefault="00ED332D">
      <w:pPr>
        <w:pStyle w:val="ConsPlusNormal"/>
        <w:jc w:val="right"/>
      </w:pPr>
      <w:r w:rsidRPr="00242AD1">
        <w:t>от 09.11.2015 N ММВ-7-3/497@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54" w:name="P836"/>
      <w:bookmarkEnd w:id="54"/>
      <w:r w:rsidRPr="00242AD1">
        <w:t>СПРАВОЧНИК "КОДЫ СУБЪЕКТОВ РОССИЙСКОЙ ФЕДЕРАЦИИ"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Код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01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Адыгея (Адыгея)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02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Башкортостан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03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Бурятия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04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Алтай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05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Дагестан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06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Ингушетия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07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Кабардино-Балкарская Республика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08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Калмыкия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09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Карачаево-Черкесская Республика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10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Карелия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Коми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Марий Эл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Мордовия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14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Саха (Якутия)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15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Северная Осетия - Алания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16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Татарстан (Татарстан)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17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Тыва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18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Удмуртская Республика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19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Хакасия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20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Чеченская Республика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Чувашская Республика - Чувашия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Алтайский край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23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Краснодарский край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24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Красноярский край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25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Приморский край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26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Ставропольский край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27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Хабаровский край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28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Амурская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29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Архангельская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30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Астраханская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31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Белгородская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32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Брянская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33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Владимирская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34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Волгоградская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35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Вологодская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36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Воронежская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37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Ивановская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38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Иркутская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39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Калининградская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40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Калужская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41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Камчатский край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42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Кемеровская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43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Кировская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44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Костромская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45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Курганская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46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Курская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47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Ленинградская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48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Липецкая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49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Магаданская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50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Московская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51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Мурманская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52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Нижегородская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53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Новгородская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54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Новосибирская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55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Омская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56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Оренбургская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57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Орловская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58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Пензенская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59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Пермский край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60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Псковская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61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Ростовская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62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Рязанская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63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Самарская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64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Саратовская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65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Сахалинская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66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Свердловская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67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Смоленская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68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Тамбовская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69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Тверская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70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Томская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71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Тульская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72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Тюменская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73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Ульяновская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74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Челябинская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75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Забайкальский край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76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Ярославская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77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г. Москва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78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г. Санкт-Петербург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79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Еврейская автономная область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83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Ненецкий автономный округ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86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Ханты-Мансийский автономный округ - Югра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87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Чукотский автономный округ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89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Ямало-Ненецкий автономный округ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91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Республика Крым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92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г. Севастополь</w:t>
            </w:r>
          </w:p>
        </w:tc>
      </w:tr>
      <w:tr w:rsidR="00242AD1" w:rsidRPr="00242AD1">
        <w:tc>
          <w:tcPr>
            <w:tcW w:w="794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99</w:t>
            </w:r>
          </w:p>
        </w:tc>
        <w:tc>
          <w:tcPr>
            <w:tcW w:w="8787" w:type="dxa"/>
          </w:tcPr>
          <w:p w:rsidR="00ED332D" w:rsidRPr="00242AD1" w:rsidRDefault="00ED332D">
            <w:pPr>
              <w:pStyle w:val="ConsPlusNormal"/>
            </w:pPr>
            <w:r w:rsidRPr="00242AD1">
              <w:t>Иные территории, включая город и космодром Байконур</w:t>
            </w:r>
          </w:p>
        </w:tc>
      </w:tr>
    </w:tbl>
    <w:p w:rsidR="00ED332D" w:rsidRPr="00242AD1" w:rsidRDefault="00ED332D">
      <w:pPr>
        <w:sectPr w:rsidR="00ED332D" w:rsidRPr="00242A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1"/>
      </w:pPr>
      <w:r w:rsidRPr="00242AD1">
        <w:t>Приложение N 4</w:t>
      </w:r>
    </w:p>
    <w:p w:rsidR="00ED332D" w:rsidRPr="00242AD1" w:rsidRDefault="00ED332D">
      <w:pPr>
        <w:pStyle w:val="ConsPlusNormal"/>
        <w:jc w:val="right"/>
      </w:pPr>
      <w:r w:rsidRPr="00242AD1">
        <w:t>к Порядку заполнения налоговой</w:t>
      </w:r>
    </w:p>
    <w:p w:rsidR="00ED332D" w:rsidRPr="00242AD1" w:rsidRDefault="00ED332D">
      <w:pPr>
        <w:pStyle w:val="ConsPlusNormal"/>
        <w:jc w:val="right"/>
      </w:pPr>
      <w:r w:rsidRPr="00242AD1">
        <w:t>декларации по водному налогу,</w:t>
      </w:r>
    </w:p>
    <w:p w:rsidR="00ED332D" w:rsidRPr="00242AD1" w:rsidRDefault="00ED332D">
      <w:pPr>
        <w:pStyle w:val="ConsPlusNormal"/>
        <w:jc w:val="right"/>
      </w:pPr>
      <w:r w:rsidRPr="00242AD1">
        <w:t>утвержденному приказом ФНС России</w:t>
      </w:r>
    </w:p>
    <w:p w:rsidR="00ED332D" w:rsidRPr="00242AD1" w:rsidRDefault="00ED332D">
      <w:pPr>
        <w:pStyle w:val="ConsPlusNormal"/>
        <w:jc w:val="right"/>
      </w:pPr>
      <w:r w:rsidRPr="00242AD1">
        <w:t>от 09.11.2015 N ММВ-7-3/497@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55" w:name="P1023"/>
      <w:bookmarkEnd w:id="55"/>
      <w:r w:rsidRPr="00242AD1">
        <w:t>КОДЫ ВОДОПОЛЬЗОВАНИЯ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561"/>
      </w:tblGrid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Код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2"/>
            </w:pPr>
            <w:r w:rsidRPr="00242AD1">
              <w:t>1. ЗАБОР ВОДЫ ИЗ ВОДНЫХ ОБЪЕКТОВ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3"/>
            </w:pPr>
            <w:r w:rsidRPr="00242AD1">
              <w:t>1.1. Забор воды из поверхностных водных объектов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Северный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11011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11012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Нева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11013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Печора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11014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Северная Двина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11015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Северо-Западный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11021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11022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Западная Двина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11023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Нева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11024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Центральный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11031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11032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Днепр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11033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Дон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11034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Западная Двина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11035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Нева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11036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Волго-Вятский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11041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11042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Северная Двина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11043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Центрально-Черноземный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11051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Днепр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11052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Дон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11053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11054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Поволжский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11061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11062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Дон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11063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Северо-Кавказский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11071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Дон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11072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Кубань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11073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Самур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11074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Сулак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11075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Терек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11076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Уральский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11081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11082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Обь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11083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Урал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11084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Западно-Сибирский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11091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Обь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11092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Восточно-Сибирский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11101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Амур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11102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Енисей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11103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Лена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11104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Обь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11105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Озеро Байкал и его бассейн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11106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Дальневосточный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11111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Амур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11112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Лена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11113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11120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Калининградская область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11121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Неман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11122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3"/>
            </w:pPr>
            <w:r w:rsidRPr="00242AD1">
              <w:t>1.2. Забор воды из подземных водных объектов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Северный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12011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12012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Нева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12013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Печора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12014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Северная Двина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12015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Северо-Западный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12021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12022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Западная Двина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12023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Нева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12024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Центральный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12031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12032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Днепр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12033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Дон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12034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Западная Двина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12035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Нева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12036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Волго-Вятский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12041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12042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Северная Двина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12043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Центрально-Черноземный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12051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Днепр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12052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Дон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12053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12054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Поволжский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12061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12062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Дон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12063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Северо-Кавказский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12071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Дон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12072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Кубань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12073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Самур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12074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Сулак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12075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Терек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12076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Уральский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12081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12082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Обь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12083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Урал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12084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Западно-Сибирский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12091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Обь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12092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Восточно-Сибирский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12101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Амур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12102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Енисей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12103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Лена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12104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Обь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12105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Озеро Байкал и его бассейн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12106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Дальневосточный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12111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Амур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12112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Лена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12113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4"/>
            </w:pPr>
            <w:r w:rsidRPr="00242AD1">
              <w:t>Калининградская область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12121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Неман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12122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3"/>
            </w:pPr>
            <w:r w:rsidRPr="00242AD1">
              <w:t>1.3. Забор воды из территориального моря Российской Федерации и внутренних морских вод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13010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Балтийское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13020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Белое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13030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Баренцево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13040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Азовское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13050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Черное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13060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Каспийское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13070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Карское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13080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Лаптевых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13090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Восточно-Сибирское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13100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Чукотское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13110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Берингово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13120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Тихий океан (в пределах территориального моря Российской Федерации)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13130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Охотское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13140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Японское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2"/>
            </w:pPr>
            <w:r w:rsidRPr="00242AD1">
              <w:t>2. ИСПОЛЬЗОВАНИЕ АКВАТОРИИ ВОДНЫХ ОБЪЕКТОВ, ЗА ИСКЛЮЧЕНИЕМ ЛЕСОСПЛАВА В ПЛОТАХ И КОШЕЛЯХ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3"/>
            </w:pPr>
            <w:r w:rsidRPr="00242AD1">
              <w:t>2.1. Использование акватории поверхностных водных объектов, за исключением лесосплава в плотах и кошелях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21010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Северный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21020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Северо-Западный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21030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Центральный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21040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Волго-Вятский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21050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Центрально-Черноземный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21060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Поволжский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21070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Северо-Кавказский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21080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Уральский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21090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Западно-Сибирский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21100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Восточно-Сибирский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21110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Дальневосточный экономический район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21120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Калининградская область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3"/>
            </w:pPr>
            <w:r w:rsidRPr="00242AD1">
              <w:t>2.2. Использование акватории водных объектов территориального моря Российской Федерации и внутренних морских вод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22010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Балтийское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22020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Белое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22030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Баренцево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22040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Азовское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22050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Черное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22060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Каспийское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22070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Карское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22080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Лаптевых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22090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Восточно-Сибирское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22100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Чукотское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22110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Берингово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22120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Тихий океан (в пределах территориального моря Российской Федерации)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22130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Охотское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22140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Японское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2"/>
            </w:pPr>
            <w:r w:rsidRPr="00242AD1">
              <w:t>3. ИСПОЛЬЗОВАНИЕ ВОДНЫХ ОБЪЕКТОВ БЕЗ ЗАБОРА ВОДЫ ДЛЯ ЦЕЛЕЙ ГИДРОЭНЕРГЕТИКИ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30100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Нева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30200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Неман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30300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Реки бассейнов Ладожского и Онежского озер Ильмень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30400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Прочие реки бассейна Балтийского моря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30500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Северная Двина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30600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Прочие реки бассейна Белого моря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30700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Реки бассейна Баренцева моря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30800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Амур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30900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31000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Дон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31100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Енисей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31200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Кубань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31300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Лена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31400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Обь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31500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Сулак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31600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Терек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31700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Урал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31800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Бассейн озера Байкал и реки Ангара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31900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Реки бассейна Восточно-Сибирского моря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32000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Реки бассейнов Чукотского и Берингова морей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32100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Прочие реки и озера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2"/>
            </w:pPr>
            <w:r w:rsidRPr="00242AD1">
              <w:t>4. ИСПОЛЬЗОВАНИЕ ВОДНЫХ ОБЪЕКТОВ ДЛЯ ЦЕЛЕЙ ЛЕСОСПЛАВА В ПЛОТАХ И КОШЕЛЯХ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40100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Нева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40200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Реки бассейнов Ладожского и Онежского озер и озера Ильмень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40300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Прочие реки бассейна Балтийского моря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40400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Северная Двина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40500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Прочие реки бассейна Белого моря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40600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Печора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40700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Амур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40800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Волга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40900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Енисей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41000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Лена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41100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Обь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41200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Прочие реки и озера, по которым осуществляется лесосплав в плотах и кошелях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  <w:outlineLvl w:val="2"/>
            </w:pPr>
            <w:r w:rsidRPr="00242AD1">
              <w:t>5. ИСПОЛЬЗОВАНИЕ ВОДНЫХ ОБЪЕКТОВ, РАСПОЛОЖЕННЫХ НА ТЕРРИТОРИИ РЕСПУБЛИКИ КРЫМ И ГОРОДА ФЕДЕРАЛЬНОГО ЗНАЧЕНИЯ СЕВАСТОПОЛЬ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50091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Республика Крым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50092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both"/>
            </w:pPr>
            <w:r w:rsidRPr="00242AD1">
              <w:t>г. Севастополь</w:t>
            </w: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1"/>
      </w:pPr>
      <w:r w:rsidRPr="00242AD1">
        <w:t>Приложение N 5</w:t>
      </w:r>
    </w:p>
    <w:p w:rsidR="00ED332D" w:rsidRPr="00242AD1" w:rsidRDefault="00ED332D">
      <w:pPr>
        <w:pStyle w:val="ConsPlusNormal"/>
        <w:jc w:val="right"/>
      </w:pPr>
      <w:r w:rsidRPr="00242AD1">
        <w:t>к Порядку заполнения налоговой</w:t>
      </w:r>
    </w:p>
    <w:p w:rsidR="00ED332D" w:rsidRPr="00242AD1" w:rsidRDefault="00ED332D">
      <w:pPr>
        <w:pStyle w:val="ConsPlusNormal"/>
        <w:jc w:val="right"/>
      </w:pPr>
      <w:r w:rsidRPr="00242AD1">
        <w:t>декларации по водному налогу,</w:t>
      </w:r>
    </w:p>
    <w:p w:rsidR="00ED332D" w:rsidRPr="00242AD1" w:rsidRDefault="00ED332D">
      <w:pPr>
        <w:pStyle w:val="ConsPlusNormal"/>
        <w:jc w:val="right"/>
      </w:pPr>
      <w:r w:rsidRPr="00242AD1">
        <w:t>утвержденному приказом ФНС России</w:t>
      </w:r>
    </w:p>
    <w:p w:rsidR="00ED332D" w:rsidRPr="00242AD1" w:rsidRDefault="00ED332D">
      <w:pPr>
        <w:pStyle w:val="ConsPlusNormal"/>
        <w:jc w:val="right"/>
      </w:pPr>
      <w:r w:rsidRPr="00242AD1">
        <w:t>от 09.11.2015 N ММВ-7-3/497@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56" w:name="P1448"/>
      <w:bookmarkEnd w:id="56"/>
      <w:r w:rsidRPr="00242AD1">
        <w:t>КОДЫ ЦЕЛЕЙ ЗАБОРА ВОДЫ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561"/>
      </w:tblGrid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Код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цели забора воды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1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Водоснабжение населения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2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Забор подземных вод (за исключением промышленных, минеральных и термальных </w:t>
            </w:r>
            <w:r w:rsidRPr="00242AD1">
              <w:lastRenderedPageBreak/>
              <w:t>вод) в целях их реализации после обработки, подготовки, переработки и (или) упаковки в тару</w:t>
            </w:r>
          </w:p>
        </w:tc>
      </w:tr>
      <w:tr w:rsidR="00242AD1" w:rsidRPr="00242AD1">
        <w:tc>
          <w:tcPr>
            <w:tcW w:w="1020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3</w:t>
            </w:r>
          </w:p>
        </w:tc>
        <w:tc>
          <w:tcPr>
            <w:tcW w:w="8561" w:type="dxa"/>
          </w:tcPr>
          <w:p w:rsidR="00ED332D" w:rsidRPr="00242AD1" w:rsidRDefault="00ED332D">
            <w:pPr>
              <w:pStyle w:val="ConsPlusNormal"/>
            </w:pPr>
            <w:r w:rsidRPr="00242AD1">
              <w:t>Иные цели</w:t>
            </w:r>
          </w:p>
        </w:tc>
      </w:tr>
    </w:tbl>
    <w:p w:rsidR="00ED332D" w:rsidRPr="00242AD1" w:rsidRDefault="00ED332D">
      <w:pPr>
        <w:sectPr w:rsidR="00ED332D" w:rsidRPr="00242A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0"/>
      </w:pPr>
      <w:r w:rsidRPr="00242AD1">
        <w:t>Приложение N 3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</w:pPr>
      <w:r w:rsidRPr="00242AD1">
        <w:t>Утвержден</w:t>
      </w:r>
    </w:p>
    <w:p w:rsidR="00ED332D" w:rsidRPr="00242AD1" w:rsidRDefault="00ED332D">
      <w:pPr>
        <w:pStyle w:val="ConsPlusNormal"/>
        <w:jc w:val="right"/>
      </w:pPr>
      <w:r w:rsidRPr="00242AD1">
        <w:t>приказом ФНС России</w:t>
      </w:r>
    </w:p>
    <w:p w:rsidR="00ED332D" w:rsidRPr="00242AD1" w:rsidRDefault="00ED332D">
      <w:pPr>
        <w:pStyle w:val="ConsPlusNormal"/>
        <w:jc w:val="right"/>
      </w:pPr>
      <w:r w:rsidRPr="00242AD1">
        <w:t>от 09.11.2015 N ММВ-7-3/497@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Title"/>
        <w:jc w:val="center"/>
      </w:pPr>
      <w:bookmarkStart w:id="57" w:name="P1469"/>
      <w:bookmarkEnd w:id="57"/>
      <w:r w:rsidRPr="00242AD1">
        <w:t>ФОРМАТ</w:t>
      </w:r>
    </w:p>
    <w:p w:rsidR="00ED332D" w:rsidRPr="00242AD1" w:rsidRDefault="00ED332D">
      <w:pPr>
        <w:pStyle w:val="ConsPlusTitle"/>
        <w:jc w:val="center"/>
      </w:pPr>
      <w:r w:rsidRPr="00242AD1">
        <w:t>ПРЕДСТАВЛЕНИЯ НАЛОГОВОЙ ДЕКЛАРАЦИИ ПО ВОДНОМУ НАЛОГУ</w:t>
      </w:r>
    </w:p>
    <w:p w:rsidR="00ED332D" w:rsidRPr="00242AD1" w:rsidRDefault="00ED332D">
      <w:pPr>
        <w:pStyle w:val="ConsPlusTitle"/>
        <w:jc w:val="center"/>
      </w:pPr>
      <w:r w:rsidRPr="00242AD1">
        <w:t>В ЭЛЕКТРОННОЙ ФОРМЕ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  <w:outlineLvl w:val="1"/>
      </w:pPr>
      <w:r w:rsidRPr="00242AD1">
        <w:t>I. Общие положения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>1. Настоящий формат описывает требования к XML файлам (далее - файлам обмена) передачи в электронной форме налоговой декларации по водному налогу в налоговые органы.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2. Номер версии настоящего формата 5.01, часть LXXIII.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  <w:outlineLvl w:val="1"/>
      </w:pPr>
      <w:r w:rsidRPr="00242AD1">
        <w:t>II. Описание файла обмена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>1. Имя файла обмена должно иметь следующий вид:</w:t>
      </w:r>
    </w:p>
    <w:p w:rsidR="00ED332D" w:rsidRPr="00242AD1" w:rsidRDefault="00ED332D">
      <w:pPr>
        <w:pStyle w:val="ConsPlusNormal"/>
        <w:ind w:firstLine="540"/>
        <w:jc w:val="both"/>
        <w:rPr>
          <w:lang w:val="en-US"/>
        </w:rPr>
      </w:pPr>
      <w:r w:rsidRPr="00242AD1">
        <w:rPr>
          <w:lang w:val="en-US"/>
        </w:rPr>
        <w:t xml:space="preserve">R_T_A_K_O_GGGGMMDD_N, </w:t>
      </w:r>
      <w:r w:rsidRPr="00242AD1">
        <w:t>где</w:t>
      </w:r>
      <w:r w:rsidRPr="00242AD1">
        <w:rPr>
          <w:lang w:val="en-US"/>
        </w:rPr>
        <w:t>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R_T - префикс, принимающий значение NO_VODANAL;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A_K - идентификатор получателя информации, где: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--------------------------------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>O - идентификатор отправителя информации, имеет вид: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для физических лиц - двенадцатиразрядный код (ИНН физического лица, при наличии информации. При отсутствии информации об ИНН - последовательность из двенадцати нулей);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GGGG - год формирования передаваемого файла, MM - месяц, DD - день;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Расширение имени файла - xml. Расширение имени файла может указываться как строчными, так и прописными буквами.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Параметры первой строки файла обмена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Первая строка XML файла должна иметь следующий вид: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&lt;?xml version ="1.0" encoding ="windows-1251"?&gt;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Имя файла, содержащего XML схему файла обмена, должно иметь следующий вид: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lastRenderedPageBreak/>
        <w:t>NO_VODANAL_1_073_00_05_01_xx, где xx - номер версии схемы.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Расширение имени файла - xsd.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XML схема файла обмена приводится отдельным файлом и размещается на сайте Федеральной налоговой службы.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2. Логическая модель файла обмена представлена в виде диаграммы структуры файла обмена на </w:t>
      </w:r>
      <w:hyperlink w:anchor="P1519" w:history="1">
        <w:r w:rsidRPr="00242AD1">
          <w:t>рисунке 1</w:t>
        </w:r>
      </w:hyperlink>
      <w:r w:rsidRPr="00242AD1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601" w:history="1">
        <w:r w:rsidRPr="00242AD1">
          <w:t>таблицах 4.1</w:t>
        </w:r>
      </w:hyperlink>
      <w:r w:rsidRPr="00242AD1">
        <w:t xml:space="preserve"> - </w:t>
      </w:r>
      <w:hyperlink w:anchor="P2458" w:history="1">
        <w:r w:rsidRPr="00242AD1">
          <w:t>4.20</w:t>
        </w:r>
      </w:hyperlink>
      <w:r w:rsidRPr="00242AD1">
        <w:t xml:space="preserve"> настоящего формата.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Для каждого структурного элемента логической модели файла обмена приводятся следующие сведения: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наименование элемента. Приводится полное наименование элемента &lt;1&gt;;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--------------------------------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наличия в файле обмена только одного элемента из описанных в этой строке.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ind w:firstLine="540"/>
        <w:jc w:val="both"/>
      </w:pPr>
      <w:r w:rsidRPr="00242AD1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неограничено, формат имеет вид T(n-).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Формат числового значения указывается в 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ED332D" w:rsidRPr="00242AD1" w:rsidRDefault="00ED332D">
      <w:pPr>
        <w:pStyle w:val="ConsPlusNormal"/>
        <w:ind w:firstLine="540"/>
        <w:jc w:val="both"/>
      </w:pPr>
      <w:r w:rsidRPr="00242AD1">
        <w:t xml:space="preserve"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</w:t>
      </w:r>
      <w:r w:rsidRPr="00242AD1">
        <w:lastRenderedPageBreak/>
        <w:t>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nformat"/>
        <w:jc w:val="both"/>
      </w:pPr>
      <w:r w:rsidRPr="00242AD1">
        <w:t xml:space="preserve">          ┌──────────────┐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│┌─┐           │</w:t>
      </w:r>
    </w:p>
    <w:p w:rsidR="00ED332D" w:rsidRPr="00242AD1" w:rsidRDefault="00ED332D">
      <w:pPr>
        <w:pStyle w:val="ConsPlusNonformat"/>
        <w:jc w:val="both"/>
      </w:pPr>
      <w:bookmarkStart w:id="58" w:name="P1519"/>
      <w:bookmarkEnd w:id="58"/>
      <w:r w:rsidRPr="00242AD1">
        <w:t xml:space="preserve">          ││-│ attributes│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│└─┘           └──────┐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│ ┌──────────────────┐│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│ │ИдФайл            ││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┌┤ └──────────────────┘│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││ Идентификатор файла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││ ┌──────────────────┐│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││ │ВерсПрог          ││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││ └──────────────────┘│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││ Версия программы, с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││ помощью которой    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││ сформирован файл   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││ ┌──────────────────┐│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││ │ВерсФорм          ││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││ └──────────────────┘│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││ Версия формата     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│└─────────────────────┘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  ┌──────────────┐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  │┌─┐          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  ││-│ attributes│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  │└─┘           └──────┐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  │ ┌──────────────────┐│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  │ │КНД               ││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  │ └──────────────────┘│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  │ Код формы документа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  │ по </w:t>
      </w:r>
      <w:hyperlink r:id="rId68" w:history="1">
        <w:r w:rsidRPr="00242AD1">
          <w:t>КНД</w:t>
        </w:r>
      </w:hyperlink>
      <w:r w:rsidRPr="00242AD1">
        <w:t xml:space="preserve">             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  │ ┌──────────────────┐│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  │ │ДатаДок           ││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┌─┤ └──────────────────┘│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Дата формирования  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документа          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┌──────────────────┐│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│Период            ││</w:t>
      </w:r>
    </w:p>
    <w:p w:rsidR="00ED332D" w:rsidRPr="00242AD1" w:rsidRDefault="00ED332D">
      <w:pPr>
        <w:pStyle w:val="ConsPlusNonformat"/>
        <w:jc w:val="both"/>
      </w:pPr>
      <w:r w:rsidRPr="00242AD1">
        <w:t>┌─────┐  │                            │ │ └──────────────────┘│</w:t>
      </w:r>
    </w:p>
    <w:p w:rsidR="00ED332D" w:rsidRPr="00242AD1" w:rsidRDefault="00ED332D">
      <w:pPr>
        <w:pStyle w:val="ConsPlusNonformat"/>
        <w:jc w:val="both"/>
      </w:pPr>
      <w:r w:rsidRPr="00242AD1">
        <w:t>│    ┌┴┐ │                            │ │ Налоговый период    │</w:t>
      </w:r>
    </w:p>
    <w:p w:rsidR="00ED332D" w:rsidRPr="00242AD1" w:rsidRDefault="00ED332D">
      <w:pPr>
        <w:pStyle w:val="ConsPlusNonformat"/>
        <w:jc w:val="both"/>
      </w:pPr>
      <w:r w:rsidRPr="00242AD1">
        <w:t>│Файл│-├─┤                            │ │ ┌──────────────────┐│</w:t>
      </w:r>
    </w:p>
    <w:p w:rsidR="00ED332D" w:rsidRPr="00242AD1" w:rsidRDefault="00ED332D">
      <w:pPr>
        <w:pStyle w:val="ConsPlusNonformat"/>
        <w:jc w:val="both"/>
      </w:pPr>
      <w:r w:rsidRPr="00242AD1">
        <w:t>│    └┬┘ │                            │ │ │ОтчетГод          ││</w:t>
      </w:r>
    </w:p>
    <w:p w:rsidR="00ED332D" w:rsidRPr="00242AD1" w:rsidRDefault="00ED332D">
      <w:pPr>
        <w:pStyle w:val="ConsPlusNonformat"/>
        <w:jc w:val="both"/>
      </w:pPr>
      <w:r w:rsidRPr="00242AD1">
        <w:t>└─────┘  │                            │ │ └──────────────────┘│</w:t>
      </w:r>
    </w:p>
    <w:p w:rsidR="00ED332D" w:rsidRPr="00242AD1" w:rsidRDefault="00ED332D">
      <w:pPr>
        <w:pStyle w:val="ConsPlusNonformat"/>
        <w:jc w:val="both"/>
      </w:pPr>
      <w:r w:rsidRPr="00242AD1">
        <w:t>Файл     │                            │ │ Отчетный год        │</w:t>
      </w:r>
    </w:p>
    <w:p w:rsidR="00ED332D" w:rsidRPr="00242AD1" w:rsidRDefault="00ED332D">
      <w:pPr>
        <w:pStyle w:val="ConsPlusNonformat"/>
        <w:jc w:val="both"/>
      </w:pPr>
      <w:r w:rsidRPr="00242AD1">
        <w:t>обмена   │                            │ │ ┌──────────────────┐│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│КодНО             ││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└──────────────────┘│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Код налогового     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органа             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┌──────────────────┐│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│НомКорр           ││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└──────────────────┘│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Номер корректировки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┌──────────────────┐│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│ПоМесту           ││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└──────────────────┘│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Код места, по      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которому           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представляется      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│ документ            │</w:t>
      </w:r>
    </w:p>
    <w:p w:rsidR="00ED332D" w:rsidRPr="00242AD1" w:rsidRDefault="00ED332D">
      <w:pPr>
        <w:pStyle w:val="ConsPlusNonformat"/>
        <w:jc w:val="both"/>
      </w:pPr>
      <w:r w:rsidRPr="00242AD1">
        <w:lastRenderedPageBreak/>
        <w:t xml:space="preserve">         │                            │ └─────────────────────┘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                           │             ┌──────────────┐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/───────\    ┌──────────┐  │             │             ┌┴┐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│ │       ├─┐  │         ┌┴┐ │            ┌┤СвНП         │+│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└─┤-.-.-.-│-├──┤Документ │-├─┤            ││             └┬┘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│       ├─┘  │         └┬┘ │            │└──────────────┘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\───────/    └──────────┘  │            │ Сведения о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Состав и     │            │ налогоплательщике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структура    │            │┌──────────────┐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документа    │/───────\   ││             ┌┴┐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             ││       ├─┐ ├┤Подписант    │+│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             └┤-.-.-.-│-├─┤│             └┬┘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              │       ├─┘ │└──────────────┘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              \───────/   │ Лицо, подписавшее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                          │ документ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                          │┌──────────────┐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                          ││             ┌┴┐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                          └┤ВоднНалог    │+│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                           │             └┬┘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                           └──────────────┘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                            Налоговая декларация</w:t>
      </w:r>
    </w:p>
    <w:p w:rsidR="00ED332D" w:rsidRPr="00242AD1" w:rsidRDefault="00ED332D">
      <w:pPr>
        <w:pStyle w:val="ConsPlusNonformat"/>
        <w:jc w:val="both"/>
      </w:pPr>
      <w:r w:rsidRPr="00242AD1">
        <w:t xml:space="preserve">                                                     по водному налогу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r w:rsidRPr="00242AD1">
        <w:t>Рисунок 1. Диаграмма структуры файла обмена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sectPr w:rsidR="00ED332D" w:rsidRPr="00242AD1">
          <w:pgSz w:w="11905" w:h="16838"/>
          <w:pgMar w:top="1134" w:right="850" w:bottom="1134" w:left="1701" w:header="0" w:footer="0" w:gutter="0"/>
          <w:cols w:space="720"/>
        </w:sectPr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lastRenderedPageBreak/>
        <w:t>Таблица 4.1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59" w:name="P1601"/>
      <w:bookmarkEnd w:id="59"/>
      <w:r w:rsidRPr="00242AD1">
        <w:t>Файл обмена (Файл)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Идентификатор файла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ИдФайл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T(1-100)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ОУ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Содержит (повторяет) имя сформированного файла (без расширения)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Версия программы, с помощью которой сформирован файл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ВерсПрог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T(1-40)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Версия формата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ВерсФорм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T(1-5)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Принимает значение: 5.01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Состав и структура документа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Документ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1636" w:history="1">
              <w:r w:rsidRPr="00242AD1">
                <w:t>табл. 4.2</w:t>
              </w:r>
            </w:hyperlink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4.2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60" w:name="P1636"/>
      <w:bookmarkEnd w:id="60"/>
      <w:r w:rsidRPr="00242AD1">
        <w:t>Состав и структура документа (Документ)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Код формы документа по </w:t>
            </w:r>
            <w:hyperlink r:id="rId69" w:history="1">
              <w:r w:rsidRPr="00242AD1">
                <w:t>КНД</w:t>
              </w:r>
            </w:hyperlink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КНД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T(=7)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&lt;КНДТип&gt;.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>Принимает значение: 1151072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Дата формирования </w:t>
            </w:r>
            <w:r w:rsidRPr="00242AD1">
              <w:lastRenderedPageBreak/>
              <w:t>документа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ДатаДок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T(=10)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Типовой элемент </w:t>
            </w:r>
            <w:r w:rsidRPr="00242AD1">
              <w:lastRenderedPageBreak/>
              <w:t>&lt;ДатаТип&gt;.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>Дата в формате ДД.ММ.ГГГГ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Налоговый период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Период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T(=2)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Принимает значение:</w:t>
            </w:r>
          </w:p>
          <w:p w:rsidR="00ED332D" w:rsidRPr="00242AD1" w:rsidRDefault="00ED332D">
            <w:pPr>
              <w:pStyle w:val="ConsPlusNormal"/>
            </w:pPr>
            <w:r w:rsidRPr="00242AD1">
              <w:t>21 - 1 квартал |</w:t>
            </w:r>
          </w:p>
          <w:p w:rsidR="00ED332D" w:rsidRPr="00242AD1" w:rsidRDefault="00ED332D">
            <w:pPr>
              <w:pStyle w:val="ConsPlusNormal"/>
            </w:pPr>
            <w:r w:rsidRPr="00242AD1">
              <w:t>22 - 2 квартал |</w:t>
            </w:r>
          </w:p>
          <w:p w:rsidR="00ED332D" w:rsidRPr="00242AD1" w:rsidRDefault="00ED332D">
            <w:pPr>
              <w:pStyle w:val="ConsPlusNormal"/>
            </w:pPr>
            <w:r w:rsidRPr="00242AD1">
              <w:t>23 - 3 квартал |</w:t>
            </w:r>
          </w:p>
          <w:p w:rsidR="00ED332D" w:rsidRPr="00242AD1" w:rsidRDefault="00ED332D">
            <w:pPr>
              <w:pStyle w:val="ConsPlusNormal"/>
            </w:pPr>
            <w:r w:rsidRPr="00242AD1">
              <w:t>24 - 4 квартал |</w:t>
            </w:r>
          </w:p>
          <w:p w:rsidR="00ED332D" w:rsidRPr="00242AD1" w:rsidRDefault="00ED332D">
            <w:pPr>
              <w:pStyle w:val="ConsPlusNormal"/>
            </w:pPr>
            <w:r w:rsidRPr="00242AD1">
              <w:t>51 - 1 квартал при реорганизации (ликвидации) организации |</w:t>
            </w:r>
          </w:p>
          <w:p w:rsidR="00ED332D" w:rsidRPr="00242AD1" w:rsidRDefault="00ED332D">
            <w:pPr>
              <w:pStyle w:val="ConsPlusNormal"/>
            </w:pPr>
            <w:r w:rsidRPr="00242AD1">
              <w:t>54 - 2 квартал при реорганизации (ликвидации) организации |</w:t>
            </w:r>
          </w:p>
          <w:p w:rsidR="00ED332D" w:rsidRPr="00242AD1" w:rsidRDefault="00ED332D">
            <w:pPr>
              <w:pStyle w:val="ConsPlusNormal"/>
            </w:pPr>
            <w:r w:rsidRPr="00242AD1">
              <w:t>55 - 3 квартал при реорганизации (ликвидации) организации |</w:t>
            </w:r>
          </w:p>
          <w:p w:rsidR="00ED332D" w:rsidRPr="00242AD1" w:rsidRDefault="00ED332D">
            <w:pPr>
              <w:pStyle w:val="ConsPlusNormal"/>
            </w:pPr>
            <w:r w:rsidRPr="00242AD1">
              <w:t>56 - 4 квартал при реорганизации (ликвидации) организации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Отчетный год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ОтчетГод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&lt;xs:gYear&gt;.</w:t>
            </w:r>
          </w:p>
          <w:p w:rsidR="00ED332D" w:rsidRPr="00242AD1" w:rsidRDefault="00ED332D">
            <w:pPr>
              <w:pStyle w:val="ConsPlusNormal"/>
            </w:pPr>
            <w:r w:rsidRPr="00242AD1">
              <w:t>Год в формате ГГГГ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Код налогового органа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КодНО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T(=4)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&lt;СОНОТип&gt;.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>Принимает значение в соответствии с классификатором "Система обозначений налоговых органов"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Номер корректировки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НомКорр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Принимает значение:</w:t>
            </w:r>
          </w:p>
          <w:p w:rsidR="00ED332D" w:rsidRPr="00242AD1" w:rsidRDefault="00ED332D">
            <w:pPr>
              <w:pStyle w:val="ConsPlusNormal"/>
            </w:pPr>
            <w:r w:rsidRPr="00242AD1">
              <w:t>0 - первичный документ,</w:t>
            </w:r>
          </w:p>
          <w:p w:rsidR="00ED332D" w:rsidRPr="00242AD1" w:rsidRDefault="00ED332D">
            <w:pPr>
              <w:pStyle w:val="ConsPlusNormal"/>
            </w:pPr>
            <w:r w:rsidRPr="00242AD1">
              <w:lastRenderedPageBreak/>
              <w:t>1 - 999 - номер корректировки для корректирующего документа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Код места, по которому представляется документ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ПоМесту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ОКУ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Принимает значение:</w:t>
            </w:r>
          </w:p>
          <w:p w:rsidR="00ED332D" w:rsidRPr="00242AD1" w:rsidRDefault="00ED332D">
            <w:pPr>
              <w:pStyle w:val="ConsPlusNormal"/>
            </w:pPr>
            <w:r w:rsidRPr="00242AD1">
              <w:t>213 - по месту учета в качестве крупнейшего налогоплательщика |</w:t>
            </w:r>
          </w:p>
          <w:p w:rsidR="00ED332D" w:rsidRPr="00242AD1" w:rsidRDefault="00ED332D">
            <w:pPr>
              <w:pStyle w:val="ConsPlusNormal"/>
            </w:pPr>
            <w:r w:rsidRPr="00242AD1">
              <w:t>250 - по месту постановки на учет налогоплательщика при выполнении соглашения о разделе продукции |</w:t>
            </w:r>
          </w:p>
          <w:p w:rsidR="00ED332D" w:rsidRPr="00242AD1" w:rsidRDefault="00ED332D">
            <w:pPr>
              <w:pStyle w:val="ConsPlusNormal"/>
            </w:pPr>
            <w:r w:rsidRPr="00242AD1">
              <w:t>255 - по месту нахождения водного объекта |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При значении кода 250 значение 5 и 6 знакомест в значении элемента &lt;КПП&gt; (из </w:t>
            </w:r>
            <w:hyperlink w:anchor="P1761" w:history="1">
              <w:r w:rsidRPr="00242AD1">
                <w:t>таблицы 4.4</w:t>
              </w:r>
            </w:hyperlink>
            <w:r w:rsidRPr="00242AD1">
              <w:t>) может быть только 36 или 76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Сведения о налогоплательщике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СвНП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1725" w:history="1">
              <w:r w:rsidRPr="00242AD1">
                <w:t>табл. 4.3</w:t>
              </w:r>
            </w:hyperlink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Лицо, подписавшее документ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Подписант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1965" w:history="1">
              <w:r w:rsidRPr="00242AD1">
                <w:t>табл. 4.9</w:t>
              </w:r>
            </w:hyperlink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Налоговая декларация по водному налогу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ВоднНалог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2024" w:history="1">
              <w:r w:rsidRPr="00242AD1">
                <w:t>табл. 4.11</w:t>
              </w:r>
            </w:hyperlink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4.3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61" w:name="P1725"/>
      <w:bookmarkEnd w:id="61"/>
      <w:r w:rsidRPr="00242AD1">
        <w:t>Сведения о налогоплательщике (СвНП)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Код вида экономической деятельности по классификатору </w:t>
            </w:r>
            <w:hyperlink r:id="rId70" w:history="1">
              <w:r w:rsidRPr="00242AD1">
                <w:t>ОКВЭД</w:t>
              </w:r>
            </w:hyperlink>
          </w:p>
        </w:tc>
        <w:tc>
          <w:tcPr>
            <w:tcW w:w="1596" w:type="dxa"/>
          </w:tcPr>
          <w:p w:rsidR="00ED332D" w:rsidRPr="00242AD1" w:rsidRDefault="00242AD1">
            <w:pPr>
              <w:pStyle w:val="ConsPlusNormal"/>
              <w:jc w:val="center"/>
            </w:pPr>
            <w:hyperlink r:id="rId71" w:history="1">
              <w:r w:rsidR="00ED332D" w:rsidRPr="00242AD1">
                <w:t>ОКВЭД</w:t>
              </w:r>
            </w:hyperlink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T(2-8)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&lt;ОКВЭДТип&gt;. Принимает значение в соответствии с Общероссийским классификатором видов экономической деятельности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Номер контактного телефона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Тлф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T(1-20)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D332D" w:rsidRPr="00242AD1" w:rsidRDefault="00ED332D">
            <w:pPr>
              <w:pStyle w:val="ConsPlusNormal"/>
            </w:pPr>
            <w:r w:rsidRPr="00242AD1">
              <w:t>Налогоплательщик - организация</w:t>
            </w:r>
          </w:p>
          <w:p w:rsidR="00ED332D" w:rsidRPr="00242AD1" w:rsidRDefault="00ED332D">
            <w:pPr>
              <w:pStyle w:val="ConsPlusNormal"/>
            </w:pPr>
            <w:r w:rsidRPr="00242AD1">
              <w:t>|</w:t>
            </w:r>
          </w:p>
        </w:tc>
        <w:tc>
          <w:tcPr>
            <w:tcW w:w="1596" w:type="dxa"/>
            <w:tcBorders>
              <w:bottom w:val="nil"/>
            </w:tcBorders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НПЮЛ</w:t>
            </w:r>
          </w:p>
        </w:tc>
        <w:tc>
          <w:tcPr>
            <w:tcW w:w="1068" w:type="dxa"/>
            <w:tcBorders>
              <w:bottom w:val="nil"/>
            </w:tcBorders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  <w:tcBorders>
              <w:bottom w:val="nil"/>
            </w:tcBorders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  <w:tcBorders>
              <w:bottom w:val="nil"/>
            </w:tcBorders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  <w:tcBorders>
              <w:bottom w:val="nil"/>
            </w:tcBorders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1761" w:history="1">
              <w:r w:rsidRPr="00242AD1">
                <w:t>табл. 4.4</w:t>
              </w:r>
            </w:hyperlink>
          </w:p>
        </w:tc>
      </w:tr>
      <w:tr w:rsidR="00242AD1" w:rsidRPr="00242AD1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ED332D" w:rsidRPr="00242AD1" w:rsidRDefault="00ED332D">
            <w:pPr>
              <w:pStyle w:val="ConsPlusNormal"/>
            </w:pPr>
            <w:r w:rsidRPr="00242AD1">
              <w:t>Налогоплательщик - физическое лицо</w:t>
            </w:r>
          </w:p>
        </w:tc>
        <w:tc>
          <w:tcPr>
            <w:tcW w:w="1596" w:type="dxa"/>
            <w:tcBorders>
              <w:top w:val="nil"/>
            </w:tcBorders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НПФЛ</w:t>
            </w:r>
          </w:p>
        </w:tc>
        <w:tc>
          <w:tcPr>
            <w:tcW w:w="1068" w:type="dxa"/>
            <w:tcBorders>
              <w:top w:val="nil"/>
            </w:tcBorders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  <w:tcBorders>
              <w:top w:val="nil"/>
            </w:tcBorders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  <w:tcBorders>
              <w:top w:val="nil"/>
            </w:tcBorders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  <w:tcBorders>
              <w:top w:val="nil"/>
            </w:tcBorders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1834" w:history="1">
              <w:r w:rsidRPr="00242AD1">
                <w:t>табл. 4.6</w:t>
              </w:r>
            </w:hyperlink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4.4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62" w:name="P1761"/>
      <w:bookmarkEnd w:id="62"/>
      <w:r w:rsidRPr="00242AD1">
        <w:t>Налогоплательщик - организация (НПЮЛ)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Наименование организации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НаимОрг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T(1-1000)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ИНН организации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ИННЮЛ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T(=10)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&lt;ИННЮЛТип&gt;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КПП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КПП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T(=9)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&lt;КППТип&gt;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Сведения о реорганизованной (ликвидированной) организации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СвРеоргЮЛ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1796" w:history="1">
              <w:r w:rsidRPr="00242AD1">
                <w:t>табл. 4.5</w:t>
              </w:r>
            </w:hyperlink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4.5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63" w:name="P1796"/>
      <w:bookmarkEnd w:id="63"/>
      <w:r w:rsidRPr="00242AD1">
        <w:t>Сведения о реорганизованной (ликвидированной)</w:t>
      </w:r>
    </w:p>
    <w:p w:rsidR="00ED332D" w:rsidRPr="00242AD1" w:rsidRDefault="00ED332D">
      <w:pPr>
        <w:pStyle w:val="ConsPlusNormal"/>
        <w:jc w:val="center"/>
      </w:pPr>
      <w:r w:rsidRPr="00242AD1">
        <w:t>организации (СвРеоргЮЛ)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Код формы реорганизации (ликвидация)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ФормРеорг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T(=1)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Принимает значение:</w:t>
            </w:r>
          </w:p>
          <w:p w:rsidR="00ED332D" w:rsidRPr="00242AD1" w:rsidRDefault="00ED332D">
            <w:pPr>
              <w:pStyle w:val="ConsPlusNormal"/>
            </w:pPr>
            <w:r w:rsidRPr="00242AD1">
              <w:t>0 - ликвидация |</w:t>
            </w:r>
          </w:p>
          <w:p w:rsidR="00ED332D" w:rsidRPr="00242AD1" w:rsidRDefault="00ED332D">
            <w:pPr>
              <w:pStyle w:val="ConsPlusNormal"/>
            </w:pPr>
            <w:r w:rsidRPr="00242AD1">
              <w:t>1 - преобразование |</w:t>
            </w:r>
          </w:p>
          <w:p w:rsidR="00ED332D" w:rsidRPr="00242AD1" w:rsidRDefault="00ED332D">
            <w:pPr>
              <w:pStyle w:val="ConsPlusNormal"/>
            </w:pPr>
            <w:r w:rsidRPr="00242AD1">
              <w:t>2 - слияние |</w:t>
            </w:r>
          </w:p>
          <w:p w:rsidR="00ED332D" w:rsidRPr="00242AD1" w:rsidRDefault="00ED332D">
            <w:pPr>
              <w:pStyle w:val="ConsPlusNormal"/>
            </w:pPr>
            <w:r w:rsidRPr="00242AD1">
              <w:t>3 - разделение |</w:t>
            </w:r>
          </w:p>
          <w:p w:rsidR="00ED332D" w:rsidRPr="00242AD1" w:rsidRDefault="00ED332D">
            <w:pPr>
              <w:pStyle w:val="ConsPlusNormal"/>
            </w:pPr>
            <w:r w:rsidRPr="00242AD1">
              <w:t>5 - присоединение |</w:t>
            </w:r>
          </w:p>
          <w:p w:rsidR="00ED332D" w:rsidRPr="00242AD1" w:rsidRDefault="00ED332D">
            <w:pPr>
              <w:pStyle w:val="ConsPlusNormal"/>
            </w:pPr>
            <w:r w:rsidRPr="00242AD1">
              <w:t>6 - разделение с одновременным присоединением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ИНН реорганизованной организации (обособленного </w:t>
            </w:r>
            <w:r w:rsidRPr="00242AD1">
              <w:lastRenderedPageBreak/>
              <w:t>подразделения)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ИННЮЛ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T(=10)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НУ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&lt;ИННЮЛТип&gt;.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Элемент обязателен при &lt;ФормРеорг&gt; = 1 |2 | 3 | 5 | </w:t>
            </w:r>
            <w:r w:rsidRPr="00242AD1">
              <w:lastRenderedPageBreak/>
              <w:t>6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КПП реорганизованной организации (обособленного подразделения)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КПП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T(=9)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НУ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&lt;КППТип&gt;.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>Элемент обязателен при &lt;ФормРеорг&gt; = 1 | 2 | 3 | 5 | 6</w:t>
            </w: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4.6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64" w:name="P1834"/>
      <w:bookmarkEnd w:id="64"/>
      <w:r w:rsidRPr="00242AD1">
        <w:t>Налогоплательщик - физическое лицо (НПФЛ)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Фамилия, имя, отчество физического лица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ФИО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&lt;ФИОТип&gt;.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2458" w:history="1">
              <w:r w:rsidRPr="00242AD1">
                <w:t>табл. 4.20</w:t>
              </w:r>
            </w:hyperlink>
          </w:p>
        </w:tc>
      </w:tr>
      <w:tr w:rsidR="00242AD1" w:rsidRPr="00242AD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D332D" w:rsidRPr="00242AD1" w:rsidRDefault="00ED332D">
            <w:pPr>
              <w:pStyle w:val="ConsPlusNormal"/>
            </w:pPr>
            <w:r w:rsidRPr="00242AD1">
              <w:t>Сведения о физическом лице (с ИНН)</w:t>
            </w:r>
          </w:p>
        </w:tc>
        <w:tc>
          <w:tcPr>
            <w:tcW w:w="1596" w:type="dxa"/>
            <w:tcBorders>
              <w:bottom w:val="nil"/>
            </w:tcBorders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СведФЛ1</w:t>
            </w:r>
          </w:p>
        </w:tc>
        <w:tc>
          <w:tcPr>
            <w:tcW w:w="1068" w:type="dxa"/>
            <w:tcBorders>
              <w:bottom w:val="nil"/>
            </w:tcBorders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  <w:tcBorders>
              <w:bottom w:val="nil"/>
            </w:tcBorders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  <w:tcBorders>
              <w:bottom w:val="nil"/>
            </w:tcBorders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  <w:tcBorders>
              <w:bottom w:val="nil"/>
            </w:tcBorders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1864" w:history="1">
              <w:r w:rsidRPr="00242AD1">
                <w:t>табл. 4.7</w:t>
              </w:r>
            </w:hyperlink>
          </w:p>
        </w:tc>
      </w:tr>
      <w:tr w:rsidR="00242AD1" w:rsidRPr="00242AD1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ED332D" w:rsidRPr="00242AD1" w:rsidRDefault="00ED332D">
            <w:pPr>
              <w:pStyle w:val="ConsPlusNormal"/>
            </w:pPr>
            <w:r w:rsidRPr="00242AD1">
              <w:t>Сведения о физическом лице (без ИНН)</w:t>
            </w:r>
          </w:p>
        </w:tc>
        <w:tc>
          <w:tcPr>
            <w:tcW w:w="1596" w:type="dxa"/>
            <w:tcBorders>
              <w:top w:val="nil"/>
            </w:tcBorders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СведФЛ2</w:t>
            </w:r>
          </w:p>
        </w:tc>
        <w:tc>
          <w:tcPr>
            <w:tcW w:w="1068" w:type="dxa"/>
            <w:tcBorders>
              <w:top w:val="nil"/>
            </w:tcBorders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  <w:tcBorders>
              <w:top w:val="nil"/>
            </w:tcBorders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  <w:tcBorders>
              <w:top w:val="nil"/>
            </w:tcBorders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  <w:tcBorders>
              <w:top w:val="nil"/>
            </w:tcBorders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1917" w:history="1">
              <w:r w:rsidRPr="00242AD1">
                <w:t>табл. 4.8</w:t>
              </w:r>
            </w:hyperlink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4.7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65" w:name="P1864"/>
      <w:bookmarkEnd w:id="65"/>
      <w:r w:rsidRPr="00242AD1">
        <w:t>Сведения о физическом лице (с ИНН) (СведФЛ1)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ИНН физического лица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ИННФЛ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T(=12)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&lt;ИННФЛТип&gt;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Дата рождения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ДатаРожд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T(=10)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&lt;ДатаТип&gt;.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>Дата в формате ДД.ММ.ГГГГ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Код страны гражданства</w:t>
            </w:r>
          </w:p>
        </w:tc>
        <w:tc>
          <w:tcPr>
            <w:tcW w:w="1596" w:type="dxa"/>
          </w:tcPr>
          <w:p w:rsidR="00ED332D" w:rsidRPr="00242AD1" w:rsidRDefault="00242AD1">
            <w:pPr>
              <w:pStyle w:val="ConsPlusNormal"/>
              <w:jc w:val="center"/>
            </w:pPr>
            <w:hyperlink r:id="rId72" w:history="1">
              <w:r w:rsidR="00ED332D" w:rsidRPr="00242AD1">
                <w:t>ОКСМ</w:t>
              </w:r>
            </w:hyperlink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&lt;ОКСМТип&gt;.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Принимает значение в соответствии с Общероссийским </w:t>
            </w:r>
            <w:hyperlink r:id="rId73" w:history="1">
              <w:r w:rsidRPr="00242AD1">
                <w:t>классификатором</w:t>
              </w:r>
            </w:hyperlink>
            <w:r w:rsidRPr="00242AD1">
              <w:t xml:space="preserve"> стран мира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Статус налогоплательщика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СтатусНП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T(=1)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Принимает значение:</w:t>
            </w:r>
          </w:p>
          <w:p w:rsidR="00ED332D" w:rsidRPr="00242AD1" w:rsidRDefault="00ED332D">
            <w:pPr>
              <w:pStyle w:val="ConsPlusNormal"/>
            </w:pPr>
            <w:r w:rsidRPr="00242AD1">
              <w:t>1 - является налоговым резидентом Российской Федерации |</w:t>
            </w:r>
          </w:p>
          <w:p w:rsidR="00ED332D" w:rsidRPr="00242AD1" w:rsidRDefault="00ED332D">
            <w:pPr>
              <w:pStyle w:val="ConsPlusNormal"/>
            </w:pPr>
            <w:r w:rsidRPr="00242AD1">
              <w:t>2 - не является налоговым резидентом Российской Федерации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Сведения о документе, удостоверяющем личность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УдЛичн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&lt;УдЛичнФЛТип&gt;.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2355" w:history="1">
              <w:r w:rsidRPr="00242AD1">
                <w:t>табл. 4.18</w:t>
              </w:r>
            </w:hyperlink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Адрес места жительства в Российской </w:t>
            </w:r>
            <w:r w:rsidRPr="00242AD1">
              <w:lastRenderedPageBreak/>
              <w:t>Федерации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АдрМЖРФ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&lt;АдрРФТип&gt;.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</w:t>
            </w:r>
            <w:r w:rsidRPr="00242AD1">
              <w:lastRenderedPageBreak/>
              <w:t xml:space="preserve">представлен в </w:t>
            </w:r>
            <w:hyperlink w:anchor="P2392" w:history="1">
              <w:r w:rsidRPr="00242AD1">
                <w:t>табл. 4.19</w:t>
              </w:r>
            </w:hyperlink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4.8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66" w:name="P1917"/>
      <w:bookmarkEnd w:id="66"/>
      <w:r w:rsidRPr="00242AD1">
        <w:t>Сведения о физическом лице (без ИНН) (СведФЛ2)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Дата рождения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ДатаРожд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T(=10)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&lt;ДатаТип&gt;.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>Дата в формате ДД.ММ.ГГГГ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Код страны гражданства</w:t>
            </w:r>
          </w:p>
        </w:tc>
        <w:tc>
          <w:tcPr>
            <w:tcW w:w="1596" w:type="dxa"/>
          </w:tcPr>
          <w:p w:rsidR="00ED332D" w:rsidRPr="00242AD1" w:rsidRDefault="00242AD1">
            <w:pPr>
              <w:pStyle w:val="ConsPlusNormal"/>
              <w:jc w:val="center"/>
            </w:pPr>
            <w:hyperlink r:id="rId74" w:history="1">
              <w:r w:rsidR="00ED332D" w:rsidRPr="00242AD1">
                <w:t>ОКСМ</w:t>
              </w:r>
            </w:hyperlink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&lt;ОКСМТип&gt;.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Принимает значение в соответствии с Общероссийским </w:t>
            </w:r>
            <w:hyperlink r:id="rId75" w:history="1">
              <w:r w:rsidRPr="00242AD1">
                <w:t>классификатором</w:t>
              </w:r>
            </w:hyperlink>
            <w:r w:rsidRPr="00242AD1">
              <w:t xml:space="preserve"> стран мира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Статус налогоплательщика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СтатусНП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T(=1)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Принимает значение:</w:t>
            </w:r>
          </w:p>
          <w:p w:rsidR="00ED332D" w:rsidRPr="00242AD1" w:rsidRDefault="00ED332D">
            <w:pPr>
              <w:pStyle w:val="ConsPlusNormal"/>
            </w:pPr>
            <w:r w:rsidRPr="00242AD1">
              <w:t>1 - является налоговым резидентом |</w:t>
            </w:r>
          </w:p>
          <w:p w:rsidR="00ED332D" w:rsidRPr="00242AD1" w:rsidRDefault="00ED332D">
            <w:pPr>
              <w:pStyle w:val="ConsPlusNormal"/>
            </w:pPr>
            <w:r w:rsidRPr="00242AD1">
              <w:t>Российской Федерации |</w:t>
            </w:r>
          </w:p>
          <w:p w:rsidR="00ED332D" w:rsidRPr="00242AD1" w:rsidRDefault="00ED332D">
            <w:pPr>
              <w:pStyle w:val="ConsPlusNormal"/>
            </w:pPr>
            <w:r w:rsidRPr="00242AD1">
              <w:t>2 - не является налоговым резидентом Российской Федерации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Сведения о документе, удостоверяющем </w:t>
            </w:r>
            <w:r w:rsidRPr="00242AD1">
              <w:lastRenderedPageBreak/>
              <w:t>личность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УдЛичн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&lt;УдЛичнФЛТип&gt;.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</w:t>
            </w:r>
            <w:r w:rsidRPr="00242AD1">
              <w:lastRenderedPageBreak/>
              <w:t xml:space="preserve">представлен в </w:t>
            </w:r>
            <w:hyperlink w:anchor="P2355" w:history="1">
              <w:r w:rsidRPr="00242AD1">
                <w:t>табл. 4.18</w:t>
              </w:r>
            </w:hyperlink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Адрес места жительства в Российской Федерации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АдрМЖРФ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&lt;АдрРФТип&gt;.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2392" w:history="1">
              <w:r w:rsidRPr="00242AD1">
                <w:t>табл. 4.19</w:t>
              </w:r>
            </w:hyperlink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4.9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67" w:name="P1965"/>
      <w:bookmarkEnd w:id="67"/>
      <w:r w:rsidRPr="00242AD1">
        <w:t>Лицо, подписавшее документ (Подписант)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Признак лица, подписавшего документ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ПрПодп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T(=1)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Принимает значение:</w:t>
            </w:r>
          </w:p>
          <w:p w:rsidR="00ED332D" w:rsidRPr="00242AD1" w:rsidRDefault="00ED332D">
            <w:pPr>
              <w:pStyle w:val="ConsPlusNormal"/>
            </w:pPr>
            <w:r w:rsidRPr="00242AD1">
              <w:t>1 - налогоплательщик |</w:t>
            </w:r>
          </w:p>
          <w:p w:rsidR="00ED332D" w:rsidRPr="00242AD1" w:rsidRDefault="00ED332D">
            <w:pPr>
              <w:pStyle w:val="ConsPlusNormal"/>
            </w:pPr>
            <w:r w:rsidRPr="00242AD1">
              <w:t>2 - представитель налогоплательщика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Фамилия, имя, отчество (при наличии)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ФИО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НУ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&lt;ФИОТип&gt;.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2458" w:history="1">
              <w:r w:rsidRPr="00242AD1">
                <w:t>табл. 4.20</w:t>
              </w:r>
            </w:hyperlink>
            <w:r w:rsidRPr="00242AD1">
              <w:t>.</w:t>
            </w:r>
          </w:p>
          <w:p w:rsidR="00ED332D" w:rsidRPr="00242AD1" w:rsidRDefault="00ED332D">
            <w:pPr>
              <w:pStyle w:val="ConsPlusNormal"/>
            </w:pPr>
            <w:r w:rsidRPr="00242AD1">
              <w:t>Элемент обязателен при выполнении одного из условий:</w:t>
            </w:r>
          </w:p>
          <w:p w:rsidR="00ED332D" w:rsidRPr="00242AD1" w:rsidRDefault="00ED332D">
            <w:pPr>
              <w:pStyle w:val="ConsPlusNormal"/>
            </w:pPr>
            <w:r w:rsidRPr="00242AD1">
              <w:t>- &lt;ПрПодп&gt;=2 |</w:t>
            </w:r>
          </w:p>
          <w:p w:rsidR="00ED332D" w:rsidRPr="00242AD1" w:rsidRDefault="00ED332D">
            <w:pPr>
              <w:pStyle w:val="ConsPlusNormal"/>
            </w:pPr>
            <w:r w:rsidRPr="00242AD1">
              <w:t>- &lt;ПрПодп&gt;=1 и наличие &lt;НПЮЛ&gt;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Сведения о представителе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СвПред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НУ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2001" w:history="1">
              <w:r w:rsidRPr="00242AD1">
                <w:t>табл. 4.10</w:t>
              </w:r>
            </w:hyperlink>
            <w:r w:rsidRPr="00242AD1">
              <w:t>.</w:t>
            </w:r>
          </w:p>
          <w:p w:rsidR="00ED332D" w:rsidRPr="00242AD1" w:rsidRDefault="00ED332D">
            <w:pPr>
              <w:pStyle w:val="ConsPlusNormal"/>
            </w:pPr>
            <w:r w:rsidRPr="00242AD1">
              <w:lastRenderedPageBreak/>
              <w:t>Элемент обязателен при &lt;ПрПодп&gt;=2</w:t>
            </w: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4.10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68" w:name="P2001"/>
      <w:bookmarkEnd w:id="68"/>
      <w:r w:rsidRPr="00242AD1">
        <w:t>Сведения о представителе (СвПред)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Наименование документа, подтверждающего полномочия представителя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НаимДок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T(1-120)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Наименование организации - представителя налогоплательщика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НаимОрг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T(1-1000)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4.11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69" w:name="P2024"/>
      <w:bookmarkEnd w:id="69"/>
      <w:r w:rsidRPr="00242AD1">
        <w:t>Налоговая декларация по водному налогу (ВоднНалог)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Сумма налога, подлежащая уплате в </w:t>
            </w:r>
            <w:r w:rsidRPr="00242AD1">
              <w:lastRenderedPageBreak/>
              <w:t>бюджет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СумНалПУ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ОМ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2047" w:history="1">
              <w:r w:rsidRPr="00242AD1">
                <w:t>табл. 4.12</w:t>
              </w:r>
            </w:hyperlink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Расчет налоговой базы и суммы водного налога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РасчНалБаза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2096" w:history="1">
              <w:r w:rsidRPr="00242AD1">
                <w:t>табл. 4.14</w:t>
              </w:r>
            </w:hyperlink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4.12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70" w:name="P2047"/>
      <w:bookmarkEnd w:id="70"/>
      <w:r w:rsidRPr="00242AD1">
        <w:t>Сумма налога, подлежащая уплате в бюджет (СумНалПУ)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Код бюджетной классификации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КБК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T(=20)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&lt;КБКТип&gt;.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>Принимает значение в соответствии с Классификатором кодов классификации доходов бюджетов Российской Федерации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Сумма налога, подлежащая уплате в бюджет (по коду </w:t>
            </w:r>
            <w:hyperlink r:id="rId76" w:history="1">
              <w:r w:rsidRPr="00242AD1">
                <w:t>ОКТМО</w:t>
              </w:r>
            </w:hyperlink>
            <w:r w:rsidRPr="00242AD1">
              <w:t>)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СумПУ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ОМ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2071" w:history="1">
              <w:r w:rsidRPr="00242AD1">
                <w:t>табл. 4.13</w:t>
              </w:r>
            </w:hyperlink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4.13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71" w:name="P2071"/>
      <w:bookmarkEnd w:id="71"/>
      <w:r w:rsidRPr="00242AD1">
        <w:t>Сумма налога, подлежащая уплате в бюджет</w:t>
      </w:r>
    </w:p>
    <w:p w:rsidR="00ED332D" w:rsidRPr="00242AD1" w:rsidRDefault="00ED332D">
      <w:pPr>
        <w:pStyle w:val="ConsPlusNormal"/>
        <w:jc w:val="center"/>
      </w:pPr>
      <w:r w:rsidRPr="00242AD1">
        <w:t>(по коду ОКТМО) (СумПУ)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Код по </w:t>
            </w:r>
            <w:hyperlink r:id="rId77" w:history="1">
              <w:r w:rsidRPr="00242AD1">
                <w:t>ОКТМО</w:t>
              </w:r>
            </w:hyperlink>
          </w:p>
        </w:tc>
        <w:tc>
          <w:tcPr>
            <w:tcW w:w="1596" w:type="dxa"/>
          </w:tcPr>
          <w:p w:rsidR="00ED332D" w:rsidRPr="00242AD1" w:rsidRDefault="00242AD1">
            <w:pPr>
              <w:pStyle w:val="ConsPlusNormal"/>
              <w:jc w:val="center"/>
            </w:pPr>
            <w:hyperlink r:id="rId78" w:history="1">
              <w:r w:rsidR="00ED332D" w:rsidRPr="00242AD1">
                <w:t>ОКТМО</w:t>
              </w:r>
            </w:hyperlink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T(=8) | T(=11)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&lt;ОКТМОТип&gt;.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Принимает значение в соответствии с Общероссийским </w:t>
            </w:r>
            <w:hyperlink r:id="rId79" w:history="1">
              <w:r w:rsidRPr="00242AD1">
                <w:t>классификатором</w:t>
              </w:r>
            </w:hyperlink>
            <w:r w:rsidRPr="00242AD1">
              <w:t xml:space="preserve"> территорий муниципальных образований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Сумма налога, подлежащая уплате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НалПУ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N(15)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</w:tbl>
    <w:p w:rsidR="00ED332D" w:rsidRPr="00242AD1" w:rsidRDefault="00ED332D">
      <w:pPr>
        <w:sectPr w:rsidR="00ED332D" w:rsidRPr="00242A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4.14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72" w:name="P2096"/>
      <w:bookmarkEnd w:id="72"/>
      <w:r w:rsidRPr="00242AD1">
        <w:t>Расчет налоговой базы и суммы водного налога (РасчНалБаза)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Расчет налоговой базы и суммы водного налога при заборе воды из водного объекта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РасчНБЗабВод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НМ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2119" w:history="1">
              <w:r w:rsidRPr="00242AD1">
                <w:t>табл. 4.15</w:t>
              </w:r>
            </w:hyperlink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Расчет налоговой базы и сумма водного налога при использовании водного объекта, за исключением забора воды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РасчНБИсклЗабВод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НМ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2262" w:history="1">
              <w:r w:rsidRPr="00242AD1">
                <w:t>табл. 4.17</w:t>
              </w:r>
            </w:hyperlink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4.15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73" w:name="P2119"/>
      <w:bookmarkEnd w:id="73"/>
      <w:r w:rsidRPr="00242AD1">
        <w:t>Расчет налоговой базы и суммы водного налога при заборе</w:t>
      </w:r>
    </w:p>
    <w:p w:rsidR="00ED332D" w:rsidRPr="00242AD1" w:rsidRDefault="00ED332D">
      <w:pPr>
        <w:pStyle w:val="ConsPlusNormal"/>
        <w:jc w:val="center"/>
      </w:pPr>
      <w:r w:rsidRPr="00242AD1">
        <w:t>воды из водного объекта (РасчНБЗабВод)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Код бюджетной </w:t>
            </w:r>
            <w:r w:rsidRPr="00242AD1">
              <w:lastRenderedPageBreak/>
              <w:t>классификации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КБК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T(=20)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&lt;КБКТип&gt;.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lastRenderedPageBreak/>
              <w:t>Принимает значение в соответствии с Классификатором кодов классификации доходов бюджетов Российской Федерации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 xml:space="preserve">Код по </w:t>
            </w:r>
            <w:hyperlink r:id="rId80" w:history="1">
              <w:r w:rsidRPr="00242AD1">
                <w:t>ОКТМО</w:t>
              </w:r>
            </w:hyperlink>
          </w:p>
        </w:tc>
        <w:tc>
          <w:tcPr>
            <w:tcW w:w="1596" w:type="dxa"/>
          </w:tcPr>
          <w:p w:rsidR="00ED332D" w:rsidRPr="00242AD1" w:rsidRDefault="00242AD1">
            <w:pPr>
              <w:pStyle w:val="ConsPlusNormal"/>
              <w:jc w:val="center"/>
            </w:pPr>
            <w:hyperlink r:id="rId81" w:history="1">
              <w:r w:rsidR="00ED332D" w:rsidRPr="00242AD1">
                <w:t>ОКТМО</w:t>
              </w:r>
            </w:hyperlink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T(=8) | T(=11)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&lt;ОКТМОТип&gt;.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Принимает значение в соответствии с Общероссийским </w:t>
            </w:r>
            <w:hyperlink r:id="rId82" w:history="1">
              <w:r w:rsidRPr="00242AD1">
                <w:t>классификатором</w:t>
              </w:r>
            </w:hyperlink>
            <w:r w:rsidRPr="00242AD1">
              <w:t xml:space="preserve"> территорий муниципальных образований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Наименование водного объекта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НаимВодОб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T(1-100)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Лицензия на водопользование (серия, номер, вид лицензии)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ЛицВодПольз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T(1-14)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Расчет налоговой базы по коду водопользования и по коду цели забора воды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РасчНБКод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</w:pP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ОМ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Состав элемента представлен в </w:t>
            </w:r>
            <w:hyperlink w:anchor="P2163" w:history="1">
              <w:r w:rsidRPr="00242AD1">
                <w:t>табл. 4.16</w:t>
              </w:r>
            </w:hyperlink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4.16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74" w:name="P2163"/>
      <w:bookmarkEnd w:id="74"/>
      <w:r w:rsidRPr="00242AD1">
        <w:t>Расчет налоговой базы по коду водопользования и по коду</w:t>
      </w:r>
    </w:p>
    <w:p w:rsidR="00ED332D" w:rsidRPr="00242AD1" w:rsidRDefault="00ED332D">
      <w:pPr>
        <w:pStyle w:val="ConsPlusNormal"/>
        <w:jc w:val="center"/>
      </w:pPr>
      <w:r w:rsidRPr="00242AD1">
        <w:t>цели забора воды (РасчНБКод)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Код водопользования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КодВодПольз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T(=5)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Принимает значения в соответствии с кодами водопользования, приведенными в </w:t>
            </w:r>
            <w:hyperlink w:anchor="P1023" w:history="1">
              <w:r w:rsidRPr="00242AD1">
                <w:t>Приложении N 4</w:t>
              </w:r>
            </w:hyperlink>
            <w:r w:rsidRPr="00242AD1">
              <w:t xml:space="preserve"> к Порядку заполнения налоговой декларации по водному налогу, утвержденному настоящим приказом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Общий объем воды, забранной из водного объекта за налоговый период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ОбъемЗабрПер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N(11.3)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Объем воды, забранной из водного объекта в целях, не признаваемых объектом налогообложения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ОбъемЗабрНеНал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N(11.3)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Код цели забора воды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КодЦЗВ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T(=1)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Принимает значения в соответствии с кодами целей забора воды, приведенными в Приложении N 5 к Порядку заполнения налоговой декларации по водному </w:t>
            </w:r>
            <w:r w:rsidRPr="00242AD1">
              <w:lastRenderedPageBreak/>
              <w:t>налогу, а именно:</w:t>
            </w:r>
          </w:p>
          <w:p w:rsidR="00ED332D" w:rsidRPr="00242AD1" w:rsidRDefault="00ED332D">
            <w:pPr>
              <w:pStyle w:val="ConsPlusNormal"/>
              <w:ind w:left="283"/>
            </w:pPr>
            <w:r w:rsidRPr="00242AD1">
              <w:t>1 - водоснабжение населения |</w:t>
            </w:r>
          </w:p>
          <w:p w:rsidR="00ED332D" w:rsidRPr="00242AD1" w:rsidRDefault="00ED332D">
            <w:pPr>
              <w:pStyle w:val="ConsPlusNormal"/>
              <w:ind w:left="283"/>
            </w:pPr>
            <w:r w:rsidRPr="00242AD1">
              <w:t>2 - забор подземных вод (за исключением промышленных, минеральных и термальных вод) в целях их реализации после обработки, подготовки, переработки и (или) упаковки в тару |</w:t>
            </w:r>
          </w:p>
          <w:p w:rsidR="00ED332D" w:rsidRPr="00242AD1" w:rsidRDefault="00ED332D">
            <w:pPr>
              <w:pStyle w:val="ConsPlusNormal"/>
              <w:ind w:left="283"/>
            </w:pPr>
            <w:r w:rsidRPr="00242AD1">
              <w:t>3 - иные цели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Лимит водопользования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ЛимитВодПол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N(11.3)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Объем воды, забранной из водного объекта, признаваемый объектом налогообложения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ОбъемЗабрНал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N(11.3)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Объем воды, забранной из водного объекта, признаваемый объектом налогообложения, в пределах установленного лимита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ОбЗабрЛим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N(11.3)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Объем воды, забранной из водного объекта, признаваемый объектом налогообложения, сверх установленного лимита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ОбЗабрСвЛим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N(11.3)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Налоговая ставка при заборе в пределах установленного лимита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НалСтавЛим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N(5.2)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Налоговая ставка при заборе сверх установленного лимита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НалСтавСвЛим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N(6.2)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Коэффициент, установленный </w:t>
            </w:r>
            <w:hyperlink r:id="rId83" w:history="1">
              <w:r w:rsidRPr="00242AD1">
                <w:t>пунктом 1.1 статьи 333.12</w:t>
              </w:r>
            </w:hyperlink>
            <w:r w:rsidRPr="00242AD1">
              <w:t xml:space="preserve"> Налогового кодекса Российской Федерации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Коэф_п. 1.1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N(3.2)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Коэффициент, установленный </w:t>
            </w:r>
            <w:hyperlink r:id="rId84" w:history="1">
              <w:r w:rsidRPr="00242AD1">
                <w:t>пунктом 4 статьи 333.12</w:t>
              </w:r>
            </w:hyperlink>
            <w:r w:rsidRPr="00242AD1">
              <w:t xml:space="preserve"> Налогового кодекса Российской Федерации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Коэф_п. 44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N(2.1)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Коэффициент, установленный </w:t>
            </w:r>
            <w:hyperlink r:id="rId85" w:history="1">
              <w:r w:rsidRPr="00242AD1">
                <w:t>пунктом 5 статьи 333.12</w:t>
              </w:r>
            </w:hyperlink>
            <w:r w:rsidRPr="00242AD1">
              <w:t xml:space="preserve"> Налогового кодекса Российской Федерации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Коэф_п. 5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N(2)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Сумма налога, подлежащая уплате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ПодлУпл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N(15)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4.17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75" w:name="P2262"/>
      <w:bookmarkEnd w:id="75"/>
      <w:r w:rsidRPr="00242AD1">
        <w:t>Расчет налоговой базы и сумма водного налога</w:t>
      </w:r>
    </w:p>
    <w:p w:rsidR="00ED332D" w:rsidRPr="00242AD1" w:rsidRDefault="00ED332D">
      <w:pPr>
        <w:pStyle w:val="ConsPlusNormal"/>
        <w:jc w:val="center"/>
      </w:pPr>
      <w:r w:rsidRPr="00242AD1">
        <w:t>при использовании водного объекта, за исключением забора</w:t>
      </w:r>
    </w:p>
    <w:p w:rsidR="00ED332D" w:rsidRPr="00242AD1" w:rsidRDefault="00ED332D">
      <w:pPr>
        <w:pStyle w:val="ConsPlusNormal"/>
        <w:jc w:val="center"/>
      </w:pPr>
      <w:r w:rsidRPr="00242AD1">
        <w:t>воды (РасчНБИсклЗабВод)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Код бюджетной классификации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КБК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T(=20)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&lt;КБКТип&gt;.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>Принимает значение в соответствии с Классификатором кодов классификации доходов бюджетов Российской Федерации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Код по </w:t>
            </w:r>
            <w:hyperlink r:id="rId86" w:history="1">
              <w:r w:rsidRPr="00242AD1">
                <w:t>ОКТМО</w:t>
              </w:r>
            </w:hyperlink>
          </w:p>
        </w:tc>
        <w:tc>
          <w:tcPr>
            <w:tcW w:w="1596" w:type="dxa"/>
          </w:tcPr>
          <w:p w:rsidR="00ED332D" w:rsidRPr="00242AD1" w:rsidRDefault="00242AD1">
            <w:pPr>
              <w:pStyle w:val="ConsPlusNormal"/>
              <w:jc w:val="center"/>
            </w:pPr>
            <w:hyperlink r:id="rId87" w:history="1">
              <w:r w:rsidR="00ED332D" w:rsidRPr="00242AD1">
                <w:t>ОКТМО</w:t>
              </w:r>
            </w:hyperlink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T(=8) | T(=11)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&lt;ОКТМОТип&gt;.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Принимает значение в соответствии с Общероссийским </w:t>
            </w:r>
            <w:hyperlink r:id="rId88" w:history="1">
              <w:r w:rsidRPr="00242AD1">
                <w:t>классификатором</w:t>
              </w:r>
            </w:hyperlink>
            <w:r w:rsidRPr="00242AD1">
              <w:t xml:space="preserve"> территорий муниципальных </w:t>
            </w:r>
            <w:r w:rsidRPr="00242AD1">
              <w:lastRenderedPageBreak/>
              <w:t>образований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Наименование водного объекта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НаимВодОб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T(1-100)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Лицензия на водопользование (серия, номер, вид лицензии)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ЛицВодПольз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T(1-14)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НУ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Элемент обязателен при отсутствии элемента &lt;ДогВодПольз&gt;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Договор на водопользование (договор пользования водными объектами)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ДогВодПольз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T(1-80)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НУ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Элемент обязателен при отсутствии элемента &lt;ЛицВодПольз&gt;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Код водопользования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КодВодПольз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T(=5)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Принимает значения в соответствии с кодами водопользования, приведенными в </w:t>
            </w:r>
            <w:hyperlink w:anchor="P1023" w:history="1">
              <w:r w:rsidRPr="00242AD1">
                <w:t>Приложении N 4</w:t>
              </w:r>
            </w:hyperlink>
            <w:r w:rsidRPr="00242AD1">
              <w:t xml:space="preserve"> к Порядку заполнения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Площадь предоставленного водного пространства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ПлощВодПр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N(9.3)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НУ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Элемент обязателен, если значение элемента &lt;КодВодПольз&gt; принадлежит диапазону от 21010 до 22140, иначе элемент не применяется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Количество произведенной электроэнергии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КолПроизвЭл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N(13.3)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НУ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Элемент обязателен, если значение элемента &lt;КодВодПольз&gt; принадлежит диапазону от 30100 до 32100, иначе элемент не применяется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Объем древесины, сплавляемой в плотах и кошелях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ОбъемДрев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N(10.3)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НУ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Элемент обязателен, если значение элемента &lt;КодВодПольз&gt; принадлежит диапазону от 40100 до 41200, иначе элемент не применяется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Расстояние сплава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РасстСплав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N(10.3)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НУ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Элемент обязателен, если значение элемента &lt;КодВодПольз&gt; принадлежит диапазону от 40100 до 41200, иначе элемент не применяется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Налоговая ставка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НалСтав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N(7.2)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 xml:space="preserve">Коэффициент, установленный </w:t>
            </w:r>
            <w:hyperlink r:id="rId89" w:history="1">
              <w:r w:rsidRPr="00242AD1">
                <w:t>пунктом 1.1 статьи 333.12</w:t>
              </w:r>
            </w:hyperlink>
            <w:r w:rsidRPr="00242AD1">
              <w:t xml:space="preserve"> Налогового кодекса Российской Федерации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Коэф_п.1.1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N(3.2)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Сумма налога, подлежащая уплате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ПодлУпл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N(15)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4.18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76" w:name="P2355"/>
      <w:bookmarkEnd w:id="76"/>
      <w:r w:rsidRPr="00242AD1">
        <w:t>Сведения о документе, удостоверяющем личность (УдЛичнФЛТип)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Код вида документа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КодВидДок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T(=2)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&lt;СПДУЛТип&gt;.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Принимает значения в соответствии со справочником "Коды видов документов, удостоверяющих личность налогоплательщика", приведенным в </w:t>
            </w:r>
            <w:hyperlink w:anchor="P789" w:history="1">
              <w:r w:rsidRPr="00242AD1">
                <w:t>Приложении N 2</w:t>
              </w:r>
            </w:hyperlink>
            <w:r w:rsidRPr="00242AD1">
              <w:t xml:space="preserve"> к Порядку заполнения налоговой декларации по водному налогу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Серия и номер документа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СерНомДок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T(1-25)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Дата выдачи документа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ДатаДок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T(=10)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&lt;ДатаТип&gt;.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>Дата в формате ДД.ММ.ГГГГ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Наименование органа, выдавшего документ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ВыдДок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T(-255)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4.19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77" w:name="P2392"/>
      <w:bookmarkEnd w:id="77"/>
      <w:r w:rsidRPr="00242AD1">
        <w:t>Адрес в Российской Федерации (АдрРФТип)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Сокращенное наименование 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типа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Признак обязательности 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Почтовый индекс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Индекс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T(=6)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Код региона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КодРегион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T(=2)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ОК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  <w:r w:rsidRPr="00242AD1">
              <w:t>Типовой элемент &lt;ССРФТип&gt;.</w:t>
            </w:r>
          </w:p>
          <w:p w:rsidR="00ED332D" w:rsidRPr="00242AD1" w:rsidRDefault="00ED332D">
            <w:pPr>
              <w:pStyle w:val="ConsPlusNormal"/>
            </w:pPr>
            <w:r w:rsidRPr="00242AD1">
              <w:t xml:space="preserve">Принимает значения в соответствии со справочником "Коды субъектов Российской Федерации", приведенным в </w:t>
            </w:r>
            <w:hyperlink w:anchor="P836" w:history="1">
              <w:r w:rsidRPr="00242AD1">
                <w:t>Приложении N 3</w:t>
              </w:r>
            </w:hyperlink>
            <w:r w:rsidRPr="00242AD1">
              <w:t xml:space="preserve"> к Порядку заполнения налоговой декларации по водному налогу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Район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Район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T(1-50)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Город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Город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T(1-50)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Населенный пункт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НаселПункт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T(1-50)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Улица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Улица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T(1-50)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Дом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Дом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T(1-20)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Корпус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Корпус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T(1-20)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Квартира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Кварт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T(1-20)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right"/>
        <w:outlineLvl w:val="2"/>
      </w:pPr>
      <w:r w:rsidRPr="00242AD1">
        <w:t>Таблица 4.20</w:t>
      </w: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center"/>
      </w:pPr>
      <w:bookmarkStart w:id="78" w:name="P2458"/>
      <w:bookmarkEnd w:id="78"/>
      <w:r w:rsidRPr="00242AD1">
        <w:t>Фамилия, имя, отчество (ФИОТип)</w:t>
      </w:r>
    </w:p>
    <w:p w:rsidR="00ED332D" w:rsidRPr="00242AD1" w:rsidRDefault="00ED33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96"/>
        <w:gridCol w:w="1068"/>
        <w:gridCol w:w="1068"/>
        <w:gridCol w:w="1716"/>
        <w:gridCol w:w="2835"/>
      </w:tblGrid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Наименование элемента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 xml:space="preserve">Сокращенное наименование </w:t>
            </w:r>
            <w:r w:rsidRPr="00242AD1">
              <w:lastRenderedPageBreak/>
              <w:t>(код) 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 xml:space="preserve">Признак типа </w:t>
            </w:r>
            <w:r w:rsidRPr="00242AD1">
              <w:lastRenderedPageBreak/>
              <w:t>элемента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Формат элемента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 xml:space="preserve">Признак обязательности </w:t>
            </w:r>
            <w:r w:rsidRPr="00242AD1">
              <w:lastRenderedPageBreak/>
              <w:t>элемента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lastRenderedPageBreak/>
              <w:t>Дополнительная информация</w:t>
            </w: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lastRenderedPageBreak/>
              <w:t>Фамилия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Фамилия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T(1-60)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Имя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Имя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T(1-60)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  <w:tr w:rsidR="00242AD1" w:rsidRPr="00242AD1">
        <w:tc>
          <w:tcPr>
            <w:tcW w:w="2268" w:type="dxa"/>
          </w:tcPr>
          <w:p w:rsidR="00ED332D" w:rsidRPr="00242AD1" w:rsidRDefault="00ED332D">
            <w:pPr>
              <w:pStyle w:val="ConsPlusNormal"/>
            </w:pPr>
            <w:r w:rsidRPr="00242AD1">
              <w:t>Отчество</w:t>
            </w:r>
          </w:p>
        </w:tc>
        <w:tc>
          <w:tcPr>
            <w:tcW w:w="159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Отчество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А</w:t>
            </w:r>
          </w:p>
        </w:tc>
        <w:tc>
          <w:tcPr>
            <w:tcW w:w="1068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T(1-60)</w:t>
            </w:r>
          </w:p>
        </w:tc>
        <w:tc>
          <w:tcPr>
            <w:tcW w:w="1716" w:type="dxa"/>
          </w:tcPr>
          <w:p w:rsidR="00ED332D" w:rsidRPr="00242AD1" w:rsidRDefault="00ED332D">
            <w:pPr>
              <w:pStyle w:val="ConsPlusNormal"/>
              <w:jc w:val="center"/>
            </w:pPr>
            <w:r w:rsidRPr="00242AD1">
              <w:t>Н</w:t>
            </w:r>
          </w:p>
        </w:tc>
        <w:tc>
          <w:tcPr>
            <w:tcW w:w="2835" w:type="dxa"/>
          </w:tcPr>
          <w:p w:rsidR="00ED332D" w:rsidRPr="00242AD1" w:rsidRDefault="00ED332D">
            <w:pPr>
              <w:pStyle w:val="ConsPlusNormal"/>
            </w:pPr>
          </w:p>
        </w:tc>
      </w:tr>
    </w:tbl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jc w:val="both"/>
      </w:pPr>
    </w:p>
    <w:p w:rsidR="00ED332D" w:rsidRPr="00242AD1" w:rsidRDefault="00ED3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B0E94" w:rsidRPr="00242AD1" w:rsidRDefault="00DB0E94"/>
    <w:sectPr w:rsidR="00DB0E94" w:rsidRPr="00242AD1" w:rsidSect="009200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2D"/>
    <w:rsid w:val="00242AD1"/>
    <w:rsid w:val="00DB0E94"/>
    <w:rsid w:val="00ED332D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3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3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3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3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D33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3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3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3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3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D33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44504CEE7E34BA5DAD66FD6FB911A3F372A61EF661DC3D268C01BA75F0A1K" TargetMode="External"/><Relationship Id="rId18" Type="http://schemas.openxmlformats.org/officeDocument/2006/relationships/hyperlink" Target="consultantplus://offline/ref=4E44504CEE7E34BA5DAD66FD6FB911A3F372A61EF661DC3D268C01BA75F0A1K" TargetMode="External"/><Relationship Id="rId26" Type="http://schemas.openxmlformats.org/officeDocument/2006/relationships/hyperlink" Target="consultantplus://offline/ref=4E44504CEE7E34BA5DAD66FD6FB911A3F076A717F665DC3D268C01BA75010C457CB183E143F6A5K" TargetMode="External"/><Relationship Id="rId39" Type="http://schemas.openxmlformats.org/officeDocument/2006/relationships/hyperlink" Target="consultantplus://offline/ref=4E44504CEE7E34BA5DAD66FD6FB911A3FB7EA81EFF6B81372ED50DB8720E53527BF8F8ABK" TargetMode="External"/><Relationship Id="rId21" Type="http://schemas.openxmlformats.org/officeDocument/2006/relationships/hyperlink" Target="consultantplus://offline/ref=4E44504CEE7E34BA5DAD66FD6FB911A3F076A717F665DC3D268C01BA75010C457CB183E5416424F4ACK" TargetMode="External"/><Relationship Id="rId34" Type="http://schemas.openxmlformats.org/officeDocument/2006/relationships/hyperlink" Target="consultantplus://offline/ref=4E44504CEE7E34BA5DAD66FD6FB911A3FB7EA81EFF6B81372ED50DB8720E53527BF88FE4406424F4ADK" TargetMode="External"/><Relationship Id="rId42" Type="http://schemas.openxmlformats.org/officeDocument/2006/relationships/hyperlink" Target="consultantplus://offline/ref=4E44504CEE7E34BA5DAD66FD6FB911A3F376A91FF763DC3D268C01BA75010C457CB183E54065254DF5A7K" TargetMode="External"/><Relationship Id="rId47" Type="http://schemas.openxmlformats.org/officeDocument/2006/relationships/hyperlink" Target="consultantplus://offline/ref=4E44504CEE7E34BA5DAD66FD6FB911A3FB7EA81EFF6B81372ED50DB8720E53527BF88FE4406524F4A8K" TargetMode="External"/><Relationship Id="rId50" Type="http://schemas.openxmlformats.org/officeDocument/2006/relationships/hyperlink" Target="consultantplus://offline/ref=4E44504CEE7E34BA5DAD66FD6FB911A3F076A717F665DC3D268C01BA75010C457CB183E143F6A5K" TargetMode="External"/><Relationship Id="rId55" Type="http://schemas.openxmlformats.org/officeDocument/2006/relationships/hyperlink" Target="consultantplus://offline/ref=4E44504CEE7E34BA5DAD66FD6FB911A3F076A717F665DC3D268C01BA75010C457CB183E146F6ADK" TargetMode="External"/><Relationship Id="rId63" Type="http://schemas.openxmlformats.org/officeDocument/2006/relationships/hyperlink" Target="consultantplus://offline/ref=4E44504CEE7E34BA5DAD66FD6FB911A3F076A717F665DC3D268C01BA75010C457CB183E5416422F4ADK" TargetMode="External"/><Relationship Id="rId68" Type="http://schemas.openxmlformats.org/officeDocument/2006/relationships/hyperlink" Target="consultantplus://offline/ref=4E44504CEE7E34BA5DAD6FE468B911A3F07EAA15F667DC3D268C01BA75010C457CB183E54064264AF5A2K" TargetMode="External"/><Relationship Id="rId76" Type="http://schemas.openxmlformats.org/officeDocument/2006/relationships/hyperlink" Target="consultantplus://offline/ref=4E44504CEE7E34BA5DAD66FD6FB911A3F372A61EF661DC3D268C01BA75F0A1K" TargetMode="External"/><Relationship Id="rId84" Type="http://schemas.openxmlformats.org/officeDocument/2006/relationships/hyperlink" Target="consultantplus://offline/ref=4E44504CEE7E34BA5DAD66FD6FB911A3F076A717F665DC3D268C01BA75010C457CB183E5416422F4AEK" TargetMode="External"/><Relationship Id="rId89" Type="http://schemas.openxmlformats.org/officeDocument/2006/relationships/hyperlink" Target="consultantplus://offline/ref=4E44504CEE7E34BA5DAD66FD6FB911A3F076A717F665DC3D268C01BA75010C457CB183E5416424F4ACK" TargetMode="External"/><Relationship Id="rId7" Type="http://schemas.openxmlformats.org/officeDocument/2006/relationships/hyperlink" Target="consultantplus://offline/ref=4E44504CEE7E34BA5DAD66FD6FB911A3F076A717F665DC3D268C01BA75010C457CB183E241F6A4K" TargetMode="External"/><Relationship Id="rId71" Type="http://schemas.openxmlformats.org/officeDocument/2006/relationships/hyperlink" Target="consultantplus://offline/ref=4E44504CEE7E34BA5DAD66FD6FB911A3F076A811F264DC3D268C01BA75F0A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44504CEE7E34BA5DAD66FD6FB911A3F372A61EF661DC3D268C01BA75F0A1K" TargetMode="External"/><Relationship Id="rId29" Type="http://schemas.openxmlformats.org/officeDocument/2006/relationships/hyperlink" Target="consultantplus://offline/ref=4E44504CEE7E34BA5DAD66FD6FB911A3F671AD13F46B81372ED50DB8720E53527BF88FE4406423F4AAK" TargetMode="External"/><Relationship Id="rId11" Type="http://schemas.openxmlformats.org/officeDocument/2006/relationships/hyperlink" Target="consultantplus://offline/ref=4E44504CEE7E34BA5DAD66FD6FB911A3F372A61EF661DC3D268C01BA75F0A1K" TargetMode="External"/><Relationship Id="rId24" Type="http://schemas.openxmlformats.org/officeDocument/2006/relationships/hyperlink" Target="consultantplus://offline/ref=4E44504CEE7E34BA5DAD66FD6FB911A3F372A61EF661DC3D268C01BA75F0A1K" TargetMode="External"/><Relationship Id="rId32" Type="http://schemas.openxmlformats.org/officeDocument/2006/relationships/hyperlink" Target="consultantplus://offline/ref=4E44504CEE7E34BA5DAD66FD6FB911A3F375AB16F663DC3D268C01BA75010C457CB183E540642649F5A1K" TargetMode="External"/><Relationship Id="rId37" Type="http://schemas.openxmlformats.org/officeDocument/2006/relationships/hyperlink" Target="consultantplus://offline/ref=4E44504CEE7E34BA5DAD66FD6FB911A3F671AD14F36B81372ED50DB8720E53527BF88FE442662FF4A9K" TargetMode="External"/><Relationship Id="rId40" Type="http://schemas.openxmlformats.org/officeDocument/2006/relationships/hyperlink" Target="consultantplus://offline/ref=4E44504CEE7E34BA5DAD66FD6FB911A3F372AC14F560DC3D268C01BA75010C457CB183E54064264EF5A4K" TargetMode="External"/><Relationship Id="rId45" Type="http://schemas.openxmlformats.org/officeDocument/2006/relationships/hyperlink" Target="consultantplus://offline/ref=4E44504CEE7E34BA5DAD66FD6FB911A3F671AD14F36B81372ED50DB8720E53527BF88FE4426727F4ABK" TargetMode="External"/><Relationship Id="rId53" Type="http://schemas.openxmlformats.org/officeDocument/2006/relationships/hyperlink" Target="consultantplus://offline/ref=4E44504CEE7E34BA5DAD66FD6FB911A3F372A61EF661DC3D268C01BA75F0A1K" TargetMode="External"/><Relationship Id="rId58" Type="http://schemas.openxmlformats.org/officeDocument/2006/relationships/hyperlink" Target="consultantplus://offline/ref=4E44504CEE7E34BA5DAD66FD6FB911A3F076A717F665DC3D268C01BA75010C457CB183E5416424F4ACK" TargetMode="External"/><Relationship Id="rId66" Type="http://schemas.openxmlformats.org/officeDocument/2006/relationships/hyperlink" Target="consultantplus://offline/ref=4E44504CEE7E34BA5DAD66FD6FB911A3F076A717F665DC3D268C01BA75010C457CB183E5416424F4ACK" TargetMode="External"/><Relationship Id="rId74" Type="http://schemas.openxmlformats.org/officeDocument/2006/relationships/hyperlink" Target="consultantplus://offline/ref=4E44504CEE7E34BA5DAD66FD6FB911A3F076AA11FF68DC3D268C01BA75010C457CB183E54064264AF5A1K" TargetMode="External"/><Relationship Id="rId79" Type="http://schemas.openxmlformats.org/officeDocument/2006/relationships/hyperlink" Target="consultantplus://offline/ref=4E44504CEE7E34BA5DAD66FD6FB911A3F372A61EF661DC3D268C01BA75F0A1K" TargetMode="External"/><Relationship Id="rId87" Type="http://schemas.openxmlformats.org/officeDocument/2006/relationships/hyperlink" Target="consultantplus://offline/ref=4E44504CEE7E34BA5DAD66FD6FB911A3F372A61EF661DC3D268C01BA75F0A1K" TargetMode="External"/><Relationship Id="rId5" Type="http://schemas.openxmlformats.org/officeDocument/2006/relationships/hyperlink" Target="consultantplus://offline/ref=4E44504CEE7E34BA5DAD66FD6FB911A3F076A717F663DC3D268C01BA75010C457CB183E7406CF2A3K" TargetMode="External"/><Relationship Id="rId61" Type="http://schemas.openxmlformats.org/officeDocument/2006/relationships/hyperlink" Target="consultantplus://offline/ref=4E44504CEE7E34BA5DAD66FD6FB911A3F076A717F665DC3D268C01BA75010C457CB183E5416424F4ACK" TargetMode="External"/><Relationship Id="rId82" Type="http://schemas.openxmlformats.org/officeDocument/2006/relationships/hyperlink" Target="consultantplus://offline/ref=4E44504CEE7E34BA5DAD66FD6FB911A3F372A61EF661DC3D268C01BA75F0A1K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4E44504CEE7E34BA5DAD66FD6FB911A3F372A61EF661DC3D268C01BA75F0A1K" TargetMode="External"/><Relationship Id="rId14" Type="http://schemas.openxmlformats.org/officeDocument/2006/relationships/hyperlink" Target="consultantplus://offline/ref=4E44504CEE7E34BA5DAD66FD6FB911A3F372A61EF661DC3D268C01BA75F0A1K" TargetMode="External"/><Relationship Id="rId22" Type="http://schemas.openxmlformats.org/officeDocument/2006/relationships/hyperlink" Target="consultantplus://offline/ref=4E44504CEE7E34BA5DAD66FD6FB911A3F076A717F665DC3D268C01BA75010C457CB183E5416422F4AEK" TargetMode="External"/><Relationship Id="rId27" Type="http://schemas.openxmlformats.org/officeDocument/2006/relationships/hyperlink" Target="consultantplus://offline/ref=4E44504CEE7E34BA5DAD66FD6FB911A3F076A717F665DC3D268C01BA75010C457CB183E143F6A0K" TargetMode="External"/><Relationship Id="rId30" Type="http://schemas.openxmlformats.org/officeDocument/2006/relationships/hyperlink" Target="consultantplus://offline/ref=4E44504CEE7E34BA5DAD66FD6FB911A3F671AD14F36B81372ED50DB8720E53527BF88FE442662EF4A2K" TargetMode="External"/><Relationship Id="rId35" Type="http://schemas.openxmlformats.org/officeDocument/2006/relationships/hyperlink" Target="consultantplus://offline/ref=4E44504CEE7E34BA5DAD66FD6FB911A3F372AC14F560DC3D268C01BA75010C457CB183E540642649F5A8K" TargetMode="External"/><Relationship Id="rId43" Type="http://schemas.openxmlformats.org/officeDocument/2006/relationships/hyperlink" Target="consultantplus://offline/ref=4E44504CEE7E34BA5DAD66FD6FB911A3F376A91FF763DC3D268C01BA75010C457CB183E540672542F5A4K" TargetMode="External"/><Relationship Id="rId48" Type="http://schemas.openxmlformats.org/officeDocument/2006/relationships/hyperlink" Target="consultantplus://offline/ref=4E44504CEE7E34BA5DAD66FD6FB911A3F372AC14F560DC3D268C01BA75010C457CB183E54064274EF5A0K" TargetMode="External"/><Relationship Id="rId56" Type="http://schemas.openxmlformats.org/officeDocument/2006/relationships/hyperlink" Target="consultantplus://offline/ref=4E44504CEE7E34BA5DAD66FD6FB911A3F076A717F665DC3D268C01BA75010C457CB183E5416425F4ABK" TargetMode="External"/><Relationship Id="rId64" Type="http://schemas.openxmlformats.org/officeDocument/2006/relationships/hyperlink" Target="consultantplus://offline/ref=4E44504CEE7E34BA5DAD66FD6FB911A3F372A61EF661DC3D268C01BA75F0A1K" TargetMode="External"/><Relationship Id="rId69" Type="http://schemas.openxmlformats.org/officeDocument/2006/relationships/hyperlink" Target="consultantplus://offline/ref=4E44504CEE7E34BA5DAD6FE468B911A3F07EAA15F667DC3D268C01BA75010C457CB183E54064264AF5A2K" TargetMode="External"/><Relationship Id="rId77" Type="http://schemas.openxmlformats.org/officeDocument/2006/relationships/hyperlink" Target="consultantplus://offline/ref=4E44504CEE7E34BA5DAD66FD6FB911A3F372A61EF661DC3D268C01BA75F0A1K" TargetMode="External"/><Relationship Id="rId8" Type="http://schemas.openxmlformats.org/officeDocument/2006/relationships/hyperlink" Target="consultantplus://offline/ref=4E44504CEE7E34BA5DAD6FE468B911A3F07EAA15F667DC3D268C01BA75010C457CB183E54064264AF5A2K" TargetMode="External"/><Relationship Id="rId51" Type="http://schemas.openxmlformats.org/officeDocument/2006/relationships/hyperlink" Target="consultantplus://offline/ref=4E44504CEE7E34BA5DAD66FD6FB911A3F076AA11FF68DC3D268C01BA75010C457CB183E54064264AF5A1K" TargetMode="External"/><Relationship Id="rId72" Type="http://schemas.openxmlformats.org/officeDocument/2006/relationships/hyperlink" Target="consultantplus://offline/ref=4E44504CEE7E34BA5DAD66FD6FB911A3F076AA11FF68DC3D268C01BA75010C457CB183E54064264AF5A1K" TargetMode="External"/><Relationship Id="rId80" Type="http://schemas.openxmlformats.org/officeDocument/2006/relationships/hyperlink" Target="consultantplus://offline/ref=4E44504CEE7E34BA5DAD66FD6FB911A3F372A61EF661DC3D268C01BA75F0A1K" TargetMode="External"/><Relationship Id="rId85" Type="http://schemas.openxmlformats.org/officeDocument/2006/relationships/hyperlink" Target="consultantplus://offline/ref=4E44504CEE7E34BA5DAD66FD6FB911A3F076A717F665DC3D268C01BA75010C457CB183E5416422F4A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44504CEE7E34BA5DAD66FD6FB911A3F372A61EF661DC3D268C01BA75F0A1K" TargetMode="External"/><Relationship Id="rId17" Type="http://schemas.openxmlformats.org/officeDocument/2006/relationships/hyperlink" Target="consultantplus://offline/ref=4E44504CEE7E34BA5DAD66FD6FB911A3F372A61EF661DC3D268C01BA75F0A1K" TargetMode="External"/><Relationship Id="rId25" Type="http://schemas.openxmlformats.org/officeDocument/2006/relationships/hyperlink" Target="consultantplus://offline/ref=4E44504CEE7E34BA5DAD66FD6FB911A3F076A717F665DC3D268C01BA75010C457CB183E5416424F4ACK" TargetMode="External"/><Relationship Id="rId33" Type="http://schemas.openxmlformats.org/officeDocument/2006/relationships/hyperlink" Target="consultantplus://offline/ref=4E44504CEE7E34BA5DAD66FD6FB911A3F375AB16F663DC3D268C01BA75010C457CB183E5F4A9K" TargetMode="External"/><Relationship Id="rId38" Type="http://schemas.openxmlformats.org/officeDocument/2006/relationships/hyperlink" Target="consultantplus://offline/ref=4E44504CEE7E34BA5DAD66FD6FB911A3F375AB16F663DC3D268C01BA75010C457CB183E6F4A4K" TargetMode="External"/><Relationship Id="rId46" Type="http://schemas.openxmlformats.org/officeDocument/2006/relationships/hyperlink" Target="consultantplus://offline/ref=4E44504CEE7E34BA5DAD66FD6FB911A3F375AB16F663DC3D268C01BA75010C457CB183E0F4A4K" TargetMode="External"/><Relationship Id="rId59" Type="http://schemas.openxmlformats.org/officeDocument/2006/relationships/hyperlink" Target="consultantplus://offline/ref=4E44504CEE7E34BA5DAD66FD6FB911A3F076A717F665DC3D268C01BA75010C457CB183E5416422F4AEK" TargetMode="External"/><Relationship Id="rId67" Type="http://schemas.openxmlformats.org/officeDocument/2006/relationships/hyperlink" Target="consultantplus://offline/ref=4E44504CEE7E34BA5DAD66FD6FB911A3F076A717F665DC3D268C01BA75010C457CB183E5416424F4ACK" TargetMode="External"/><Relationship Id="rId20" Type="http://schemas.openxmlformats.org/officeDocument/2006/relationships/hyperlink" Target="consultantplus://offline/ref=4E44504CEE7E34BA5DAD66FD6FB911A3F372A61EF661DC3D268C01BA75F0A1K" TargetMode="External"/><Relationship Id="rId41" Type="http://schemas.openxmlformats.org/officeDocument/2006/relationships/hyperlink" Target="consultantplus://offline/ref=4E44504CEE7E34BA5DAD66FD6FB911A3F775A913FF6B81372ED50DB8720E53527BF88FE4406427F4AFK" TargetMode="External"/><Relationship Id="rId54" Type="http://schemas.openxmlformats.org/officeDocument/2006/relationships/hyperlink" Target="consultantplus://offline/ref=4E44504CEE7E34BA5DAD66FD6FB911A3F076A717F665DC3D268C01BA75010C457CB183E143F6ADK" TargetMode="External"/><Relationship Id="rId62" Type="http://schemas.openxmlformats.org/officeDocument/2006/relationships/hyperlink" Target="consultantplus://offline/ref=4E44504CEE7E34BA5DAD66FD6FB911A3F076A717F665DC3D268C01BA75010C457CB183E5416422F4AEK" TargetMode="External"/><Relationship Id="rId70" Type="http://schemas.openxmlformats.org/officeDocument/2006/relationships/hyperlink" Target="consultantplus://offline/ref=4E44504CEE7E34BA5DAD66FD6FB911A3F076A811F264DC3D268C01BA75F0A1K" TargetMode="External"/><Relationship Id="rId75" Type="http://schemas.openxmlformats.org/officeDocument/2006/relationships/hyperlink" Target="consultantplus://offline/ref=4E44504CEE7E34BA5DAD66FD6FB911A3F076AA11FF68DC3D268C01BA75010C457CB183E54064264AF5A1K" TargetMode="External"/><Relationship Id="rId83" Type="http://schemas.openxmlformats.org/officeDocument/2006/relationships/hyperlink" Target="consultantplus://offline/ref=4E44504CEE7E34BA5DAD66FD6FB911A3F076A717F665DC3D268C01BA75010C457CB183E5416424F4ACK" TargetMode="External"/><Relationship Id="rId88" Type="http://schemas.openxmlformats.org/officeDocument/2006/relationships/hyperlink" Target="consultantplus://offline/ref=4E44504CEE7E34BA5DAD66FD6FB911A3F372A61EF661DC3D268C01BA75F0A1K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4504CEE7E34BA5DAD66FD6FB911A3F076A717F663DC3D268C01BA75010C457CB183E64466F2A6K" TargetMode="External"/><Relationship Id="rId15" Type="http://schemas.openxmlformats.org/officeDocument/2006/relationships/hyperlink" Target="consultantplus://offline/ref=4E44504CEE7E34BA5DAD66FD6FB911A3F372A61EF661DC3D268C01BA75F0A1K" TargetMode="External"/><Relationship Id="rId23" Type="http://schemas.openxmlformats.org/officeDocument/2006/relationships/hyperlink" Target="consultantplus://offline/ref=4E44504CEE7E34BA5DAD66FD6FB911A3F076A717F665DC3D268C01BA75010C457CB183E5416422F4ADK" TargetMode="External"/><Relationship Id="rId28" Type="http://schemas.openxmlformats.org/officeDocument/2006/relationships/hyperlink" Target="consultantplus://offline/ref=4E44504CEE7E34BA5DAD66FD6FB911A3F372A61EF661DC3D268C01BA75F0A1K" TargetMode="External"/><Relationship Id="rId36" Type="http://schemas.openxmlformats.org/officeDocument/2006/relationships/hyperlink" Target="consultantplus://offline/ref=4E44504CEE7E34BA5DAD66FD6FB911A3FB7EA81EFF6B81372ED50DB8720E53527BF88FE4406424F4ADK" TargetMode="External"/><Relationship Id="rId49" Type="http://schemas.openxmlformats.org/officeDocument/2006/relationships/hyperlink" Target="consultantplus://offline/ref=4E44504CEE7E34BA5DAD66FD6FB911A3F076A811F264DC3D268C01BA75F0A1K" TargetMode="External"/><Relationship Id="rId57" Type="http://schemas.openxmlformats.org/officeDocument/2006/relationships/hyperlink" Target="consultantplus://offline/ref=4E44504CEE7E34BA5DAD66FD6FB911A3F076A717F665DC3D268C01BA75010C457CB183E5416425F4A9K" TargetMode="External"/><Relationship Id="rId10" Type="http://schemas.openxmlformats.org/officeDocument/2006/relationships/hyperlink" Target="consultantplus://offline/ref=4E44504CEE7E34BA5DAD66FD6FB911A3F372A61EF661DC3D268C01BA75F0A1K" TargetMode="External"/><Relationship Id="rId31" Type="http://schemas.openxmlformats.org/officeDocument/2006/relationships/hyperlink" Target="consultantplus://offline/ref=4E44504CEE7E34BA5DAD66FD6FB911A3F671AD14F36B81372ED50DB8F7A2K" TargetMode="External"/><Relationship Id="rId44" Type="http://schemas.openxmlformats.org/officeDocument/2006/relationships/hyperlink" Target="consultantplus://offline/ref=4E44504CEE7E34BA5DAD66FD6FB911A3F372A617F562DC3D268C01BA75010C457CB183E540652248F5A5K" TargetMode="External"/><Relationship Id="rId52" Type="http://schemas.openxmlformats.org/officeDocument/2006/relationships/hyperlink" Target="consultantplus://offline/ref=4E44504CEE7E34BA5DAD66FD6FB911A3F372A61EF661DC3D268C01BA75F0A1K" TargetMode="External"/><Relationship Id="rId60" Type="http://schemas.openxmlformats.org/officeDocument/2006/relationships/hyperlink" Target="consultantplus://offline/ref=4E44504CEE7E34BA5DAD66FD6FB911A3F076A717F665DC3D268C01BA75010C457CB183E5416422F4ADK" TargetMode="External"/><Relationship Id="rId65" Type="http://schemas.openxmlformats.org/officeDocument/2006/relationships/hyperlink" Target="consultantplus://offline/ref=4E44504CEE7E34BA5DAD66FD6FB911A3F076A717F665DC3D268C01BA75010C457CB183E7416CF2A7K" TargetMode="External"/><Relationship Id="rId73" Type="http://schemas.openxmlformats.org/officeDocument/2006/relationships/hyperlink" Target="consultantplus://offline/ref=4E44504CEE7E34BA5DAD66FD6FB911A3F076AA11FF68DC3D268C01BA75010C457CB183E54064264AF5A1K" TargetMode="External"/><Relationship Id="rId78" Type="http://schemas.openxmlformats.org/officeDocument/2006/relationships/hyperlink" Target="consultantplus://offline/ref=4E44504CEE7E34BA5DAD66FD6FB911A3F372A61EF661DC3D268C01BA75F0A1K" TargetMode="External"/><Relationship Id="rId81" Type="http://schemas.openxmlformats.org/officeDocument/2006/relationships/hyperlink" Target="consultantplus://offline/ref=4E44504CEE7E34BA5DAD66FD6FB911A3F372A61EF661DC3D268C01BA75F0A1K" TargetMode="External"/><Relationship Id="rId86" Type="http://schemas.openxmlformats.org/officeDocument/2006/relationships/hyperlink" Target="consultantplus://offline/ref=4E44504CEE7E34BA5DAD66FD6FB911A3F372A61EF661DC3D268C01BA75F0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4504CEE7E34BA5DAD66FD6FB911A3F076A811F264DC3D268C01BA75F0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17482</Words>
  <Characters>99652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Любовь Валерьевна</dc:creator>
  <cp:keywords/>
  <dc:description/>
  <cp:lastModifiedBy>Войстрикова Елена Владимировна</cp:lastModifiedBy>
  <cp:revision>5</cp:revision>
  <dcterms:created xsi:type="dcterms:W3CDTF">2016-12-30T10:00:00Z</dcterms:created>
  <dcterms:modified xsi:type="dcterms:W3CDTF">2017-02-14T10:11:00Z</dcterms:modified>
</cp:coreProperties>
</file>