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DD" w:rsidRPr="00155FDD" w:rsidRDefault="00155FDD">
      <w:pPr>
        <w:pStyle w:val="ConsPlusNormal"/>
        <w:outlineLvl w:val="0"/>
      </w:pPr>
      <w:bookmarkStart w:id="0" w:name="_GoBack"/>
      <w:bookmarkEnd w:id="0"/>
      <w:r w:rsidRPr="00155FDD">
        <w:t>Зарегистрировано в Минюсте России 15 мая 2014 г. N 32290</w:t>
      </w:r>
    </w:p>
    <w:p w:rsidR="00155FDD" w:rsidRPr="00155FDD" w:rsidRDefault="00155FDD">
      <w:pPr>
        <w:pStyle w:val="ConsPlusNormal"/>
        <w:pBdr>
          <w:top w:val="single" w:sz="6" w:space="0" w:color="auto"/>
        </w:pBdr>
        <w:spacing w:before="100" w:after="100"/>
        <w:jc w:val="both"/>
        <w:rPr>
          <w:sz w:val="2"/>
          <w:szCs w:val="2"/>
        </w:rPr>
      </w:pPr>
    </w:p>
    <w:p w:rsidR="00155FDD" w:rsidRPr="00155FDD" w:rsidRDefault="00155FDD">
      <w:pPr>
        <w:pStyle w:val="ConsPlusNormal"/>
        <w:jc w:val="both"/>
      </w:pPr>
    </w:p>
    <w:p w:rsidR="00155FDD" w:rsidRPr="00155FDD" w:rsidRDefault="00155FDD">
      <w:pPr>
        <w:pStyle w:val="ConsPlusTitle"/>
        <w:jc w:val="center"/>
      </w:pPr>
      <w:r w:rsidRPr="00155FDD">
        <w:t>МИНИСТЕРСТВО ИНОСТРАННЫХ ДЕЛ РОССИЙСКОЙ ФЕДЕРАЦИИ</w:t>
      </w:r>
    </w:p>
    <w:p w:rsidR="00155FDD" w:rsidRPr="00155FDD" w:rsidRDefault="00155FDD">
      <w:pPr>
        <w:pStyle w:val="ConsPlusTitle"/>
        <w:jc w:val="center"/>
      </w:pPr>
      <w:r w:rsidRPr="00155FDD">
        <w:t>N 3913</w:t>
      </w:r>
    </w:p>
    <w:p w:rsidR="00155FDD" w:rsidRPr="00155FDD" w:rsidRDefault="00155FDD">
      <w:pPr>
        <w:pStyle w:val="ConsPlusTitle"/>
        <w:jc w:val="center"/>
      </w:pPr>
    </w:p>
    <w:p w:rsidR="00155FDD" w:rsidRPr="00155FDD" w:rsidRDefault="00155FDD">
      <w:pPr>
        <w:pStyle w:val="ConsPlusTitle"/>
        <w:jc w:val="center"/>
      </w:pPr>
      <w:r w:rsidRPr="00155FDD">
        <w:t>МИНИСТЕРСТВО ФИНАНСОВ РОССИЙСКОЙ ФЕДЕРАЦИИ</w:t>
      </w:r>
    </w:p>
    <w:p w:rsidR="00155FDD" w:rsidRPr="00155FDD" w:rsidRDefault="00155FDD">
      <w:pPr>
        <w:pStyle w:val="ConsPlusTitle"/>
        <w:jc w:val="center"/>
      </w:pPr>
      <w:r w:rsidRPr="00155FDD">
        <w:t>N 19н</w:t>
      </w:r>
    </w:p>
    <w:p w:rsidR="00155FDD" w:rsidRPr="00155FDD" w:rsidRDefault="00155FDD">
      <w:pPr>
        <w:pStyle w:val="ConsPlusTitle"/>
        <w:jc w:val="center"/>
      </w:pPr>
    </w:p>
    <w:p w:rsidR="00155FDD" w:rsidRPr="00155FDD" w:rsidRDefault="00155FDD">
      <w:pPr>
        <w:pStyle w:val="ConsPlusTitle"/>
        <w:jc w:val="center"/>
      </w:pPr>
      <w:r w:rsidRPr="00155FDD">
        <w:t>ПРИКАЗ</w:t>
      </w:r>
    </w:p>
    <w:p w:rsidR="00155FDD" w:rsidRPr="00155FDD" w:rsidRDefault="00155FDD">
      <w:pPr>
        <w:pStyle w:val="ConsPlusTitle"/>
        <w:jc w:val="center"/>
      </w:pPr>
      <w:r w:rsidRPr="00155FDD">
        <w:t>от 24 марта 2014 года</w:t>
      </w:r>
    </w:p>
    <w:p w:rsidR="00155FDD" w:rsidRPr="00155FDD" w:rsidRDefault="00155FDD">
      <w:pPr>
        <w:pStyle w:val="ConsPlusTitle"/>
        <w:jc w:val="center"/>
      </w:pPr>
    </w:p>
    <w:p w:rsidR="00155FDD" w:rsidRPr="00155FDD" w:rsidRDefault="00155FDD">
      <w:pPr>
        <w:pStyle w:val="ConsPlusTitle"/>
        <w:jc w:val="center"/>
      </w:pPr>
      <w:r w:rsidRPr="00155FDD">
        <w:t>ОБ УТВЕРЖДЕНИИ ПЕРЕЧНЯ</w:t>
      </w:r>
    </w:p>
    <w:p w:rsidR="00155FDD" w:rsidRPr="00155FDD" w:rsidRDefault="00155FDD">
      <w:pPr>
        <w:pStyle w:val="ConsPlusTitle"/>
        <w:jc w:val="center"/>
      </w:pPr>
      <w:r w:rsidRPr="00155FDD">
        <w:t>МЕЖДУНАРОДНЫХ ОРГАНИЗАЦИЙ И ИХ ПРЕДСТАВИТЕЛЬСТВ,</w:t>
      </w:r>
    </w:p>
    <w:p w:rsidR="00155FDD" w:rsidRPr="00155FDD" w:rsidRDefault="00155FDD">
      <w:pPr>
        <w:pStyle w:val="ConsPlusTitle"/>
        <w:jc w:val="center"/>
      </w:pPr>
      <w:proofErr w:type="gramStart"/>
      <w:r w:rsidRPr="00155FDD">
        <w:t>ОСУЩЕСТВЛЯЮЩИХ</w:t>
      </w:r>
      <w:proofErr w:type="gramEnd"/>
      <w:r w:rsidRPr="00155FDD">
        <w:t xml:space="preserve"> ДЕЯТЕЛЬНОСТЬ НА ТЕРРИТОРИИ РОССИЙСКОЙ</w:t>
      </w:r>
    </w:p>
    <w:p w:rsidR="00155FDD" w:rsidRPr="00155FDD" w:rsidRDefault="00155FDD">
      <w:pPr>
        <w:pStyle w:val="ConsPlusTitle"/>
        <w:jc w:val="center"/>
      </w:pPr>
      <w:r w:rsidRPr="00155FDD">
        <w:t>ФЕДЕРАЦИИ НА ОСНОВАНИИ ПОЛОЖЕНИЙ МЕЖДУНАРОДНЫХ ДОГОВОРОВ</w:t>
      </w:r>
    </w:p>
    <w:p w:rsidR="00155FDD" w:rsidRPr="00155FDD" w:rsidRDefault="00155FDD">
      <w:pPr>
        <w:pStyle w:val="ConsPlusTitle"/>
        <w:jc w:val="center"/>
      </w:pPr>
      <w:r w:rsidRPr="00155FDD">
        <w:t xml:space="preserve">РОССИЙСКОЙ ФЕДЕРАЦИИ, </w:t>
      </w:r>
      <w:proofErr w:type="gramStart"/>
      <w:r w:rsidRPr="00155FDD">
        <w:t>ПРЕДУСМАТРИВАЮЩИХ</w:t>
      </w:r>
      <w:proofErr w:type="gramEnd"/>
      <w:r w:rsidRPr="00155FDD">
        <w:t xml:space="preserve"> ОСВОБОЖДЕНИЕ</w:t>
      </w:r>
    </w:p>
    <w:p w:rsidR="00155FDD" w:rsidRPr="00155FDD" w:rsidRDefault="00155FDD">
      <w:pPr>
        <w:pStyle w:val="ConsPlusTitle"/>
        <w:jc w:val="center"/>
      </w:pPr>
      <w:r w:rsidRPr="00155FDD">
        <w:t>ОТ НАЛОГА НА ДОБАВЛЕННУЮ СТОИМОСТЬ, ПРИ РЕАЛИЗАЦИИ КОТОРЫМ</w:t>
      </w:r>
    </w:p>
    <w:p w:rsidR="00155FDD" w:rsidRPr="00155FDD" w:rsidRDefault="00155FDD">
      <w:pPr>
        <w:pStyle w:val="ConsPlusTitle"/>
        <w:jc w:val="center"/>
      </w:pPr>
      <w:r w:rsidRPr="00155FDD">
        <w:t>ТОВАРОВ (РАБОТ, УСЛУГ) ДЛЯ ОФИЦИАЛЬНОГО ИСПОЛЬЗОВАНИЯ</w:t>
      </w:r>
    </w:p>
    <w:p w:rsidR="00155FDD" w:rsidRPr="00155FDD" w:rsidRDefault="00155FDD">
      <w:pPr>
        <w:pStyle w:val="ConsPlusTitle"/>
        <w:jc w:val="center"/>
      </w:pPr>
      <w:r w:rsidRPr="00155FDD">
        <w:t>ПРИМЕНЯЕТСЯ СТАВКА НАЛОГА НА ДОБАВЛЕННУЮ СТОИМОСТЬ</w:t>
      </w:r>
    </w:p>
    <w:p w:rsidR="00155FDD" w:rsidRPr="00155FDD" w:rsidRDefault="00155FDD">
      <w:pPr>
        <w:pStyle w:val="ConsPlusTitle"/>
        <w:jc w:val="center"/>
      </w:pPr>
      <w:r w:rsidRPr="00155FDD">
        <w:t xml:space="preserve">0 ПРОЦЕНТОВ, И ПРИЗНАНИИ </w:t>
      </w:r>
      <w:proofErr w:type="gramStart"/>
      <w:r w:rsidRPr="00155FDD">
        <w:t>УТРАТИВШИМИ</w:t>
      </w:r>
      <w:proofErr w:type="gramEnd"/>
      <w:r w:rsidRPr="00155FDD">
        <w:t xml:space="preserve"> СИЛУ НЕКОТОРЫХ</w:t>
      </w:r>
    </w:p>
    <w:p w:rsidR="00155FDD" w:rsidRPr="00155FDD" w:rsidRDefault="00155FDD">
      <w:pPr>
        <w:pStyle w:val="ConsPlusTitle"/>
        <w:jc w:val="center"/>
      </w:pPr>
      <w:r w:rsidRPr="00155FDD">
        <w:t>НОРМАТИВНЫХ ПРАВОВЫХ АКТОВ МИНИСТЕРСТВА ИНОСТРАННЫХ</w:t>
      </w:r>
    </w:p>
    <w:p w:rsidR="00155FDD" w:rsidRPr="00155FDD" w:rsidRDefault="00155FDD">
      <w:pPr>
        <w:pStyle w:val="ConsPlusTitle"/>
        <w:jc w:val="center"/>
      </w:pPr>
      <w:r w:rsidRPr="00155FDD">
        <w:t>ДЕЛ РОССИЙСКОЙ ФЕДЕРАЦИИ И МИНИСТЕРСТВА ФИНАНСОВ</w:t>
      </w:r>
    </w:p>
    <w:p w:rsidR="00155FDD" w:rsidRPr="00155FDD" w:rsidRDefault="00155FDD">
      <w:pPr>
        <w:pStyle w:val="ConsPlusTitle"/>
        <w:jc w:val="center"/>
      </w:pPr>
      <w:r w:rsidRPr="00155FDD">
        <w:t>РОССИЙСКОЙ ФЕДЕРАЦИИ</w:t>
      </w:r>
    </w:p>
    <w:p w:rsidR="00155FDD" w:rsidRPr="00155FDD" w:rsidRDefault="00155FDD">
      <w:pPr>
        <w:pStyle w:val="ConsPlusNormal"/>
        <w:jc w:val="center"/>
      </w:pPr>
    </w:p>
    <w:p w:rsidR="00155FDD" w:rsidRPr="00155FDD" w:rsidRDefault="00155FDD">
      <w:pPr>
        <w:pStyle w:val="ConsPlusNormal"/>
        <w:jc w:val="center"/>
      </w:pPr>
      <w:r w:rsidRPr="00155FDD">
        <w:t>Список изменяющих документов</w:t>
      </w:r>
    </w:p>
    <w:p w:rsidR="00155FDD" w:rsidRPr="00155FDD" w:rsidRDefault="00155FDD">
      <w:pPr>
        <w:pStyle w:val="ConsPlusNormal"/>
        <w:jc w:val="center"/>
      </w:pPr>
      <w:r w:rsidRPr="00155FDD">
        <w:t xml:space="preserve">(в ред. </w:t>
      </w:r>
      <w:hyperlink r:id="rId5" w:history="1">
        <w:r w:rsidRPr="00155FDD">
          <w:t>Приказа</w:t>
        </w:r>
      </w:hyperlink>
      <w:r w:rsidRPr="00155FDD">
        <w:t xml:space="preserve"> МИД России N 19838, Минфина России N 161н от 20.10.2015)</w:t>
      </w:r>
    </w:p>
    <w:p w:rsidR="00155FDD" w:rsidRPr="00155FDD" w:rsidRDefault="00155FDD">
      <w:pPr>
        <w:pStyle w:val="ConsPlusNormal"/>
        <w:jc w:val="center"/>
      </w:pPr>
    </w:p>
    <w:p w:rsidR="00155FDD" w:rsidRPr="00155FDD" w:rsidRDefault="00155FDD">
      <w:pPr>
        <w:pStyle w:val="ConsPlusNormal"/>
        <w:ind w:firstLine="540"/>
        <w:jc w:val="both"/>
      </w:pPr>
      <w:r w:rsidRPr="00155FDD">
        <w:t xml:space="preserve">В соответствии с </w:t>
      </w:r>
      <w:hyperlink r:id="rId6" w:history="1">
        <w:r w:rsidRPr="00155FDD">
          <w:t>подпунктом 11 пункта 1 статьи 164</w:t>
        </w:r>
      </w:hyperlink>
      <w:r w:rsidRPr="00155FDD">
        <w:t xml:space="preserve"> Налогового кодекса Российской Федерации (Собрание законодательства Российской Федерации, 2000, N 32, ст. 3340; 2001, N 1, ст. 18; N 53, ст. 5015; 2002, N 22, ст. 2026; N 30, ст. 3027; 2003, N 28, ст. 2886; 2004, N 27, ст. 2711; </w:t>
      </w:r>
      <w:proofErr w:type="gramStart"/>
      <w:r w:rsidRPr="00155FDD">
        <w:t>N 34, ст. 3517; N 45, ст. 4377; 2005, N 30, ст. 3128, ст. 3130; N 52, ст. 5581; 2006, N 10, ст. 1065; 2007, N 23, ст. 2691; N 45, ст. 5432; 2008, N 49, ст. 5749; 2009, N 48, ст. 5731; 2010, N 15, ст. 1746; N 48, ст. 6250;</w:t>
      </w:r>
      <w:proofErr w:type="gramEnd"/>
      <w:r w:rsidRPr="00155FDD">
        <w:t xml:space="preserve"> </w:t>
      </w:r>
      <w:proofErr w:type="gramStart"/>
      <w:r w:rsidRPr="00155FDD">
        <w:t>2011, N 30, ст. 4593; N 45, ст. 6335; N 48, ст. 6731; 2012, N 41, ст. 5526; N 49, ст. 6751; 2013, N 23, ст. 2866; N 30, ст. 4049; N 40, ст. 5038; N 48, ст. 6165; 2014, N 23, ст. 2936; N 48, ст. 6663; 2015, N 14, ст. 2023) приказываем:</w:t>
      </w:r>
      <w:proofErr w:type="gramEnd"/>
    </w:p>
    <w:p w:rsidR="00155FDD" w:rsidRPr="00155FDD" w:rsidRDefault="00155FDD">
      <w:pPr>
        <w:pStyle w:val="ConsPlusNormal"/>
        <w:jc w:val="both"/>
      </w:pPr>
      <w:r w:rsidRPr="00155FDD">
        <w:t xml:space="preserve">(преамбула в ред. </w:t>
      </w:r>
      <w:hyperlink r:id="rId7" w:history="1">
        <w:r w:rsidRPr="00155FDD">
          <w:t>Приказа</w:t>
        </w:r>
      </w:hyperlink>
      <w:r w:rsidRPr="00155FDD">
        <w:t xml:space="preserve"> МИД России N 19838, Минфина России N 161н от 20.10.2015)</w:t>
      </w:r>
    </w:p>
    <w:p w:rsidR="00155FDD" w:rsidRPr="00155FDD" w:rsidRDefault="00155FDD">
      <w:pPr>
        <w:pStyle w:val="ConsPlusNormal"/>
        <w:ind w:firstLine="540"/>
        <w:jc w:val="both"/>
      </w:pPr>
      <w:bookmarkStart w:id="1" w:name="P31"/>
      <w:bookmarkEnd w:id="1"/>
      <w:r w:rsidRPr="00155FDD">
        <w:t xml:space="preserve">1. Утвердить прилагаемый </w:t>
      </w:r>
      <w:hyperlink w:anchor="P71" w:history="1">
        <w:r w:rsidRPr="00155FDD">
          <w:t>Перечень</w:t>
        </w:r>
      </w:hyperlink>
      <w:r w:rsidRPr="00155FDD">
        <w:t xml:space="preserve"> международных организаций и их представительств, осуществляющих деятельность на территории Российской Федерации на основании положений международных договоров Российской Федерации, предусматривающих освобождение от налога на добавленную стоимость, при реализации которым товаров (работ, услуг) для официального использования применяется ставка налога на добавленную стоимость 0 процентов.</w:t>
      </w:r>
    </w:p>
    <w:p w:rsidR="00155FDD" w:rsidRPr="00155FDD" w:rsidRDefault="00155FDD">
      <w:pPr>
        <w:pStyle w:val="ConsPlusNormal"/>
        <w:ind w:firstLine="540"/>
        <w:jc w:val="both"/>
      </w:pPr>
      <w:r w:rsidRPr="00155FDD">
        <w:t>2. Признать утратившими силу приказы Министерства иностранных дел Российской Федерации и Министерства финансов Российской Федерации:</w:t>
      </w:r>
    </w:p>
    <w:p w:rsidR="00155FDD" w:rsidRPr="00155FDD" w:rsidRDefault="00155FDD">
      <w:pPr>
        <w:pStyle w:val="ConsPlusNormal"/>
        <w:ind w:firstLine="540"/>
        <w:jc w:val="both"/>
      </w:pPr>
      <w:proofErr w:type="gramStart"/>
      <w:r w:rsidRPr="00155FDD">
        <w:t xml:space="preserve">от 9 апреля 2007 г. </w:t>
      </w:r>
      <w:hyperlink r:id="rId8" w:history="1">
        <w:r w:rsidRPr="00155FDD">
          <w:t>N 4938/33н</w:t>
        </w:r>
      </w:hyperlink>
      <w:r w:rsidRPr="00155FDD">
        <w:t xml:space="preserve"> "Об утверждении Перечня международных организаций и их представительств, осуществляющих деятельность на территории Российской Федерации, при реализации которым товаров (работ, услуг) для официального использования применяется ставка налога на добавленную стоимость в размере 0 процентов" (зарегистрирован Министерством юстиции Российской Федерации 17 мая 2007 г., регистрационный N 9503);</w:t>
      </w:r>
      <w:proofErr w:type="gramEnd"/>
    </w:p>
    <w:p w:rsidR="00155FDD" w:rsidRPr="00155FDD" w:rsidRDefault="00155FDD">
      <w:pPr>
        <w:pStyle w:val="ConsPlusNormal"/>
        <w:ind w:firstLine="540"/>
        <w:jc w:val="both"/>
      </w:pPr>
      <w:proofErr w:type="gramStart"/>
      <w:r w:rsidRPr="00155FDD">
        <w:t xml:space="preserve">от 7 июля 2008 г. </w:t>
      </w:r>
      <w:hyperlink r:id="rId9" w:history="1">
        <w:r w:rsidRPr="00155FDD">
          <w:t>N 9412/66н</w:t>
        </w:r>
      </w:hyperlink>
      <w:r w:rsidRPr="00155FDD">
        <w:t xml:space="preserve"> "О внесении дополнений в Перечень международных организаций и их представительств, осуществляющих деятельность на территории Российской Федерации, при реализации которым товаров (работ, услуг) для официального использования применяется ставка налога на добавленную стоимость в размере 0 процентов, утвержденный приказом Министерства иностранных дел Российской Федерации и Министерства финансов </w:t>
      </w:r>
      <w:r w:rsidRPr="00155FDD">
        <w:lastRenderedPageBreak/>
        <w:t>Российской Федерации от 9 апреля 2007 года</w:t>
      </w:r>
      <w:proofErr w:type="gramEnd"/>
      <w:r w:rsidRPr="00155FDD">
        <w:t xml:space="preserve"> N 4938/33н" (</w:t>
      </w:r>
      <w:proofErr w:type="gramStart"/>
      <w:r w:rsidRPr="00155FDD">
        <w:t>зарегистрирован</w:t>
      </w:r>
      <w:proofErr w:type="gramEnd"/>
      <w:r w:rsidRPr="00155FDD">
        <w:t xml:space="preserve"> Министерством юстиции Российской Федерации 18 июля 2008 г., регистрационный N 12005);</w:t>
      </w:r>
    </w:p>
    <w:p w:rsidR="00155FDD" w:rsidRPr="00155FDD" w:rsidRDefault="00155FDD">
      <w:pPr>
        <w:pStyle w:val="ConsPlusNormal"/>
        <w:ind w:firstLine="540"/>
        <w:jc w:val="both"/>
      </w:pPr>
      <w:proofErr w:type="gramStart"/>
      <w:r w:rsidRPr="00155FDD">
        <w:t xml:space="preserve">от 1 июня 2010 г. </w:t>
      </w:r>
      <w:hyperlink r:id="rId10" w:history="1">
        <w:r w:rsidRPr="00155FDD">
          <w:t>N 8046/54н</w:t>
        </w:r>
      </w:hyperlink>
      <w:r w:rsidRPr="00155FDD">
        <w:t xml:space="preserve"> "О внесении изменений в Перечень международных организаций и их представительств, осуществляющих деятельность на территории Российской Федерации, при реализации которым товаров (работ, услуг) для официального использования применяется ставка налога на добавленную стоимость в размере 0 процентов, утвержденный приказом Министерства иностранных дел Российской Федерации и Министерства финансов Российской Федерации от 9 апреля 2007 г</w:t>
      </w:r>
      <w:proofErr w:type="gramEnd"/>
      <w:r w:rsidRPr="00155FDD">
        <w:t>. N 4938/33н" (</w:t>
      </w:r>
      <w:proofErr w:type="gramStart"/>
      <w:r w:rsidRPr="00155FDD">
        <w:t>зарегистрирован</w:t>
      </w:r>
      <w:proofErr w:type="gramEnd"/>
      <w:r w:rsidRPr="00155FDD">
        <w:t xml:space="preserve"> Министерством юстиции Российской Федерации 16 июля 2010 г., регистрационный N 17857);</w:t>
      </w:r>
    </w:p>
    <w:p w:rsidR="00155FDD" w:rsidRPr="00155FDD" w:rsidRDefault="00155FDD">
      <w:pPr>
        <w:pStyle w:val="ConsPlusNormal"/>
        <w:ind w:firstLine="540"/>
        <w:jc w:val="both"/>
      </w:pPr>
      <w:proofErr w:type="gramStart"/>
      <w:r w:rsidRPr="00155FDD">
        <w:t xml:space="preserve">от 29 февраля 2012 г. </w:t>
      </w:r>
      <w:hyperlink r:id="rId11" w:history="1">
        <w:r w:rsidRPr="00155FDD">
          <w:t>N 2872/36н</w:t>
        </w:r>
      </w:hyperlink>
      <w:r w:rsidRPr="00155FDD">
        <w:t xml:space="preserve"> "О внесении изменений в Перечень международных организаций и их представительств, осуществляющих деятельность на территории Российской Федерации, при реализации которым товаров (работ, услуг) для официального использования применяется ставка налога на добавленную стоимость в размере 0 процентов, утвержденный приказом Министерства иностранных дел Российской Федерации и Министерства финансов Российской Федерации от 9 апреля 2007 г</w:t>
      </w:r>
      <w:proofErr w:type="gramEnd"/>
      <w:r w:rsidRPr="00155FDD">
        <w:t>. N 4938/33н" (</w:t>
      </w:r>
      <w:proofErr w:type="gramStart"/>
      <w:r w:rsidRPr="00155FDD">
        <w:t>зарегистрирован</w:t>
      </w:r>
      <w:proofErr w:type="gramEnd"/>
      <w:r w:rsidRPr="00155FDD">
        <w:t xml:space="preserve"> Министерством юстиции Российской Федерации 3 апреля 2012 г., регистрационный N 23715);</w:t>
      </w:r>
    </w:p>
    <w:p w:rsidR="00155FDD" w:rsidRPr="00155FDD" w:rsidRDefault="00155FDD">
      <w:pPr>
        <w:pStyle w:val="ConsPlusNormal"/>
        <w:ind w:firstLine="540"/>
        <w:jc w:val="both"/>
      </w:pPr>
      <w:proofErr w:type="gramStart"/>
      <w:r w:rsidRPr="00155FDD">
        <w:t xml:space="preserve">от 20 ноября 2012 г. </w:t>
      </w:r>
      <w:hyperlink r:id="rId12" w:history="1">
        <w:r w:rsidRPr="00155FDD">
          <w:t>N 20346/147н</w:t>
        </w:r>
      </w:hyperlink>
      <w:r w:rsidRPr="00155FDD">
        <w:t xml:space="preserve"> "О внесении изменения в Перечень международных организаций и их представительств, осуществляющих деятельность на территории Российской Федерации, при реализации которым товаров (работ, услуг) для официального использования применяется ставка налога на добавленную стоимость в размере 0 процентов, утвержденный приказом Министерства иностранных дел Российской Федерации и Министерства финансов Российской Федерации от 9 апреля 2007 года</w:t>
      </w:r>
      <w:proofErr w:type="gramEnd"/>
      <w:r w:rsidRPr="00155FDD">
        <w:t xml:space="preserve"> N 4938/33н" (</w:t>
      </w:r>
      <w:proofErr w:type="gramStart"/>
      <w:r w:rsidRPr="00155FDD">
        <w:t>зарегистрирован</w:t>
      </w:r>
      <w:proofErr w:type="gramEnd"/>
      <w:r w:rsidRPr="00155FDD">
        <w:t xml:space="preserve"> Министерством юстиции Российской Федерации 22 января 2013 г., регистрационный N 26646).</w:t>
      </w:r>
    </w:p>
    <w:p w:rsidR="00155FDD" w:rsidRPr="00155FDD" w:rsidRDefault="00155FDD">
      <w:pPr>
        <w:pStyle w:val="ConsPlusNormal"/>
        <w:ind w:firstLine="540"/>
        <w:jc w:val="both"/>
      </w:pPr>
      <w:r w:rsidRPr="00155FDD">
        <w:t>3. Настоящий приказ вступает в силу со дня его официального опубликования. &lt;*&gt;</w:t>
      </w:r>
    </w:p>
    <w:p w:rsidR="00155FDD" w:rsidRPr="00155FDD" w:rsidRDefault="00155FDD">
      <w:pPr>
        <w:pStyle w:val="ConsPlusNormal"/>
        <w:ind w:firstLine="540"/>
        <w:jc w:val="both"/>
      </w:pPr>
      <w:r w:rsidRPr="00155FDD">
        <w:t>--------------------------------</w:t>
      </w:r>
    </w:p>
    <w:p w:rsidR="00155FDD" w:rsidRPr="00155FDD" w:rsidRDefault="00155FDD">
      <w:pPr>
        <w:pStyle w:val="ConsPlusNormal"/>
        <w:ind w:firstLine="540"/>
        <w:jc w:val="both"/>
      </w:pPr>
      <w:r w:rsidRPr="00155FDD">
        <w:t xml:space="preserve">&lt;*&gt; </w:t>
      </w:r>
      <w:hyperlink r:id="rId13" w:history="1">
        <w:r w:rsidRPr="00155FDD">
          <w:t>Статья 5</w:t>
        </w:r>
      </w:hyperlink>
      <w:r w:rsidRPr="00155FDD">
        <w:t xml:space="preserve"> Налогового кодекса Российской Федерации (Собрание законодательства Российской Федерации, 1998, N 31, ст. 3824; 1999, N 28, ст. 3487; 2001, N 53, ст. 5026; 2004, N 31, ст. 3231; 2006, N 31, ст. 3436; 2008, N 48, ст. 5519; 2013, N 30, ст. 4081).</w:t>
      </w:r>
    </w:p>
    <w:p w:rsidR="00155FDD" w:rsidRPr="00155FDD" w:rsidRDefault="00155FDD">
      <w:pPr>
        <w:pStyle w:val="ConsPlusNormal"/>
        <w:jc w:val="both"/>
      </w:pPr>
      <w:r w:rsidRPr="00155FDD">
        <w:t>(</w:t>
      </w:r>
      <w:proofErr w:type="gramStart"/>
      <w:r w:rsidRPr="00155FDD">
        <w:t>в</w:t>
      </w:r>
      <w:proofErr w:type="gramEnd"/>
      <w:r w:rsidRPr="00155FDD">
        <w:t xml:space="preserve"> ред. </w:t>
      </w:r>
      <w:hyperlink r:id="rId14" w:history="1">
        <w:r w:rsidRPr="00155FDD">
          <w:t>Приказа</w:t>
        </w:r>
      </w:hyperlink>
      <w:r w:rsidRPr="00155FDD">
        <w:t xml:space="preserve"> МИД России N 19838, Минфина России N 161н от 20.10.2015)</w:t>
      </w:r>
    </w:p>
    <w:p w:rsidR="00155FDD" w:rsidRPr="00155FDD" w:rsidRDefault="00155FDD">
      <w:pPr>
        <w:pStyle w:val="ConsPlusNormal"/>
        <w:jc w:val="both"/>
      </w:pPr>
    </w:p>
    <w:p w:rsidR="00155FDD" w:rsidRPr="00155FDD" w:rsidRDefault="00155FDD">
      <w:pPr>
        <w:pStyle w:val="ConsPlusNormal"/>
        <w:ind w:firstLine="540"/>
        <w:jc w:val="both"/>
      </w:pPr>
      <w:r w:rsidRPr="00155FDD">
        <w:t xml:space="preserve">В отношении Евразийской экономической комиссии положения </w:t>
      </w:r>
      <w:hyperlink w:anchor="P31" w:history="1">
        <w:r w:rsidRPr="00155FDD">
          <w:t>пункта 1</w:t>
        </w:r>
      </w:hyperlink>
      <w:r w:rsidRPr="00155FDD">
        <w:t xml:space="preserve"> настоящего приказа применяются к правоотношениям, возникшим с 8 июня 2012 г.</w:t>
      </w:r>
    </w:p>
    <w:p w:rsidR="00155FDD" w:rsidRPr="00155FDD" w:rsidRDefault="00155FDD">
      <w:pPr>
        <w:pStyle w:val="ConsPlusNormal"/>
        <w:ind w:firstLine="540"/>
        <w:jc w:val="both"/>
      </w:pPr>
      <w:r w:rsidRPr="00155FDD">
        <w:t xml:space="preserve">Абзац утратил силу. - </w:t>
      </w:r>
      <w:hyperlink r:id="rId15" w:history="1">
        <w:r w:rsidRPr="00155FDD">
          <w:t>Приказ</w:t>
        </w:r>
      </w:hyperlink>
      <w:r w:rsidRPr="00155FDD">
        <w:t xml:space="preserve"> МИД России N 19838, Минфина России N 161н от 20.10.2015.</w:t>
      </w:r>
    </w:p>
    <w:p w:rsidR="00155FDD" w:rsidRPr="00155FDD" w:rsidRDefault="00155FDD">
      <w:pPr>
        <w:pStyle w:val="ConsPlusNormal"/>
        <w:ind w:firstLine="540"/>
        <w:jc w:val="both"/>
      </w:pPr>
      <w:r w:rsidRPr="00155FDD">
        <w:t xml:space="preserve">В отношении Европейского космического агентства, Постоянного представительства Европейского космического агентства в Российской Федерации положения </w:t>
      </w:r>
      <w:hyperlink w:anchor="P31" w:history="1">
        <w:r w:rsidRPr="00155FDD">
          <w:t>пункта 1</w:t>
        </w:r>
      </w:hyperlink>
      <w:r w:rsidRPr="00155FDD">
        <w:t xml:space="preserve"> настоящего приказа применяются к правоотношениям, возникшим с 13 декабря 2012 г.</w:t>
      </w:r>
    </w:p>
    <w:p w:rsidR="00155FDD" w:rsidRPr="00155FDD" w:rsidRDefault="00155FDD">
      <w:pPr>
        <w:pStyle w:val="ConsPlusNormal"/>
        <w:ind w:firstLine="540"/>
        <w:jc w:val="both"/>
      </w:pPr>
      <w:r w:rsidRPr="00155FDD">
        <w:t xml:space="preserve">В отношении Секретариата Евразийской группы по противодействию легализации преступных доходов и финансированию терроризма положения </w:t>
      </w:r>
      <w:hyperlink w:anchor="P31" w:history="1">
        <w:r w:rsidRPr="00155FDD">
          <w:t>пункта 1</w:t>
        </w:r>
      </w:hyperlink>
      <w:r w:rsidRPr="00155FDD">
        <w:t xml:space="preserve"> настоящего приказа применяются к правоотношениям, возникшим с 31 октября 2014 г.</w:t>
      </w:r>
    </w:p>
    <w:p w:rsidR="00155FDD" w:rsidRPr="00155FDD" w:rsidRDefault="00155FDD">
      <w:pPr>
        <w:pStyle w:val="ConsPlusNormal"/>
        <w:jc w:val="both"/>
      </w:pPr>
      <w:r w:rsidRPr="00155FDD">
        <w:t xml:space="preserve">(абзац введен </w:t>
      </w:r>
      <w:hyperlink r:id="rId16" w:history="1">
        <w:r w:rsidRPr="00155FDD">
          <w:t>Приказом</w:t>
        </w:r>
      </w:hyperlink>
      <w:r w:rsidRPr="00155FDD">
        <w:t xml:space="preserve"> МИД России N 19838, Минфина России N 161н от 20.10.2015)</w:t>
      </w:r>
    </w:p>
    <w:p w:rsidR="00155FDD" w:rsidRPr="00155FDD" w:rsidRDefault="00155FDD">
      <w:pPr>
        <w:pStyle w:val="ConsPlusNormal"/>
        <w:ind w:firstLine="540"/>
        <w:jc w:val="both"/>
      </w:pPr>
      <w:r w:rsidRPr="00155FDD">
        <w:t xml:space="preserve">В отношении </w:t>
      </w:r>
      <w:proofErr w:type="gramStart"/>
      <w:r w:rsidRPr="00155FDD">
        <w:t xml:space="preserve">Представительства Всемирной организации интеллектуальной собственности положения </w:t>
      </w:r>
      <w:hyperlink w:anchor="P31" w:history="1">
        <w:r w:rsidRPr="00155FDD">
          <w:t>пункта</w:t>
        </w:r>
        <w:proofErr w:type="gramEnd"/>
        <w:r w:rsidRPr="00155FDD">
          <w:t xml:space="preserve"> 1</w:t>
        </w:r>
      </w:hyperlink>
      <w:r w:rsidRPr="00155FDD">
        <w:t xml:space="preserve"> настоящего приказа применяются к правоотношениям, возникшим с 10 июня 2013 г.</w:t>
      </w:r>
    </w:p>
    <w:p w:rsidR="00155FDD" w:rsidRPr="00155FDD" w:rsidRDefault="00155FDD">
      <w:pPr>
        <w:pStyle w:val="ConsPlusNormal"/>
        <w:jc w:val="both"/>
      </w:pPr>
      <w:r w:rsidRPr="00155FDD">
        <w:t xml:space="preserve">(абзац введен </w:t>
      </w:r>
      <w:hyperlink r:id="rId17" w:history="1">
        <w:r w:rsidRPr="00155FDD">
          <w:t>Приказом</w:t>
        </w:r>
      </w:hyperlink>
      <w:r w:rsidRPr="00155FDD">
        <w:t xml:space="preserve"> МИД России N 19838, Минфина России N 161н от 20.10.2015)</w:t>
      </w:r>
    </w:p>
    <w:p w:rsidR="00155FDD" w:rsidRPr="00155FDD" w:rsidRDefault="00155FDD">
      <w:pPr>
        <w:pStyle w:val="ConsPlusNormal"/>
        <w:jc w:val="both"/>
      </w:pPr>
    </w:p>
    <w:p w:rsidR="00155FDD" w:rsidRPr="00155FDD" w:rsidRDefault="00155FDD">
      <w:pPr>
        <w:pStyle w:val="ConsPlusNormal"/>
        <w:jc w:val="right"/>
      </w:pPr>
      <w:r w:rsidRPr="00155FDD">
        <w:t>Министр иностранных дел</w:t>
      </w:r>
    </w:p>
    <w:p w:rsidR="00155FDD" w:rsidRPr="00155FDD" w:rsidRDefault="00155FDD">
      <w:pPr>
        <w:pStyle w:val="ConsPlusNormal"/>
        <w:jc w:val="right"/>
      </w:pPr>
      <w:r w:rsidRPr="00155FDD">
        <w:t>Российской Федерации</w:t>
      </w:r>
    </w:p>
    <w:p w:rsidR="00155FDD" w:rsidRPr="00155FDD" w:rsidRDefault="00155FDD">
      <w:pPr>
        <w:pStyle w:val="ConsPlusNormal"/>
        <w:jc w:val="right"/>
      </w:pPr>
      <w:r w:rsidRPr="00155FDD">
        <w:t>С.В.ЛАВРОВ</w:t>
      </w:r>
    </w:p>
    <w:p w:rsidR="00155FDD" w:rsidRPr="00155FDD" w:rsidRDefault="00155FDD">
      <w:pPr>
        <w:pStyle w:val="ConsPlusNormal"/>
        <w:jc w:val="both"/>
      </w:pPr>
    </w:p>
    <w:p w:rsidR="00155FDD" w:rsidRPr="00155FDD" w:rsidRDefault="00155FDD">
      <w:pPr>
        <w:pStyle w:val="ConsPlusNormal"/>
        <w:jc w:val="right"/>
      </w:pPr>
      <w:r w:rsidRPr="00155FDD">
        <w:t>Министр финансов</w:t>
      </w:r>
    </w:p>
    <w:p w:rsidR="00155FDD" w:rsidRPr="00155FDD" w:rsidRDefault="00155FDD">
      <w:pPr>
        <w:pStyle w:val="ConsPlusNormal"/>
        <w:jc w:val="right"/>
      </w:pPr>
      <w:r w:rsidRPr="00155FDD">
        <w:t>Российской Федерации</w:t>
      </w:r>
    </w:p>
    <w:p w:rsidR="00155FDD" w:rsidRPr="00155FDD" w:rsidRDefault="00155FDD">
      <w:pPr>
        <w:pStyle w:val="ConsPlusNormal"/>
        <w:jc w:val="right"/>
      </w:pPr>
      <w:r w:rsidRPr="00155FDD">
        <w:t>А.Г.СИЛУАНОВ</w:t>
      </w:r>
    </w:p>
    <w:p w:rsidR="00155FDD" w:rsidRPr="00155FDD" w:rsidRDefault="00155FDD">
      <w:pPr>
        <w:pStyle w:val="ConsPlusNormal"/>
        <w:jc w:val="both"/>
      </w:pPr>
    </w:p>
    <w:p w:rsidR="00155FDD" w:rsidRPr="00155FDD" w:rsidRDefault="00155FDD">
      <w:pPr>
        <w:pStyle w:val="ConsPlusNormal"/>
        <w:jc w:val="both"/>
      </w:pPr>
    </w:p>
    <w:p w:rsidR="00155FDD" w:rsidRPr="00155FDD" w:rsidRDefault="00155FDD">
      <w:pPr>
        <w:pStyle w:val="ConsPlusNormal"/>
        <w:jc w:val="both"/>
      </w:pPr>
    </w:p>
    <w:p w:rsidR="00155FDD" w:rsidRPr="00155FDD" w:rsidRDefault="00155FDD">
      <w:pPr>
        <w:pStyle w:val="ConsPlusNormal"/>
        <w:jc w:val="both"/>
      </w:pPr>
    </w:p>
    <w:p w:rsidR="00155FDD" w:rsidRPr="00155FDD" w:rsidRDefault="00155FDD">
      <w:pPr>
        <w:pStyle w:val="ConsPlusNormal"/>
        <w:jc w:val="both"/>
      </w:pPr>
    </w:p>
    <w:p w:rsidR="00155FDD" w:rsidRPr="00155FDD" w:rsidRDefault="00155FDD">
      <w:pPr>
        <w:sectPr w:rsidR="00155FDD" w:rsidRPr="00155FDD" w:rsidSect="00A524D9">
          <w:pgSz w:w="11906" w:h="16838"/>
          <w:pgMar w:top="1134" w:right="850" w:bottom="1134" w:left="1701" w:header="708" w:footer="708" w:gutter="0"/>
          <w:cols w:space="708"/>
          <w:docGrid w:linePitch="360"/>
        </w:sectPr>
      </w:pPr>
    </w:p>
    <w:p w:rsidR="00155FDD" w:rsidRPr="00155FDD" w:rsidRDefault="00155FDD">
      <w:pPr>
        <w:pStyle w:val="ConsPlusNormal"/>
        <w:jc w:val="right"/>
        <w:outlineLvl w:val="0"/>
      </w:pPr>
      <w:r w:rsidRPr="00155FDD">
        <w:lastRenderedPageBreak/>
        <w:t>Утвержден</w:t>
      </w:r>
    </w:p>
    <w:p w:rsidR="00155FDD" w:rsidRPr="00155FDD" w:rsidRDefault="00155FDD">
      <w:pPr>
        <w:pStyle w:val="ConsPlusNormal"/>
        <w:jc w:val="right"/>
      </w:pPr>
      <w:r w:rsidRPr="00155FDD">
        <w:t>приказом Министерства</w:t>
      </w:r>
    </w:p>
    <w:p w:rsidR="00155FDD" w:rsidRPr="00155FDD" w:rsidRDefault="00155FDD">
      <w:pPr>
        <w:pStyle w:val="ConsPlusNormal"/>
        <w:jc w:val="right"/>
      </w:pPr>
      <w:r w:rsidRPr="00155FDD">
        <w:t>иностранных дел</w:t>
      </w:r>
    </w:p>
    <w:p w:rsidR="00155FDD" w:rsidRPr="00155FDD" w:rsidRDefault="00155FDD">
      <w:pPr>
        <w:pStyle w:val="ConsPlusNormal"/>
        <w:jc w:val="right"/>
      </w:pPr>
      <w:r w:rsidRPr="00155FDD">
        <w:t>Российской Федерации</w:t>
      </w:r>
    </w:p>
    <w:p w:rsidR="00155FDD" w:rsidRPr="00155FDD" w:rsidRDefault="00155FDD">
      <w:pPr>
        <w:pStyle w:val="ConsPlusNormal"/>
        <w:jc w:val="right"/>
      </w:pPr>
      <w:r w:rsidRPr="00155FDD">
        <w:t>и Министерства финансов</w:t>
      </w:r>
    </w:p>
    <w:p w:rsidR="00155FDD" w:rsidRPr="00155FDD" w:rsidRDefault="00155FDD">
      <w:pPr>
        <w:pStyle w:val="ConsPlusNormal"/>
        <w:jc w:val="right"/>
      </w:pPr>
      <w:r w:rsidRPr="00155FDD">
        <w:t>Российской Федерации</w:t>
      </w:r>
    </w:p>
    <w:p w:rsidR="00155FDD" w:rsidRPr="00155FDD" w:rsidRDefault="00155FDD">
      <w:pPr>
        <w:pStyle w:val="ConsPlusNormal"/>
        <w:jc w:val="right"/>
      </w:pPr>
      <w:r w:rsidRPr="00155FDD">
        <w:t>от 24 марта 2014 г. N 3913/19н</w:t>
      </w:r>
    </w:p>
    <w:p w:rsidR="00155FDD" w:rsidRPr="00155FDD" w:rsidRDefault="00155FDD">
      <w:pPr>
        <w:pStyle w:val="ConsPlusNormal"/>
        <w:jc w:val="both"/>
      </w:pPr>
    </w:p>
    <w:p w:rsidR="00155FDD" w:rsidRPr="00155FDD" w:rsidRDefault="00155FDD">
      <w:pPr>
        <w:pStyle w:val="ConsPlusTitle"/>
        <w:jc w:val="center"/>
      </w:pPr>
      <w:bookmarkStart w:id="2" w:name="P71"/>
      <w:bookmarkEnd w:id="2"/>
      <w:r w:rsidRPr="00155FDD">
        <w:t>ПЕРЕЧЕНЬ</w:t>
      </w:r>
    </w:p>
    <w:p w:rsidR="00155FDD" w:rsidRPr="00155FDD" w:rsidRDefault="00155FDD">
      <w:pPr>
        <w:pStyle w:val="ConsPlusTitle"/>
        <w:jc w:val="center"/>
      </w:pPr>
      <w:r w:rsidRPr="00155FDD">
        <w:t>МЕЖДУНАРОДНЫХ ОРГАНИЗАЦИЙ И ИХ ПРЕДСТАВИТЕЛЬСТВ,</w:t>
      </w:r>
    </w:p>
    <w:p w:rsidR="00155FDD" w:rsidRPr="00155FDD" w:rsidRDefault="00155FDD">
      <w:pPr>
        <w:pStyle w:val="ConsPlusTitle"/>
        <w:jc w:val="center"/>
      </w:pPr>
      <w:proofErr w:type="gramStart"/>
      <w:r w:rsidRPr="00155FDD">
        <w:t>ОСУЩЕСТВЛЯЮЩИХ</w:t>
      </w:r>
      <w:proofErr w:type="gramEnd"/>
      <w:r w:rsidRPr="00155FDD">
        <w:t xml:space="preserve"> ДЕЯТЕЛЬНОСТЬ НА ТЕРРИТОРИИ РОССИЙСКОЙ</w:t>
      </w:r>
    </w:p>
    <w:p w:rsidR="00155FDD" w:rsidRPr="00155FDD" w:rsidRDefault="00155FDD">
      <w:pPr>
        <w:pStyle w:val="ConsPlusTitle"/>
        <w:jc w:val="center"/>
      </w:pPr>
      <w:r w:rsidRPr="00155FDD">
        <w:t>ФЕДЕРАЦИИ НА ОСНОВАНИИ ПОЛОЖЕНИЙ МЕЖДУНАРОДНЫХ ДОГОВОРОВ</w:t>
      </w:r>
    </w:p>
    <w:p w:rsidR="00155FDD" w:rsidRPr="00155FDD" w:rsidRDefault="00155FDD">
      <w:pPr>
        <w:pStyle w:val="ConsPlusTitle"/>
        <w:jc w:val="center"/>
      </w:pPr>
      <w:r w:rsidRPr="00155FDD">
        <w:t xml:space="preserve">РОССИЙСКОЙ ФЕДЕРАЦИИ, </w:t>
      </w:r>
      <w:proofErr w:type="gramStart"/>
      <w:r w:rsidRPr="00155FDD">
        <w:t>ПРЕДУСМАТРИВАЮЩИХ</w:t>
      </w:r>
      <w:proofErr w:type="gramEnd"/>
      <w:r w:rsidRPr="00155FDD">
        <w:t xml:space="preserve"> ОСВОБОЖДЕНИЕ</w:t>
      </w:r>
    </w:p>
    <w:p w:rsidR="00155FDD" w:rsidRPr="00155FDD" w:rsidRDefault="00155FDD">
      <w:pPr>
        <w:pStyle w:val="ConsPlusTitle"/>
        <w:jc w:val="center"/>
      </w:pPr>
      <w:r w:rsidRPr="00155FDD">
        <w:t>ОТ НАЛОГА НА ДОБАВЛЕННУЮ СТОИМОСТЬ, ПРИ РЕАЛИЗАЦИИ КОТОРЫМ</w:t>
      </w:r>
    </w:p>
    <w:p w:rsidR="00155FDD" w:rsidRPr="00155FDD" w:rsidRDefault="00155FDD">
      <w:pPr>
        <w:pStyle w:val="ConsPlusTitle"/>
        <w:jc w:val="center"/>
      </w:pPr>
      <w:r w:rsidRPr="00155FDD">
        <w:t>ТОВАРОВ (РАБОТ, УСЛУГ) ДЛЯ ОФИЦИАЛЬНОГО ИСПОЛЬЗОВАНИЯ</w:t>
      </w:r>
    </w:p>
    <w:p w:rsidR="00155FDD" w:rsidRPr="00155FDD" w:rsidRDefault="00155FDD">
      <w:pPr>
        <w:pStyle w:val="ConsPlusTitle"/>
        <w:jc w:val="center"/>
      </w:pPr>
      <w:r w:rsidRPr="00155FDD">
        <w:t xml:space="preserve">ПРИМЕНЯЕТСЯ СТАВКА НАЛОГА НА </w:t>
      </w:r>
      <w:proofErr w:type="gramStart"/>
      <w:r w:rsidRPr="00155FDD">
        <w:t>ДОБАВЛЕННУЮ</w:t>
      </w:r>
      <w:proofErr w:type="gramEnd"/>
    </w:p>
    <w:p w:rsidR="00155FDD" w:rsidRPr="00155FDD" w:rsidRDefault="00155FDD">
      <w:pPr>
        <w:pStyle w:val="ConsPlusTitle"/>
        <w:jc w:val="center"/>
      </w:pPr>
      <w:r w:rsidRPr="00155FDD">
        <w:t>СТОИМОСТЬ 0 ПРОЦЕНТОВ</w:t>
      </w:r>
    </w:p>
    <w:p w:rsidR="00155FDD" w:rsidRPr="00155FDD" w:rsidRDefault="00155FDD">
      <w:pPr>
        <w:pStyle w:val="ConsPlusNormal"/>
        <w:jc w:val="center"/>
      </w:pPr>
    </w:p>
    <w:p w:rsidR="00155FDD" w:rsidRPr="00155FDD" w:rsidRDefault="00155FDD">
      <w:pPr>
        <w:pStyle w:val="ConsPlusNormal"/>
        <w:jc w:val="center"/>
      </w:pPr>
      <w:r w:rsidRPr="00155FDD">
        <w:t>Список изменяющих документов</w:t>
      </w:r>
    </w:p>
    <w:p w:rsidR="00155FDD" w:rsidRPr="00155FDD" w:rsidRDefault="00155FDD">
      <w:pPr>
        <w:pStyle w:val="ConsPlusNormal"/>
        <w:jc w:val="center"/>
      </w:pPr>
      <w:r w:rsidRPr="00155FDD">
        <w:t xml:space="preserve">(в ред. </w:t>
      </w:r>
      <w:hyperlink r:id="rId18" w:history="1">
        <w:r w:rsidRPr="00155FDD">
          <w:t>Приказа</w:t>
        </w:r>
      </w:hyperlink>
      <w:r w:rsidRPr="00155FDD">
        <w:t xml:space="preserve"> МИД России N 19838, Минфина России N 161н от 20.10.2015)</w:t>
      </w:r>
    </w:p>
    <w:p w:rsidR="00155FDD" w:rsidRPr="00155FDD" w:rsidRDefault="00155FD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3"/>
        <w:gridCol w:w="4830"/>
        <w:gridCol w:w="5942"/>
      </w:tblGrid>
      <w:tr w:rsidR="00155FDD" w:rsidRPr="00155FDD">
        <w:tc>
          <w:tcPr>
            <w:tcW w:w="613" w:type="dxa"/>
          </w:tcPr>
          <w:p w:rsidR="00155FDD" w:rsidRPr="00155FDD" w:rsidRDefault="00155FDD">
            <w:pPr>
              <w:pStyle w:val="ConsPlusNormal"/>
              <w:jc w:val="center"/>
            </w:pPr>
            <w:r w:rsidRPr="00155FDD">
              <w:t xml:space="preserve">N </w:t>
            </w:r>
            <w:proofErr w:type="gramStart"/>
            <w:r w:rsidRPr="00155FDD">
              <w:t>п</w:t>
            </w:r>
            <w:proofErr w:type="gramEnd"/>
            <w:r w:rsidRPr="00155FDD">
              <w:t>/п</w:t>
            </w:r>
          </w:p>
        </w:tc>
        <w:tc>
          <w:tcPr>
            <w:tcW w:w="4830" w:type="dxa"/>
          </w:tcPr>
          <w:p w:rsidR="00155FDD" w:rsidRPr="00155FDD" w:rsidRDefault="00155FDD">
            <w:pPr>
              <w:pStyle w:val="ConsPlusNormal"/>
              <w:jc w:val="center"/>
            </w:pPr>
            <w:r w:rsidRPr="00155FDD">
              <w:t>Международные организации и их представительства</w:t>
            </w:r>
          </w:p>
        </w:tc>
        <w:tc>
          <w:tcPr>
            <w:tcW w:w="5942" w:type="dxa"/>
          </w:tcPr>
          <w:p w:rsidR="00155FDD" w:rsidRPr="00155FDD" w:rsidRDefault="00155FDD">
            <w:pPr>
              <w:pStyle w:val="ConsPlusNormal"/>
              <w:jc w:val="center"/>
            </w:pPr>
            <w:r w:rsidRPr="00155FDD">
              <w:t>Основание применения налоговой ставки 0 процентов</w:t>
            </w:r>
          </w:p>
        </w:tc>
      </w:tr>
      <w:tr w:rsidR="00155FDD" w:rsidRPr="00155FDD">
        <w:tc>
          <w:tcPr>
            <w:tcW w:w="613" w:type="dxa"/>
            <w:vMerge w:val="restart"/>
            <w:tcBorders>
              <w:bottom w:val="nil"/>
            </w:tcBorders>
          </w:tcPr>
          <w:p w:rsidR="00155FDD" w:rsidRPr="00155FDD" w:rsidRDefault="00155FDD">
            <w:pPr>
              <w:pStyle w:val="ConsPlusNormal"/>
              <w:jc w:val="center"/>
            </w:pPr>
            <w:r w:rsidRPr="00155FDD">
              <w:t>1.</w:t>
            </w:r>
          </w:p>
        </w:tc>
        <w:tc>
          <w:tcPr>
            <w:tcW w:w="4830" w:type="dxa"/>
            <w:tcBorders>
              <w:bottom w:val="nil"/>
            </w:tcBorders>
          </w:tcPr>
          <w:p w:rsidR="00155FDD" w:rsidRPr="00155FDD" w:rsidRDefault="00155FDD">
            <w:pPr>
              <w:pStyle w:val="ConsPlusNormal"/>
              <w:jc w:val="both"/>
            </w:pPr>
            <w:r w:rsidRPr="00155FDD">
              <w:t>Организация Объединенных Наций (ООН), ее органы, программы и фонды, в частности:</w:t>
            </w:r>
          </w:p>
        </w:tc>
        <w:tc>
          <w:tcPr>
            <w:tcW w:w="5942" w:type="dxa"/>
            <w:vMerge w:val="restart"/>
            <w:tcBorders>
              <w:bottom w:val="nil"/>
            </w:tcBorders>
          </w:tcPr>
          <w:p w:rsidR="00155FDD" w:rsidRPr="00155FDD" w:rsidRDefault="00155FDD">
            <w:pPr>
              <w:pStyle w:val="ConsPlusNormal"/>
            </w:pPr>
            <w:hyperlink r:id="rId19" w:history="1">
              <w:r w:rsidRPr="00155FDD">
                <w:t>Соглашение</w:t>
              </w:r>
            </w:hyperlink>
            <w:r w:rsidRPr="00155FDD">
              <w:t xml:space="preserve"> между Правительством Российской Федерации и Организацией Объединенных Наций об учреждении в Российской Федерации Представительства Организации Объединенных Наций от 15 июня 1993 года</w:t>
            </w:r>
          </w:p>
        </w:tc>
      </w:tr>
      <w:tr w:rsidR="00155FDD" w:rsidRPr="00155FDD">
        <w:tblPrEx>
          <w:tblBorders>
            <w:insideH w:val="nil"/>
          </w:tblBorders>
        </w:tblPrEx>
        <w:tc>
          <w:tcPr>
            <w:tcW w:w="613" w:type="dxa"/>
            <w:vMerge/>
            <w:tcBorders>
              <w:bottom w:val="nil"/>
            </w:tcBorders>
          </w:tcPr>
          <w:p w:rsidR="00155FDD" w:rsidRPr="00155FDD" w:rsidRDefault="00155FDD"/>
        </w:tc>
        <w:tc>
          <w:tcPr>
            <w:tcW w:w="4830" w:type="dxa"/>
            <w:tcBorders>
              <w:top w:val="nil"/>
              <w:bottom w:val="nil"/>
            </w:tcBorders>
          </w:tcPr>
          <w:p w:rsidR="00155FDD" w:rsidRPr="00155FDD" w:rsidRDefault="00155FDD">
            <w:pPr>
              <w:pStyle w:val="ConsPlusNormal"/>
            </w:pPr>
            <w:r w:rsidRPr="00155FDD">
              <w:t>- Информационный центр ООН;</w:t>
            </w:r>
          </w:p>
        </w:tc>
        <w:tc>
          <w:tcPr>
            <w:tcW w:w="5942" w:type="dxa"/>
            <w:vMerge/>
            <w:tcBorders>
              <w:bottom w:val="nil"/>
            </w:tcBorders>
          </w:tcPr>
          <w:p w:rsidR="00155FDD" w:rsidRPr="00155FDD" w:rsidRDefault="00155FDD"/>
        </w:tc>
      </w:tr>
      <w:tr w:rsidR="00155FDD" w:rsidRPr="00155FDD">
        <w:tblPrEx>
          <w:tblBorders>
            <w:insideH w:val="nil"/>
          </w:tblBorders>
        </w:tblPrEx>
        <w:tc>
          <w:tcPr>
            <w:tcW w:w="613" w:type="dxa"/>
            <w:vMerge/>
            <w:tcBorders>
              <w:bottom w:val="nil"/>
            </w:tcBorders>
          </w:tcPr>
          <w:p w:rsidR="00155FDD" w:rsidRPr="00155FDD" w:rsidRDefault="00155FDD"/>
        </w:tc>
        <w:tc>
          <w:tcPr>
            <w:tcW w:w="4830" w:type="dxa"/>
            <w:tcBorders>
              <w:top w:val="nil"/>
              <w:bottom w:val="nil"/>
            </w:tcBorders>
          </w:tcPr>
          <w:p w:rsidR="00155FDD" w:rsidRPr="00155FDD" w:rsidRDefault="00155FDD">
            <w:pPr>
              <w:pStyle w:val="ConsPlusNormal"/>
            </w:pPr>
            <w:r w:rsidRPr="00155FDD">
              <w:t>- Программа развития ООН (ПРООН);</w:t>
            </w:r>
          </w:p>
        </w:tc>
        <w:tc>
          <w:tcPr>
            <w:tcW w:w="5942" w:type="dxa"/>
            <w:vMerge/>
            <w:tcBorders>
              <w:bottom w:val="nil"/>
            </w:tcBorders>
          </w:tcPr>
          <w:p w:rsidR="00155FDD" w:rsidRPr="00155FDD" w:rsidRDefault="00155FDD"/>
        </w:tc>
      </w:tr>
      <w:tr w:rsidR="00155FDD" w:rsidRPr="00155FDD">
        <w:tblPrEx>
          <w:tblBorders>
            <w:insideH w:val="nil"/>
          </w:tblBorders>
        </w:tblPrEx>
        <w:tc>
          <w:tcPr>
            <w:tcW w:w="613" w:type="dxa"/>
            <w:vMerge/>
            <w:tcBorders>
              <w:bottom w:val="nil"/>
            </w:tcBorders>
          </w:tcPr>
          <w:p w:rsidR="00155FDD" w:rsidRPr="00155FDD" w:rsidRDefault="00155FDD"/>
        </w:tc>
        <w:tc>
          <w:tcPr>
            <w:tcW w:w="4830" w:type="dxa"/>
            <w:tcBorders>
              <w:top w:val="nil"/>
              <w:bottom w:val="nil"/>
            </w:tcBorders>
          </w:tcPr>
          <w:p w:rsidR="00155FDD" w:rsidRPr="00155FDD" w:rsidRDefault="00155FDD">
            <w:pPr>
              <w:pStyle w:val="ConsPlusNormal"/>
            </w:pPr>
            <w:r w:rsidRPr="00155FDD">
              <w:t>- Детский фонд ООН (ЮНИСЕФ);</w:t>
            </w:r>
          </w:p>
        </w:tc>
        <w:tc>
          <w:tcPr>
            <w:tcW w:w="5942" w:type="dxa"/>
            <w:vMerge/>
            <w:tcBorders>
              <w:bottom w:val="nil"/>
            </w:tcBorders>
          </w:tcPr>
          <w:p w:rsidR="00155FDD" w:rsidRPr="00155FDD" w:rsidRDefault="00155FDD"/>
        </w:tc>
      </w:tr>
      <w:tr w:rsidR="00155FDD" w:rsidRPr="00155FDD">
        <w:tblPrEx>
          <w:tblBorders>
            <w:insideH w:val="nil"/>
          </w:tblBorders>
        </w:tblPrEx>
        <w:tc>
          <w:tcPr>
            <w:tcW w:w="613" w:type="dxa"/>
            <w:vMerge/>
            <w:tcBorders>
              <w:bottom w:val="nil"/>
            </w:tcBorders>
          </w:tcPr>
          <w:p w:rsidR="00155FDD" w:rsidRPr="00155FDD" w:rsidRDefault="00155FDD"/>
        </w:tc>
        <w:tc>
          <w:tcPr>
            <w:tcW w:w="4830" w:type="dxa"/>
            <w:tcBorders>
              <w:top w:val="nil"/>
              <w:bottom w:val="nil"/>
            </w:tcBorders>
          </w:tcPr>
          <w:p w:rsidR="00155FDD" w:rsidRPr="00155FDD" w:rsidRDefault="00155FDD">
            <w:pPr>
              <w:pStyle w:val="ConsPlusNormal"/>
            </w:pPr>
            <w:r w:rsidRPr="00155FDD">
              <w:t xml:space="preserve">- Всемирная продовольственная программа/Мировая продовольственная </w:t>
            </w:r>
            <w:r w:rsidRPr="00155FDD">
              <w:lastRenderedPageBreak/>
              <w:t>программа (ВПП/МПП);</w:t>
            </w:r>
          </w:p>
        </w:tc>
        <w:tc>
          <w:tcPr>
            <w:tcW w:w="5942" w:type="dxa"/>
            <w:vMerge/>
            <w:tcBorders>
              <w:bottom w:val="nil"/>
            </w:tcBorders>
          </w:tcPr>
          <w:p w:rsidR="00155FDD" w:rsidRPr="00155FDD" w:rsidRDefault="00155FDD"/>
        </w:tc>
      </w:tr>
      <w:tr w:rsidR="00155FDD" w:rsidRPr="00155FDD">
        <w:tblPrEx>
          <w:tblBorders>
            <w:insideH w:val="nil"/>
          </w:tblBorders>
        </w:tblPrEx>
        <w:tc>
          <w:tcPr>
            <w:tcW w:w="613" w:type="dxa"/>
            <w:vMerge/>
            <w:tcBorders>
              <w:bottom w:val="nil"/>
            </w:tcBorders>
          </w:tcPr>
          <w:p w:rsidR="00155FDD" w:rsidRPr="00155FDD" w:rsidRDefault="00155FDD"/>
        </w:tc>
        <w:tc>
          <w:tcPr>
            <w:tcW w:w="4830" w:type="dxa"/>
            <w:tcBorders>
              <w:top w:val="nil"/>
              <w:bottom w:val="nil"/>
            </w:tcBorders>
          </w:tcPr>
          <w:p w:rsidR="00155FDD" w:rsidRPr="00155FDD" w:rsidRDefault="00155FDD">
            <w:pPr>
              <w:pStyle w:val="ConsPlusNormal"/>
            </w:pPr>
            <w:r w:rsidRPr="00155FDD">
              <w:t>- Программа ООН по окружающей среде (ЮНЕП);</w:t>
            </w:r>
          </w:p>
        </w:tc>
        <w:tc>
          <w:tcPr>
            <w:tcW w:w="5942" w:type="dxa"/>
            <w:vMerge/>
            <w:tcBorders>
              <w:bottom w:val="nil"/>
            </w:tcBorders>
          </w:tcPr>
          <w:p w:rsidR="00155FDD" w:rsidRPr="00155FDD" w:rsidRDefault="00155FDD"/>
        </w:tc>
      </w:tr>
      <w:tr w:rsidR="00155FDD" w:rsidRPr="00155FDD">
        <w:tblPrEx>
          <w:tblBorders>
            <w:insideH w:val="nil"/>
          </w:tblBorders>
        </w:tblPrEx>
        <w:tc>
          <w:tcPr>
            <w:tcW w:w="613" w:type="dxa"/>
            <w:vMerge/>
            <w:tcBorders>
              <w:bottom w:val="nil"/>
            </w:tcBorders>
          </w:tcPr>
          <w:p w:rsidR="00155FDD" w:rsidRPr="00155FDD" w:rsidRDefault="00155FDD"/>
        </w:tc>
        <w:tc>
          <w:tcPr>
            <w:tcW w:w="4830" w:type="dxa"/>
            <w:tcBorders>
              <w:top w:val="nil"/>
              <w:bottom w:val="nil"/>
            </w:tcBorders>
          </w:tcPr>
          <w:p w:rsidR="00155FDD" w:rsidRPr="00155FDD" w:rsidRDefault="00155FDD">
            <w:pPr>
              <w:pStyle w:val="ConsPlusNormal"/>
            </w:pPr>
            <w:r w:rsidRPr="00155FDD">
              <w:t>- Управление Верховного комиссара ООН по делам беженцев (УВКБ);</w:t>
            </w:r>
          </w:p>
        </w:tc>
        <w:tc>
          <w:tcPr>
            <w:tcW w:w="5942" w:type="dxa"/>
            <w:vMerge/>
            <w:tcBorders>
              <w:bottom w:val="nil"/>
            </w:tcBorders>
          </w:tcPr>
          <w:p w:rsidR="00155FDD" w:rsidRPr="00155FDD" w:rsidRDefault="00155FDD"/>
        </w:tc>
      </w:tr>
      <w:tr w:rsidR="00155FDD" w:rsidRPr="00155FDD">
        <w:tblPrEx>
          <w:tblBorders>
            <w:insideH w:val="nil"/>
          </w:tblBorders>
        </w:tblPrEx>
        <w:tc>
          <w:tcPr>
            <w:tcW w:w="613" w:type="dxa"/>
            <w:vMerge/>
            <w:tcBorders>
              <w:bottom w:val="nil"/>
            </w:tcBorders>
          </w:tcPr>
          <w:p w:rsidR="00155FDD" w:rsidRPr="00155FDD" w:rsidRDefault="00155FDD"/>
        </w:tc>
        <w:tc>
          <w:tcPr>
            <w:tcW w:w="4830" w:type="dxa"/>
            <w:tcBorders>
              <w:top w:val="nil"/>
              <w:bottom w:val="nil"/>
            </w:tcBorders>
          </w:tcPr>
          <w:p w:rsidR="00155FDD" w:rsidRPr="00155FDD" w:rsidRDefault="00155FDD">
            <w:pPr>
              <w:pStyle w:val="ConsPlusNormal"/>
            </w:pPr>
            <w:r w:rsidRPr="00155FDD">
              <w:t>- Управление по контролю над наркотическими средствами и предупреждению преступности (ЮНДКП);</w:t>
            </w:r>
          </w:p>
        </w:tc>
        <w:tc>
          <w:tcPr>
            <w:tcW w:w="5942" w:type="dxa"/>
            <w:vMerge/>
            <w:tcBorders>
              <w:bottom w:val="nil"/>
            </w:tcBorders>
          </w:tcPr>
          <w:p w:rsidR="00155FDD" w:rsidRPr="00155FDD" w:rsidRDefault="00155FDD"/>
        </w:tc>
      </w:tr>
      <w:tr w:rsidR="00155FDD" w:rsidRPr="00155FDD">
        <w:tblPrEx>
          <w:tblBorders>
            <w:insideH w:val="nil"/>
          </w:tblBorders>
        </w:tblPrEx>
        <w:tc>
          <w:tcPr>
            <w:tcW w:w="613" w:type="dxa"/>
            <w:vMerge/>
            <w:tcBorders>
              <w:bottom w:val="nil"/>
            </w:tcBorders>
          </w:tcPr>
          <w:p w:rsidR="00155FDD" w:rsidRPr="00155FDD" w:rsidRDefault="00155FDD"/>
        </w:tc>
        <w:tc>
          <w:tcPr>
            <w:tcW w:w="4830" w:type="dxa"/>
            <w:tcBorders>
              <w:top w:val="nil"/>
              <w:bottom w:val="nil"/>
            </w:tcBorders>
          </w:tcPr>
          <w:p w:rsidR="00155FDD" w:rsidRPr="00155FDD" w:rsidRDefault="00155FDD">
            <w:pPr>
              <w:pStyle w:val="ConsPlusNormal"/>
            </w:pPr>
            <w:r w:rsidRPr="00155FDD">
              <w:t>- Управление ООН по обслуживанию проектов (ЮНОПС);</w:t>
            </w:r>
          </w:p>
        </w:tc>
        <w:tc>
          <w:tcPr>
            <w:tcW w:w="5942" w:type="dxa"/>
            <w:vMerge/>
            <w:tcBorders>
              <w:bottom w:val="nil"/>
            </w:tcBorders>
          </w:tcPr>
          <w:p w:rsidR="00155FDD" w:rsidRPr="00155FDD" w:rsidRDefault="00155FDD"/>
        </w:tc>
      </w:tr>
      <w:tr w:rsidR="00155FDD" w:rsidRPr="00155FDD">
        <w:tblPrEx>
          <w:tblBorders>
            <w:insideH w:val="nil"/>
          </w:tblBorders>
        </w:tblPrEx>
        <w:tc>
          <w:tcPr>
            <w:tcW w:w="613" w:type="dxa"/>
            <w:vMerge/>
            <w:tcBorders>
              <w:bottom w:val="nil"/>
            </w:tcBorders>
          </w:tcPr>
          <w:p w:rsidR="00155FDD" w:rsidRPr="00155FDD" w:rsidRDefault="00155FDD"/>
        </w:tc>
        <w:tc>
          <w:tcPr>
            <w:tcW w:w="4830" w:type="dxa"/>
            <w:tcBorders>
              <w:top w:val="nil"/>
              <w:bottom w:val="nil"/>
            </w:tcBorders>
          </w:tcPr>
          <w:p w:rsidR="00155FDD" w:rsidRPr="00155FDD" w:rsidRDefault="00155FDD">
            <w:pPr>
              <w:pStyle w:val="ConsPlusNormal"/>
            </w:pPr>
            <w:r w:rsidRPr="00155FDD">
              <w:t>- Фонд ООН в области народонаселения (ЮНФПА);</w:t>
            </w:r>
          </w:p>
        </w:tc>
        <w:tc>
          <w:tcPr>
            <w:tcW w:w="5942" w:type="dxa"/>
            <w:vMerge/>
            <w:tcBorders>
              <w:bottom w:val="nil"/>
            </w:tcBorders>
          </w:tcPr>
          <w:p w:rsidR="00155FDD" w:rsidRPr="00155FDD" w:rsidRDefault="00155FDD"/>
        </w:tc>
      </w:tr>
      <w:tr w:rsidR="00155FDD" w:rsidRPr="00155FDD">
        <w:tblPrEx>
          <w:tblBorders>
            <w:insideH w:val="nil"/>
          </w:tblBorders>
        </w:tblPrEx>
        <w:tc>
          <w:tcPr>
            <w:tcW w:w="613" w:type="dxa"/>
            <w:vMerge/>
            <w:tcBorders>
              <w:bottom w:val="nil"/>
            </w:tcBorders>
          </w:tcPr>
          <w:p w:rsidR="00155FDD" w:rsidRPr="00155FDD" w:rsidRDefault="00155FDD"/>
        </w:tc>
        <w:tc>
          <w:tcPr>
            <w:tcW w:w="4830" w:type="dxa"/>
            <w:tcBorders>
              <w:top w:val="nil"/>
              <w:bottom w:val="nil"/>
            </w:tcBorders>
          </w:tcPr>
          <w:p w:rsidR="00155FDD" w:rsidRPr="00155FDD" w:rsidRDefault="00155FDD">
            <w:pPr>
              <w:pStyle w:val="ConsPlusNormal"/>
            </w:pPr>
            <w:r w:rsidRPr="00155FDD">
              <w:t>- Объединенная программа ООН по ВИЧ/СПИДу;</w:t>
            </w:r>
          </w:p>
        </w:tc>
        <w:tc>
          <w:tcPr>
            <w:tcW w:w="5942" w:type="dxa"/>
            <w:vMerge/>
            <w:tcBorders>
              <w:bottom w:val="nil"/>
            </w:tcBorders>
          </w:tcPr>
          <w:p w:rsidR="00155FDD" w:rsidRPr="00155FDD" w:rsidRDefault="00155FDD"/>
        </w:tc>
      </w:tr>
      <w:tr w:rsidR="00155FDD" w:rsidRPr="00155FDD">
        <w:tblPrEx>
          <w:tblBorders>
            <w:insideH w:val="nil"/>
          </w:tblBorders>
        </w:tblPrEx>
        <w:tc>
          <w:tcPr>
            <w:tcW w:w="613" w:type="dxa"/>
            <w:vMerge/>
            <w:tcBorders>
              <w:bottom w:val="nil"/>
            </w:tcBorders>
          </w:tcPr>
          <w:p w:rsidR="00155FDD" w:rsidRPr="00155FDD" w:rsidRDefault="00155FDD"/>
        </w:tc>
        <w:tc>
          <w:tcPr>
            <w:tcW w:w="4830" w:type="dxa"/>
            <w:tcBorders>
              <w:top w:val="nil"/>
              <w:bottom w:val="nil"/>
            </w:tcBorders>
          </w:tcPr>
          <w:p w:rsidR="00155FDD" w:rsidRPr="00155FDD" w:rsidRDefault="00155FDD">
            <w:pPr>
              <w:pStyle w:val="ConsPlusNormal"/>
            </w:pPr>
            <w:r w:rsidRPr="00155FDD">
              <w:t>- Объединенное представительство ООН</w:t>
            </w:r>
          </w:p>
        </w:tc>
        <w:tc>
          <w:tcPr>
            <w:tcW w:w="5942" w:type="dxa"/>
            <w:vMerge/>
            <w:tcBorders>
              <w:bottom w:val="nil"/>
            </w:tcBorders>
          </w:tcPr>
          <w:p w:rsidR="00155FDD" w:rsidRPr="00155FDD" w:rsidRDefault="00155FDD"/>
        </w:tc>
      </w:tr>
      <w:tr w:rsidR="00155FDD" w:rsidRPr="00155FDD">
        <w:tblPrEx>
          <w:tblBorders>
            <w:insideH w:val="nil"/>
          </w:tblBorders>
        </w:tblPrEx>
        <w:tc>
          <w:tcPr>
            <w:tcW w:w="11385" w:type="dxa"/>
            <w:gridSpan w:val="3"/>
            <w:tcBorders>
              <w:top w:val="nil"/>
            </w:tcBorders>
          </w:tcPr>
          <w:p w:rsidR="00155FDD" w:rsidRPr="00155FDD" w:rsidRDefault="00155FDD">
            <w:pPr>
              <w:pStyle w:val="ConsPlusNormal"/>
              <w:jc w:val="both"/>
            </w:pPr>
            <w:r w:rsidRPr="00155FDD">
              <w:t xml:space="preserve">(в ред. </w:t>
            </w:r>
            <w:hyperlink r:id="rId20" w:history="1">
              <w:r w:rsidRPr="00155FDD">
                <w:t>Приказа</w:t>
              </w:r>
            </w:hyperlink>
            <w:r w:rsidRPr="00155FDD">
              <w:t xml:space="preserve"> МИД России N 19838, Минфина России N 161н от 20.10.2015)</w:t>
            </w:r>
          </w:p>
        </w:tc>
      </w:tr>
      <w:tr w:rsidR="00155FDD" w:rsidRPr="00155FDD">
        <w:tc>
          <w:tcPr>
            <w:tcW w:w="613" w:type="dxa"/>
          </w:tcPr>
          <w:p w:rsidR="00155FDD" w:rsidRPr="00155FDD" w:rsidRDefault="00155FDD">
            <w:pPr>
              <w:pStyle w:val="ConsPlusNormal"/>
              <w:jc w:val="center"/>
            </w:pPr>
            <w:r w:rsidRPr="00155FDD">
              <w:t>2.</w:t>
            </w:r>
          </w:p>
        </w:tc>
        <w:tc>
          <w:tcPr>
            <w:tcW w:w="4830" w:type="dxa"/>
          </w:tcPr>
          <w:p w:rsidR="00155FDD" w:rsidRPr="00155FDD" w:rsidRDefault="00155FDD">
            <w:pPr>
              <w:pStyle w:val="ConsPlusNormal"/>
            </w:pPr>
            <w:r w:rsidRPr="00155FDD">
              <w:t>Организация Объединенных Наций по вопросам образования, науки и культуры (ЮНЕСКО)</w:t>
            </w:r>
          </w:p>
        </w:tc>
        <w:tc>
          <w:tcPr>
            <w:tcW w:w="5942" w:type="dxa"/>
          </w:tcPr>
          <w:p w:rsidR="00155FDD" w:rsidRPr="00155FDD" w:rsidRDefault="00155FDD">
            <w:pPr>
              <w:pStyle w:val="ConsPlusNormal"/>
            </w:pPr>
            <w:hyperlink r:id="rId21" w:history="1">
              <w:proofErr w:type="gramStart"/>
              <w:r w:rsidRPr="00155FDD">
                <w:t>Соглашение</w:t>
              </w:r>
            </w:hyperlink>
            <w:r w:rsidRPr="00155FDD">
              <w:t xml:space="preserve"> между Правительством Союза Советских Социалистических Республик и Организацией Объединенных Наций по вопросам образования, науки и культуры о создании и функционировании Бюро ЮНЕСКО в СССР от 19 июля 1989 года, </w:t>
            </w:r>
            <w:hyperlink r:id="rId22" w:history="1">
              <w:r w:rsidRPr="00155FDD">
                <w:t>Конвенция</w:t>
              </w:r>
            </w:hyperlink>
            <w:r w:rsidRPr="00155FDD">
              <w:t xml:space="preserve"> о привилегиях и иммунитетах специализированных учреждений (принята Генеральной Ассамблеей ООН 21 ноября 1947 года) и </w:t>
            </w:r>
            <w:hyperlink r:id="rId23" w:history="1">
              <w:r w:rsidRPr="00155FDD">
                <w:t>Приложение IV</w:t>
              </w:r>
            </w:hyperlink>
            <w:r w:rsidRPr="00155FDD">
              <w:t xml:space="preserve"> к этой Конвенции</w:t>
            </w:r>
            <w:proofErr w:type="gramEnd"/>
          </w:p>
        </w:tc>
      </w:tr>
      <w:tr w:rsidR="00155FDD" w:rsidRPr="00155FDD">
        <w:tc>
          <w:tcPr>
            <w:tcW w:w="613" w:type="dxa"/>
          </w:tcPr>
          <w:p w:rsidR="00155FDD" w:rsidRPr="00155FDD" w:rsidRDefault="00155FDD">
            <w:pPr>
              <w:pStyle w:val="ConsPlusNormal"/>
              <w:jc w:val="center"/>
            </w:pPr>
            <w:r w:rsidRPr="00155FDD">
              <w:t>3.</w:t>
            </w:r>
          </w:p>
        </w:tc>
        <w:tc>
          <w:tcPr>
            <w:tcW w:w="4830" w:type="dxa"/>
          </w:tcPr>
          <w:p w:rsidR="00155FDD" w:rsidRPr="00155FDD" w:rsidRDefault="00155FDD">
            <w:pPr>
              <w:pStyle w:val="ConsPlusNormal"/>
            </w:pPr>
            <w:r w:rsidRPr="00155FDD">
              <w:t>Институт ЮНЕСКО по информационным технологиям в образовании (ИИТО)</w:t>
            </w:r>
          </w:p>
        </w:tc>
        <w:tc>
          <w:tcPr>
            <w:tcW w:w="5942" w:type="dxa"/>
          </w:tcPr>
          <w:p w:rsidR="00155FDD" w:rsidRPr="00155FDD" w:rsidRDefault="00155FDD">
            <w:pPr>
              <w:pStyle w:val="ConsPlusNormal"/>
            </w:pPr>
            <w:hyperlink r:id="rId24" w:history="1">
              <w:r w:rsidRPr="00155FDD">
                <w:t>Соглашение</w:t>
              </w:r>
            </w:hyperlink>
            <w:r w:rsidRPr="00155FDD">
              <w:t xml:space="preserve"> между Правительством Российской Федерации и Организацией Объединенных Наций по вопросам образования, науки и культуры об Институте ЮНЕСКО по информационным технологиям в образовании (ИИТО) от 21 </w:t>
            </w:r>
            <w:r w:rsidRPr="00155FDD">
              <w:lastRenderedPageBreak/>
              <w:t>июля 1998 года</w:t>
            </w:r>
          </w:p>
        </w:tc>
      </w:tr>
      <w:tr w:rsidR="00155FDD" w:rsidRPr="00155FDD">
        <w:tc>
          <w:tcPr>
            <w:tcW w:w="613" w:type="dxa"/>
          </w:tcPr>
          <w:p w:rsidR="00155FDD" w:rsidRPr="00155FDD" w:rsidRDefault="00155FDD">
            <w:pPr>
              <w:pStyle w:val="ConsPlusNormal"/>
              <w:jc w:val="center"/>
            </w:pPr>
            <w:r w:rsidRPr="00155FDD">
              <w:lastRenderedPageBreak/>
              <w:t>4.</w:t>
            </w:r>
          </w:p>
        </w:tc>
        <w:tc>
          <w:tcPr>
            <w:tcW w:w="4830" w:type="dxa"/>
          </w:tcPr>
          <w:p w:rsidR="00155FDD" w:rsidRPr="00155FDD" w:rsidRDefault="00155FDD">
            <w:pPr>
              <w:pStyle w:val="ConsPlusNormal"/>
            </w:pPr>
            <w:r w:rsidRPr="00155FDD">
              <w:t>Международная организация труда (МОТ)</w:t>
            </w:r>
          </w:p>
        </w:tc>
        <w:tc>
          <w:tcPr>
            <w:tcW w:w="5942" w:type="dxa"/>
          </w:tcPr>
          <w:p w:rsidR="00155FDD" w:rsidRPr="00155FDD" w:rsidRDefault="00155FDD">
            <w:pPr>
              <w:pStyle w:val="ConsPlusNormal"/>
            </w:pPr>
            <w:hyperlink r:id="rId25" w:history="1">
              <w:r w:rsidRPr="00155FDD">
                <w:t>Соглашение</w:t>
              </w:r>
            </w:hyperlink>
            <w:r w:rsidRPr="00155FDD">
              <w:t xml:space="preserve"> между Правительством Российской Федерации и Международной организацией труда о бюро Международной организации труда в Москве от 5 сентября 1997 года</w:t>
            </w:r>
          </w:p>
        </w:tc>
      </w:tr>
      <w:tr w:rsidR="00155FDD" w:rsidRPr="00155FDD">
        <w:tc>
          <w:tcPr>
            <w:tcW w:w="613" w:type="dxa"/>
          </w:tcPr>
          <w:p w:rsidR="00155FDD" w:rsidRPr="00155FDD" w:rsidRDefault="00155FDD">
            <w:pPr>
              <w:pStyle w:val="ConsPlusNormal"/>
              <w:jc w:val="center"/>
            </w:pPr>
            <w:r w:rsidRPr="00155FDD">
              <w:t>5.</w:t>
            </w:r>
          </w:p>
        </w:tc>
        <w:tc>
          <w:tcPr>
            <w:tcW w:w="4830" w:type="dxa"/>
          </w:tcPr>
          <w:p w:rsidR="00155FDD" w:rsidRPr="00155FDD" w:rsidRDefault="00155FDD">
            <w:pPr>
              <w:pStyle w:val="ConsPlusNormal"/>
            </w:pPr>
            <w:r w:rsidRPr="00155FDD">
              <w:t>Международная финансовая корпорация (МФК)</w:t>
            </w:r>
          </w:p>
        </w:tc>
        <w:tc>
          <w:tcPr>
            <w:tcW w:w="5942" w:type="dxa"/>
          </w:tcPr>
          <w:p w:rsidR="00155FDD" w:rsidRPr="00155FDD" w:rsidRDefault="00155FDD">
            <w:pPr>
              <w:pStyle w:val="ConsPlusNormal"/>
            </w:pPr>
            <w:hyperlink r:id="rId26" w:history="1">
              <w:r w:rsidRPr="00155FDD">
                <w:t>Соглашение</w:t>
              </w:r>
            </w:hyperlink>
            <w:r w:rsidRPr="00155FDD">
              <w:t xml:space="preserve"> между Правительством Российской Федерации и Международной финансовой корпорацией о Постоянном представительстве Международной финансовой корпорации в Российской Федерации от 24 сентября 1997 года</w:t>
            </w:r>
          </w:p>
        </w:tc>
      </w:tr>
      <w:tr w:rsidR="00155FDD" w:rsidRPr="00155FDD">
        <w:tc>
          <w:tcPr>
            <w:tcW w:w="613" w:type="dxa"/>
          </w:tcPr>
          <w:p w:rsidR="00155FDD" w:rsidRPr="00155FDD" w:rsidRDefault="00155FDD">
            <w:pPr>
              <w:pStyle w:val="ConsPlusNormal"/>
              <w:jc w:val="center"/>
            </w:pPr>
            <w:r w:rsidRPr="00155FDD">
              <w:t>6.</w:t>
            </w:r>
          </w:p>
        </w:tc>
        <w:tc>
          <w:tcPr>
            <w:tcW w:w="4830" w:type="dxa"/>
          </w:tcPr>
          <w:p w:rsidR="00155FDD" w:rsidRPr="00155FDD" w:rsidRDefault="00155FDD">
            <w:pPr>
              <w:pStyle w:val="ConsPlusNormal"/>
            </w:pPr>
            <w:r w:rsidRPr="00155FDD">
              <w:t>Международный банк реконструкции и развития (МБРР)</w:t>
            </w:r>
          </w:p>
        </w:tc>
        <w:tc>
          <w:tcPr>
            <w:tcW w:w="5942" w:type="dxa"/>
          </w:tcPr>
          <w:p w:rsidR="00155FDD" w:rsidRPr="00155FDD" w:rsidRDefault="00155FDD">
            <w:pPr>
              <w:pStyle w:val="ConsPlusNormal"/>
            </w:pPr>
            <w:hyperlink r:id="rId27" w:history="1">
              <w:r w:rsidRPr="00155FDD">
                <w:t>Соглашение</w:t>
              </w:r>
            </w:hyperlink>
            <w:r w:rsidRPr="00155FDD">
              <w:t xml:space="preserve"> между Правительством Российской Федерации и Международным банком реконструкции и развития о Постоянном представительстве Международного банка реконструкции и развития в Российской Федерации от 29 сентября 1996 года</w:t>
            </w:r>
          </w:p>
        </w:tc>
      </w:tr>
      <w:tr w:rsidR="00155FDD" w:rsidRPr="00155FDD">
        <w:tc>
          <w:tcPr>
            <w:tcW w:w="613" w:type="dxa"/>
          </w:tcPr>
          <w:p w:rsidR="00155FDD" w:rsidRPr="00155FDD" w:rsidRDefault="00155FDD">
            <w:pPr>
              <w:pStyle w:val="ConsPlusNormal"/>
              <w:jc w:val="center"/>
            </w:pPr>
            <w:r w:rsidRPr="00155FDD">
              <w:t>7.</w:t>
            </w:r>
          </w:p>
        </w:tc>
        <w:tc>
          <w:tcPr>
            <w:tcW w:w="4830" w:type="dxa"/>
          </w:tcPr>
          <w:p w:rsidR="00155FDD" w:rsidRPr="00155FDD" w:rsidRDefault="00155FDD">
            <w:pPr>
              <w:pStyle w:val="ConsPlusNormal"/>
            </w:pPr>
            <w:r w:rsidRPr="00155FDD">
              <w:t>Международный валютный фонд (МВФ)</w:t>
            </w:r>
          </w:p>
        </w:tc>
        <w:tc>
          <w:tcPr>
            <w:tcW w:w="5942" w:type="dxa"/>
          </w:tcPr>
          <w:p w:rsidR="00155FDD" w:rsidRPr="00155FDD" w:rsidRDefault="00155FDD">
            <w:pPr>
              <w:pStyle w:val="ConsPlusNormal"/>
            </w:pPr>
            <w:hyperlink r:id="rId28" w:history="1">
              <w:r w:rsidRPr="00155FDD">
                <w:t>Соглашение</w:t>
              </w:r>
            </w:hyperlink>
            <w:r w:rsidRPr="00155FDD">
              <w:t xml:space="preserve"> между Правительством Российской Федерации и Международным валютным фондом о Постоянном представительстве Международного валютного фонда в Российской Федерации от 24 сентября 1997 года</w:t>
            </w:r>
          </w:p>
        </w:tc>
      </w:tr>
      <w:tr w:rsidR="00155FDD" w:rsidRPr="00155FDD">
        <w:tc>
          <w:tcPr>
            <w:tcW w:w="613" w:type="dxa"/>
          </w:tcPr>
          <w:p w:rsidR="00155FDD" w:rsidRPr="00155FDD" w:rsidRDefault="00155FDD">
            <w:pPr>
              <w:pStyle w:val="ConsPlusNormal"/>
              <w:jc w:val="center"/>
            </w:pPr>
            <w:r w:rsidRPr="00155FDD">
              <w:t>8.</w:t>
            </w:r>
          </w:p>
        </w:tc>
        <w:tc>
          <w:tcPr>
            <w:tcW w:w="4830" w:type="dxa"/>
          </w:tcPr>
          <w:p w:rsidR="00155FDD" w:rsidRPr="00155FDD" w:rsidRDefault="00155FDD">
            <w:pPr>
              <w:pStyle w:val="ConsPlusNormal"/>
            </w:pPr>
            <w:r w:rsidRPr="00155FDD">
              <w:t>Евразийский банк развития</w:t>
            </w:r>
          </w:p>
        </w:tc>
        <w:tc>
          <w:tcPr>
            <w:tcW w:w="5942" w:type="dxa"/>
          </w:tcPr>
          <w:p w:rsidR="00155FDD" w:rsidRPr="00155FDD" w:rsidRDefault="00155FDD">
            <w:pPr>
              <w:pStyle w:val="ConsPlusNormal"/>
            </w:pPr>
            <w:hyperlink r:id="rId29" w:history="1">
              <w:r w:rsidRPr="00155FDD">
                <w:t>Соглашение</w:t>
              </w:r>
            </w:hyperlink>
            <w:r w:rsidRPr="00155FDD">
              <w:t xml:space="preserve"> об учреждении Евразийского банка развития от 12 января 2006 года</w:t>
            </w:r>
          </w:p>
        </w:tc>
      </w:tr>
      <w:tr w:rsidR="00155FDD" w:rsidRPr="00155FDD">
        <w:tc>
          <w:tcPr>
            <w:tcW w:w="613" w:type="dxa"/>
          </w:tcPr>
          <w:p w:rsidR="00155FDD" w:rsidRPr="00155FDD" w:rsidRDefault="00155FDD">
            <w:pPr>
              <w:pStyle w:val="ConsPlusNormal"/>
              <w:jc w:val="center"/>
            </w:pPr>
            <w:r w:rsidRPr="00155FDD">
              <w:t>9.</w:t>
            </w:r>
          </w:p>
        </w:tc>
        <w:tc>
          <w:tcPr>
            <w:tcW w:w="4830" w:type="dxa"/>
          </w:tcPr>
          <w:p w:rsidR="00155FDD" w:rsidRPr="00155FDD" w:rsidRDefault="00155FDD">
            <w:pPr>
              <w:pStyle w:val="ConsPlusNormal"/>
            </w:pPr>
            <w:r w:rsidRPr="00155FDD">
              <w:t>Всемирная метеорологическая организация (ВМО)</w:t>
            </w:r>
          </w:p>
        </w:tc>
        <w:tc>
          <w:tcPr>
            <w:tcW w:w="5942" w:type="dxa"/>
          </w:tcPr>
          <w:p w:rsidR="00155FDD" w:rsidRPr="00155FDD" w:rsidRDefault="00155FDD">
            <w:pPr>
              <w:pStyle w:val="ConsPlusNormal"/>
            </w:pPr>
            <w:hyperlink r:id="rId30" w:history="1">
              <w:r w:rsidRPr="00155FDD">
                <w:t>Конвенция</w:t>
              </w:r>
            </w:hyperlink>
            <w:r w:rsidRPr="00155FDD">
              <w:t xml:space="preserve"> о привилегиях и иммунитетах специализированных учреждений (принята Генеральной Ассамблеей ООН 21 ноября 1947 года)</w:t>
            </w:r>
          </w:p>
        </w:tc>
      </w:tr>
      <w:tr w:rsidR="00155FDD" w:rsidRPr="00155FDD">
        <w:tc>
          <w:tcPr>
            <w:tcW w:w="613" w:type="dxa"/>
          </w:tcPr>
          <w:p w:rsidR="00155FDD" w:rsidRPr="00155FDD" w:rsidRDefault="00155FDD">
            <w:pPr>
              <w:pStyle w:val="ConsPlusNormal"/>
              <w:jc w:val="center"/>
            </w:pPr>
            <w:r w:rsidRPr="00155FDD">
              <w:t>10.</w:t>
            </w:r>
          </w:p>
        </w:tc>
        <w:tc>
          <w:tcPr>
            <w:tcW w:w="4830" w:type="dxa"/>
          </w:tcPr>
          <w:p w:rsidR="00155FDD" w:rsidRPr="00155FDD" w:rsidRDefault="00155FDD">
            <w:pPr>
              <w:pStyle w:val="ConsPlusNormal"/>
            </w:pPr>
            <w:r w:rsidRPr="00155FDD">
              <w:t>Всемирная организация здравоохранения (ВОЗ)</w:t>
            </w:r>
          </w:p>
        </w:tc>
        <w:tc>
          <w:tcPr>
            <w:tcW w:w="5942" w:type="dxa"/>
          </w:tcPr>
          <w:p w:rsidR="00155FDD" w:rsidRPr="00155FDD" w:rsidRDefault="00155FDD">
            <w:pPr>
              <w:pStyle w:val="ConsPlusNormal"/>
            </w:pPr>
            <w:hyperlink r:id="rId31" w:history="1">
              <w:r w:rsidRPr="00155FDD">
                <w:t>Конвенция</w:t>
              </w:r>
            </w:hyperlink>
            <w:r w:rsidRPr="00155FDD">
              <w:t xml:space="preserve"> о привилегиях и иммунитетах специализированных учреждений (принята Генеральной Ассамблеей ООН 21 ноября 1947 года) и </w:t>
            </w:r>
            <w:hyperlink r:id="rId32" w:history="1">
              <w:r w:rsidRPr="00155FDD">
                <w:t>Приложение VII</w:t>
              </w:r>
            </w:hyperlink>
            <w:r w:rsidRPr="00155FDD">
              <w:t xml:space="preserve"> к этой Конвенции</w:t>
            </w:r>
          </w:p>
        </w:tc>
      </w:tr>
      <w:tr w:rsidR="00155FDD" w:rsidRPr="00155FDD">
        <w:tc>
          <w:tcPr>
            <w:tcW w:w="613" w:type="dxa"/>
          </w:tcPr>
          <w:p w:rsidR="00155FDD" w:rsidRPr="00155FDD" w:rsidRDefault="00155FDD">
            <w:pPr>
              <w:pStyle w:val="ConsPlusNormal"/>
              <w:jc w:val="center"/>
            </w:pPr>
            <w:r w:rsidRPr="00155FDD">
              <w:lastRenderedPageBreak/>
              <w:t>11.</w:t>
            </w:r>
          </w:p>
        </w:tc>
        <w:tc>
          <w:tcPr>
            <w:tcW w:w="4830" w:type="dxa"/>
          </w:tcPr>
          <w:p w:rsidR="00155FDD" w:rsidRPr="00155FDD" w:rsidRDefault="00155FDD">
            <w:pPr>
              <w:pStyle w:val="ConsPlusNormal"/>
              <w:jc w:val="both"/>
            </w:pPr>
            <w:r w:rsidRPr="00155FDD">
              <w:t>Всемирный почтовый союз (ВПС)</w:t>
            </w:r>
          </w:p>
        </w:tc>
        <w:tc>
          <w:tcPr>
            <w:tcW w:w="5942" w:type="dxa"/>
          </w:tcPr>
          <w:p w:rsidR="00155FDD" w:rsidRPr="00155FDD" w:rsidRDefault="00155FDD">
            <w:pPr>
              <w:pStyle w:val="ConsPlusNormal"/>
            </w:pPr>
            <w:hyperlink r:id="rId33" w:history="1">
              <w:r w:rsidRPr="00155FDD">
                <w:t>Конвенция</w:t>
              </w:r>
            </w:hyperlink>
            <w:r w:rsidRPr="00155FDD">
              <w:t xml:space="preserve"> о привилегиях и иммунитетах специализированных учреждений (принята Генеральной Ассамблеей ООН 21 ноября 1947 года) и </w:t>
            </w:r>
            <w:hyperlink r:id="rId34" w:history="1">
              <w:r w:rsidRPr="00155FDD">
                <w:t>Приложение VIII</w:t>
              </w:r>
            </w:hyperlink>
            <w:r w:rsidRPr="00155FDD">
              <w:t xml:space="preserve"> к этой Конвенции</w:t>
            </w:r>
          </w:p>
        </w:tc>
      </w:tr>
      <w:tr w:rsidR="00155FDD" w:rsidRPr="00155FDD">
        <w:tc>
          <w:tcPr>
            <w:tcW w:w="613" w:type="dxa"/>
          </w:tcPr>
          <w:p w:rsidR="00155FDD" w:rsidRPr="00155FDD" w:rsidRDefault="00155FDD">
            <w:pPr>
              <w:pStyle w:val="ConsPlusNormal"/>
              <w:jc w:val="center"/>
            </w:pPr>
            <w:r w:rsidRPr="00155FDD">
              <w:t>12.</w:t>
            </w:r>
          </w:p>
        </w:tc>
        <w:tc>
          <w:tcPr>
            <w:tcW w:w="4830" w:type="dxa"/>
          </w:tcPr>
          <w:p w:rsidR="00155FDD" w:rsidRPr="00155FDD" w:rsidRDefault="00155FDD">
            <w:pPr>
              <w:pStyle w:val="ConsPlusNormal"/>
            </w:pPr>
            <w:r w:rsidRPr="00155FDD">
              <w:t>Международная ассоциация развития (МАР)</w:t>
            </w:r>
          </w:p>
        </w:tc>
        <w:tc>
          <w:tcPr>
            <w:tcW w:w="5942" w:type="dxa"/>
          </w:tcPr>
          <w:p w:rsidR="00155FDD" w:rsidRPr="00155FDD" w:rsidRDefault="00155FDD">
            <w:pPr>
              <w:pStyle w:val="ConsPlusNormal"/>
            </w:pPr>
            <w:hyperlink r:id="rId35" w:history="1">
              <w:r w:rsidRPr="00155FDD">
                <w:t>Конвенция</w:t>
              </w:r>
            </w:hyperlink>
            <w:r w:rsidRPr="00155FDD">
              <w:t xml:space="preserve"> о привилегиях и иммунитетах специализированных учреждений (принята Генеральной Ассамблеей ООН 21 ноября 1947 года) и Приложение XIV к этой Конвенции</w:t>
            </w:r>
          </w:p>
        </w:tc>
      </w:tr>
      <w:tr w:rsidR="00155FDD" w:rsidRPr="00155FDD">
        <w:tc>
          <w:tcPr>
            <w:tcW w:w="613" w:type="dxa"/>
          </w:tcPr>
          <w:p w:rsidR="00155FDD" w:rsidRPr="00155FDD" w:rsidRDefault="00155FDD">
            <w:pPr>
              <w:pStyle w:val="ConsPlusNormal"/>
              <w:jc w:val="center"/>
            </w:pPr>
            <w:r w:rsidRPr="00155FDD">
              <w:t>13.</w:t>
            </w:r>
          </w:p>
        </w:tc>
        <w:tc>
          <w:tcPr>
            <w:tcW w:w="4830" w:type="dxa"/>
          </w:tcPr>
          <w:p w:rsidR="00155FDD" w:rsidRPr="00155FDD" w:rsidRDefault="00155FDD">
            <w:pPr>
              <w:pStyle w:val="ConsPlusNormal"/>
            </w:pPr>
            <w:r w:rsidRPr="00155FDD">
              <w:t>Международная морская организация (ИМО)</w:t>
            </w:r>
          </w:p>
        </w:tc>
        <w:tc>
          <w:tcPr>
            <w:tcW w:w="5942" w:type="dxa"/>
          </w:tcPr>
          <w:p w:rsidR="00155FDD" w:rsidRPr="00155FDD" w:rsidRDefault="00155FDD">
            <w:pPr>
              <w:pStyle w:val="ConsPlusNormal"/>
            </w:pPr>
            <w:hyperlink r:id="rId36" w:history="1">
              <w:r w:rsidRPr="00155FDD">
                <w:t>Конвенция</w:t>
              </w:r>
            </w:hyperlink>
            <w:r w:rsidRPr="00155FDD">
              <w:t xml:space="preserve"> о привилегиях и иммунитетах специализированных учреждений (принята Генеральной Ассамблеей ООН 21 ноября 1947 года)</w:t>
            </w:r>
          </w:p>
        </w:tc>
      </w:tr>
      <w:tr w:rsidR="00155FDD" w:rsidRPr="00155FDD">
        <w:tc>
          <w:tcPr>
            <w:tcW w:w="613" w:type="dxa"/>
          </w:tcPr>
          <w:p w:rsidR="00155FDD" w:rsidRPr="00155FDD" w:rsidRDefault="00155FDD">
            <w:pPr>
              <w:pStyle w:val="ConsPlusNormal"/>
              <w:jc w:val="center"/>
            </w:pPr>
            <w:r w:rsidRPr="00155FDD">
              <w:t>14.</w:t>
            </w:r>
          </w:p>
        </w:tc>
        <w:tc>
          <w:tcPr>
            <w:tcW w:w="4830" w:type="dxa"/>
          </w:tcPr>
          <w:p w:rsidR="00155FDD" w:rsidRPr="00155FDD" w:rsidRDefault="00155FDD">
            <w:pPr>
              <w:pStyle w:val="ConsPlusNormal"/>
            </w:pPr>
            <w:r w:rsidRPr="00155FDD">
              <w:t>Международная организация гражданской авиации (ИКАО)</w:t>
            </w:r>
          </w:p>
        </w:tc>
        <w:tc>
          <w:tcPr>
            <w:tcW w:w="5942" w:type="dxa"/>
          </w:tcPr>
          <w:p w:rsidR="00155FDD" w:rsidRPr="00155FDD" w:rsidRDefault="00155FDD">
            <w:pPr>
              <w:pStyle w:val="ConsPlusNormal"/>
            </w:pPr>
            <w:hyperlink r:id="rId37" w:history="1">
              <w:r w:rsidRPr="00155FDD">
                <w:t>Конвенция</w:t>
              </w:r>
            </w:hyperlink>
            <w:r w:rsidRPr="00155FDD">
              <w:t xml:space="preserve"> о привилегиях и иммунитетах специализированных учреждений (принята Генеральной Ассамблеей ООН 21 ноября 1947 года) и </w:t>
            </w:r>
            <w:hyperlink r:id="rId38" w:history="1">
              <w:r w:rsidRPr="00155FDD">
                <w:t>Приложение III</w:t>
              </w:r>
            </w:hyperlink>
            <w:r w:rsidRPr="00155FDD">
              <w:t xml:space="preserve"> к этой Конвенции</w:t>
            </w:r>
          </w:p>
        </w:tc>
      </w:tr>
      <w:tr w:rsidR="00155FDD" w:rsidRPr="00155FDD">
        <w:tc>
          <w:tcPr>
            <w:tcW w:w="613" w:type="dxa"/>
          </w:tcPr>
          <w:p w:rsidR="00155FDD" w:rsidRPr="00155FDD" w:rsidRDefault="00155FDD">
            <w:pPr>
              <w:pStyle w:val="ConsPlusNormal"/>
              <w:jc w:val="center"/>
            </w:pPr>
            <w:r w:rsidRPr="00155FDD">
              <w:t>15.</w:t>
            </w:r>
          </w:p>
        </w:tc>
        <w:tc>
          <w:tcPr>
            <w:tcW w:w="4830" w:type="dxa"/>
          </w:tcPr>
          <w:p w:rsidR="00155FDD" w:rsidRPr="00155FDD" w:rsidRDefault="00155FDD">
            <w:pPr>
              <w:pStyle w:val="ConsPlusNormal"/>
            </w:pPr>
            <w:r w:rsidRPr="00155FDD">
              <w:t>Международный союз электросвязи (МСЭ)</w:t>
            </w:r>
          </w:p>
        </w:tc>
        <w:tc>
          <w:tcPr>
            <w:tcW w:w="5942" w:type="dxa"/>
          </w:tcPr>
          <w:p w:rsidR="00155FDD" w:rsidRPr="00155FDD" w:rsidRDefault="00155FDD">
            <w:pPr>
              <w:pStyle w:val="ConsPlusNormal"/>
            </w:pPr>
            <w:hyperlink r:id="rId39" w:history="1">
              <w:r w:rsidRPr="00155FDD">
                <w:t>Конвенция</w:t>
              </w:r>
            </w:hyperlink>
            <w:r w:rsidRPr="00155FDD">
              <w:t xml:space="preserve"> о привилегиях и иммунитетах специализированных учреждений (принята Генеральной Ассамблеей ООН 21 ноября 1947 года) и </w:t>
            </w:r>
            <w:hyperlink r:id="rId40" w:history="1">
              <w:r w:rsidRPr="00155FDD">
                <w:t>Приложение IX</w:t>
              </w:r>
            </w:hyperlink>
            <w:r w:rsidRPr="00155FDD">
              <w:t xml:space="preserve"> к этой Конвенции,</w:t>
            </w:r>
          </w:p>
          <w:p w:rsidR="00155FDD" w:rsidRPr="00155FDD" w:rsidRDefault="00155FDD">
            <w:pPr>
              <w:pStyle w:val="ConsPlusNormal"/>
            </w:pPr>
            <w:hyperlink r:id="rId41" w:history="1">
              <w:r w:rsidRPr="00155FDD">
                <w:t>Соглашение</w:t>
              </w:r>
            </w:hyperlink>
            <w:r w:rsidRPr="00155FDD">
              <w:t xml:space="preserve"> между Правительством Российской Федерации и Международным союзом электросвязи об учреждении в Российской Федерации Зонального представительства Международного союза электросвязи от 15 декабря 2003 года</w:t>
            </w:r>
          </w:p>
        </w:tc>
      </w:tr>
      <w:tr w:rsidR="00155FDD" w:rsidRPr="00155FDD">
        <w:tc>
          <w:tcPr>
            <w:tcW w:w="613" w:type="dxa"/>
          </w:tcPr>
          <w:p w:rsidR="00155FDD" w:rsidRPr="00155FDD" w:rsidRDefault="00155FDD">
            <w:pPr>
              <w:pStyle w:val="ConsPlusNormal"/>
              <w:jc w:val="center"/>
            </w:pPr>
            <w:r w:rsidRPr="00155FDD">
              <w:t>16.</w:t>
            </w:r>
          </w:p>
        </w:tc>
        <w:tc>
          <w:tcPr>
            <w:tcW w:w="4830" w:type="dxa"/>
          </w:tcPr>
          <w:p w:rsidR="00155FDD" w:rsidRPr="00155FDD" w:rsidRDefault="00155FDD">
            <w:pPr>
              <w:pStyle w:val="ConsPlusNormal"/>
            </w:pPr>
            <w:r w:rsidRPr="00155FDD">
              <w:t>Европейский банк реконструкции и развития (ЕБРР)</w:t>
            </w:r>
          </w:p>
        </w:tc>
        <w:tc>
          <w:tcPr>
            <w:tcW w:w="5942" w:type="dxa"/>
          </w:tcPr>
          <w:p w:rsidR="00155FDD" w:rsidRPr="00155FDD" w:rsidRDefault="00155FDD">
            <w:pPr>
              <w:pStyle w:val="ConsPlusNormal"/>
            </w:pPr>
            <w:hyperlink r:id="rId42" w:history="1">
              <w:r w:rsidRPr="00155FDD">
                <w:t>Соглашение</w:t>
              </w:r>
            </w:hyperlink>
            <w:r w:rsidRPr="00155FDD">
              <w:t xml:space="preserve"> между Правительством Российской Федерации и Европейским банком реконструкции и развития о Постоянном представительстве Европейского банка реконструкции и развития от 29 марта 1993 года</w:t>
            </w:r>
          </w:p>
        </w:tc>
      </w:tr>
      <w:tr w:rsidR="00155FDD" w:rsidRPr="00155FDD">
        <w:tc>
          <w:tcPr>
            <w:tcW w:w="613" w:type="dxa"/>
          </w:tcPr>
          <w:p w:rsidR="00155FDD" w:rsidRPr="00155FDD" w:rsidRDefault="00155FDD">
            <w:pPr>
              <w:pStyle w:val="ConsPlusNormal"/>
              <w:jc w:val="center"/>
            </w:pPr>
            <w:r w:rsidRPr="00155FDD">
              <w:t>17.</w:t>
            </w:r>
          </w:p>
        </w:tc>
        <w:tc>
          <w:tcPr>
            <w:tcW w:w="4830" w:type="dxa"/>
          </w:tcPr>
          <w:p w:rsidR="00155FDD" w:rsidRPr="00155FDD" w:rsidRDefault="00155FDD">
            <w:pPr>
              <w:pStyle w:val="ConsPlusNormal"/>
            </w:pPr>
            <w:r w:rsidRPr="00155FDD">
              <w:t xml:space="preserve">Международный Комитет Красного Креста </w:t>
            </w:r>
            <w:r w:rsidRPr="00155FDD">
              <w:lastRenderedPageBreak/>
              <w:t>(МККК)</w:t>
            </w:r>
          </w:p>
        </w:tc>
        <w:tc>
          <w:tcPr>
            <w:tcW w:w="5942" w:type="dxa"/>
          </w:tcPr>
          <w:p w:rsidR="00155FDD" w:rsidRPr="00155FDD" w:rsidRDefault="00155FDD">
            <w:pPr>
              <w:pStyle w:val="ConsPlusNormal"/>
            </w:pPr>
            <w:hyperlink r:id="rId43" w:history="1">
              <w:r w:rsidRPr="00155FDD">
                <w:t>Соглашение</w:t>
              </w:r>
            </w:hyperlink>
            <w:r w:rsidRPr="00155FDD">
              <w:t xml:space="preserve"> между Правительством Российской Федерации </w:t>
            </w:r>
            <w:r w:rsidRPr="00155FDD">
              <w:lastRenderedPageBreak/>
              <w:t>и Международным Комитетом Красного Креста (МККК) о статусе МККК и его Делегации (Представительства) на территории Российской Федерации от 24 июня 1992 года</w:t>
            </w:r>
          </w:p>
        </w:tc>
      </w:tr>
      <w:tr w:rsidR="00155FDD" w:rsidRPr="00155FDD">
        <w:tc>
          <w:tcPr>
            <w:tcW w:w="613" w:type="dxa"/>
          </w:tcPr>
          <w:p w:rsidR="00155FDD" w:rsidRPr="00155FDD" w:rsidRDefault="00155FDD">
            <w:pPr>
              <w:pStyle w:val="ConsPlusNormal"/>
              <w:jc w:val="center"/>
            </w:pPr>
            <w:r w:rsidRPr="00155FDD">
              <w:lastRenderedPageBreak/>
              <w:t>18.</w:t>
            </w:r>
          </w:p>
        </w:tc>
        <w:tc>
          <w:tcPr>
            <w:tcW w:w="4830" w:type="dxa"/>
          </w:tcPr>
          <w:p w:rsidR="00155FDD" w:rsidRPr="00155FDD" w:rsidRDefault="00155FDD">
            <w:pPr>
              <w:pStyle w:val="ConsPlusNormal"/>
            </w:pPr>
            <w:r w:rsidRPr="00155FDD">
              <w:t>Международный научно-технический центр (МНТЦ)</w:t>
            </w:r>
          </w:p>
        </w:tc>
        <w:tc>
          <w:tcPr>
            <w:tcW w:w="5942" w:type="dxa"/>
          </w:tcPr>
          <w:p w:rsidR="00155FDD" w:rsidRPr="00155FDD" w:rsidRDefault="00155FDD">
            <w:pPr>
              <w:pStyle w:val="ConsPlusNormal"/>
            </w:pPr>
            <w:hyperlink r:id="rId44" w:history="1">
              <w:r w:rsidRPr="00155FDD">
                <w:t>Соглашение</w:t>
              </w:r>
            </w:hyperlink>
            <w:r w:rsidRPr="00155FDD">
              <w:t xml:space="preserve"> об учреждении Международного научно-технического центра от 27 ноября 1992 года</w:t>
            </w:r>
          </w:p>
        </w:tc>
      </w:tr>
      <w:tr w:rsidR="00155FDD" w:rsidRPr="00155FDD">
        <w:tblPrEx>
          <w:tblBorders>
            <w:insideH w:val="nil"/>
          </w:tblBorders>
        </w:tblPrEx>
        <w:tc>
          <w:tcPr>
            <w:tcW w:w="613" w:type="dxa"/>
            <w:tcBorders>
              <w:bottom w:val="nil"/>
            </w:tcBorders>
          </w:tcPr>
          <w:p w:rsidR="00155FDD" w:rsidRPr="00155FDD" w:rsidRDefault="00155FDD">
            <w:pPr>
              <w:pStyle w:val="ConsPlusNormal"/>
              <w:jc w:val="center"/>
            </w:pPr>
            <w:r w:rsidRPr="00155FDD">
              <w:t>19.</w:t>
            </w:r>
          </w:p>
        </w:tc>
        <w:tc>
          <w:tcPr>
            <w:tcW w:w="10772" w:type="dxa"/>
            <w:gridSpan w:val="2"/>
            <w:tcBorders>
              <w:bottom w:val="nil"/>
            </w:tcBorders>
          </w:tcPr>
          <w:p w:rsidR="00155FDD" w:rsidRPr="00155FDD" w:rsidRDefault="00155FDD">
            <w:pPr>
              <w:pStyle w:val="ConsPlusNormal"/>
              <w:jc w:val="both"/>
            </w:pPr>
            <w:r w:rsidRPr="00155FDD">
              <w:t xml:space="preserve">Утратил силу. - </w:t>
            </w:r>
            <w:hyperlink r:id="rId45" w:history="1">
              <w:r w:rsidRPr="00155FDD">
                <w:t>Приказ</w:t>
              </w:r>
            </w:hyperlink>
            <w:r w:rsidRPr="00155FDD">
              <w:t xml:space="preserve"> МИД России N 19838, Минфина России N 161н от 20.10.2015</w:t>
            </w:r>
          </w:p>
        </w:tc>
      </w:tr>
      <w:tr w:rsidR="00155FDD" w:rsidRPr="00155FDD">
        <w:tc>
          <w:tcPr>
            <w:tcW w:w="613" w:type="dxa"/>
          </w:tcPr>
          <w:p w:rsidR="00155FDD" w:rsidRPr="00155FDD" w:rsidRDefault="00155FDD">
            <w:pPr>
              <w:pStyle w:val="ConsPlusNormal"/>
              <w:jc w:val="center"/>
            </w:pPr>
            <w:r w:rsidRPr="00155FDD">
              <w:t>20.</w:t>
            </w:r>
          </w:p>
        </w:tc>
        <w:tc>
          <w:tcPr>
            <w:tcW w:w="4830" w:type="dxa"/>
          </w:tcPr>
          <w:p w:rsidR="00155FDD" w:rsidRPr="00155FDD" w:rsidRDefault="00155FDD">
            <w:pPr>
              <w:pStyle w:val="ConsPlusNormal"/>
            </w:pPr>
            <w:r w:rsidRPr="00155FDD">
              <w:t>Евразийская патентная организация</w:t>
            </w:r>
          </w:p>
        </w:tc>
        <w:tc>
          <w:tcPr>
            <w:tcW w:w="5942" w:type="dxa"/>
          </w:tcPr>
          <w:p w:rsidR="00155FDD" w:rsidRPr="00155FDD" w:rsidRDefault="00155FDD">
            <w:pPr>
              <w:pStyle w:val="ConsPlusNormal"/>
            </w:pPr>
            <w:hyperlink r:id="rId46" w:history="1">
              <w:r w:rsidRPr="00155FDD">
                <w:t>Соглашение</w:t>
              </w:r>
            </w:hyperlink>
            <w:r w:rsidRPr="00155FDD">
              <w:t xml:space="preserve"> между Правительством Российской Федерации и Евразийской патентной организацией о штаб-квартире Евразийской патентной организации от 4 октября 1996 года</w:t>
            </w:r>
          </w:p>
        </w:tc>
      </w:tr>
      <w:tr w:rsidR="00155FDD" w:rsidRPr="00155FDD">
        <w:tc>
          <w:tcPr>
            <w:tcW w:w="613" w:type="dxa"/>
          </w:tcPr>
          <w:p w:rsidR="00155FDD" w:rsidRPr="00155FDD" w:rsidRDefault="00155FDD">
            <w:pPr>
              <w:pStyle w:val="ConsPlusNormal"/>
              <w:jc w:val="center"/>
            </w:pPr>
            <w:r w:rsidRPr="00155FDD">
              <w:t>21.</w:t>
            </w:r>
          </w:p>
        </w:tc>
        <w:tc>
          <w:tcPr>
            <w:tcW w:w="4830" w:type="dxa"/>
          </w:tcPr>
          <w:p w:rsidR="00155FDD" w:rsidRPr="00155FDD" w:rsidRDefault="00155FDD">
            <w:pPr>
              <w:pStyle w:val="ConsPlusNormal"/>
            </w:pPr>
            <w:r w:rsidRPr="00155FDD">
              <w:t>Отделение Исполнительного комитета Содружества Независимых Государств</w:t>
            </w:r>
          </w:p>
        </w:tc>
        <w:tc>
          <w:tcPr>
            <w:tcW w:w="5942" w:type="dxa"/>
          </w:tcPr>
          <w:p w:rsidR="00155FDD" w:rsidRPr="00155FDD" w:rsidRDefault="00155FDD">
            <w:pPr>
              <w:pStyle w:val="ConsPlusNormal"/>
            </w:pPr>
            <w:hyperlink r:id="rId47" w:history="1">
              <w:proofErr w:type="gramStart"/>
              <w:r w:rsidRPr="00155FDD">
                <w:t>Соглашение</w:t>
              </w:r>
            </w:hyperlink>
            <w:r w:rsidRPr="00155FDD">
              <w:t xml:space="preserve"> между Правительством Российской Федерации и Исполнительным комитетом Содружества Независимых Государств об условиях пребывания Отделения Исполнительного комитета Содружества Независимых Государств на территории Российской Федерации от 4 июля 2001 года, </w:t>
            </w:r>
            <w:hyperlink r:id="rId48" w:history="1">
              <w:r w:rsidRPr="00155FDD">
                <w:t>Протокол</w:t>
              </w:r>
            </w:hyperlink>
            <w:r w:rsidRPr="00155FDD">
              <w:t xml:space="preserve"> от 1 августа 2008 года о внесении изменений в </w:t>
            </w:r>
            <w:hyperlink r:id="rId49" w:history="1">
              <w:r w:rsidRPr="00155FDD">
                <w:t>Соглашение</w:t>
              </w:r>
            </w:hyperlink>
            <w:r w:rsidRPr="00155FDD">
              <w:t xml:space="preserve"> между Правительством Российской Федерации и Исполнительным комитетом Содружества Независимых Государств об условиях пребывания Отделения Исполнительного комитета Содружества Независимых Государств на</w:t>
            </w:r>
            <w:proofErr w:type="gramEnd"/>
            <w:r w:rsidRPr="00155FDD">
              <w:t xml:space="preserve"> территории Российской Федерации от 4 июля 2001 года</w:t>
            </w:r>
          </w:p>
        </w:tc>
      </w:tr>
      <w:tr w:rsidR="00155FDD" w:rsidRPr="00155FDD">
        <w:tc>
          <w:tcPr>
            <w:tcW w:w="613" w:type="dxa"/>
          </w:tcPr>
          <w:p w:rsidR="00155FDD" w:rsidRPr="00155FDD" w:rsidRDefault="00155FDD">
            <w:pPr>
              <w:pStyle w:val="ConsPlusNormal"/>
              <w:jc w:val="center"/>
            </w:pPr>
            <w:r w:rsidRPr="00155FDD">
              <w:t>22.</w:t>
            </w:r>
          </w:p>
        </w:tc>
        <w:tc>
          <w:tcPr>
            <w:tcW w:w="4830" w:type="dxa"/>
          </w:tcPr>
          <w:p w:rsidR="00155FDD" w:rsidRPr="00155FDD" w:rsidRDefault="00155FDD">
            <w:pPr>
              <w:pStyle w:val="ConsPlusNormal"/>
            </w:pPr>
            <w:r w:rsidRPr="00155FDD">
              <w:t>Дирекция Совета по железнодорожному транспорту государств - участников Содружества Независимых Государств</w:t>
            </w:r>
          </w:p>
        </w:tc>
        <w:tc>
          <w:tcPr>
            <w:tcW w:w="5942" w:type="dxa"/>
          </w:tcPr>
          <w:p w:rsidR="00155FDD" w:rsidRPr="00155FDD" w:rsidRDefault="00155FDD">
            <w:pPr>
              <w:pStyle w:val="ConsPlusNormal"/>
            </w:pPr>
            <w:hyperlink r:id="rId50" w:history="1">
              <w:r w:rsidRPr="00155FDD">
                <w:t>Соглашение</w:t>
              </w:r>
            </w:hyperlink>
            <w:r w:rsidRPr="00155FDD">
              <w:t xml:space="preserve"> между Правительством Российской Федерации и Советом по железнодорожному транспорту государств - участников Содружества Независимых Государств об условиях пребывания Дирекции Совета по железнодорожному транспорту государств - участников Содружества Независимых Государств на территории Российской Федерации от 18 ноября 1997 года</w:t>
            </w:r>
          </w:p>
        </w:tc>
      </w:tr>
      <w:tr w:rsidR="00155FDD" w:rsidRPr="00155FDD">
        <w:tc>
          <w:tcPr>
            <w:tcW w:w="613" w:type="dxa"/>
          </w:tcPr>
          <w:p w:rsidR="00155FDD" w:rsidRPr="00155FDD" w:rsidRDefault="00155FDD">
            <w:pPr>
              <w:pStyle w:val="ConsPlusNormal"/>
              <w:jc w:val="center"/>
            </w:pPr>
            <w:r w:rsidRPr="00155FDD">
              <w:t>23.</w:t>
            </w:r>
          </w:p>
        </w:tc>
        <w:tc>
          <w:tcPr>
            <w:tcW w:w="4830" w:type="dxa"/>
          </w:tcPr>
          <w:p w:rsidR="00155FDD" w:rsidRPr="00155FDD" w:rsidRDefault="00155FDD">
            <w:pPr>
              <w:pStyle w:val="ConsPlusNormal"/>
            </w:pPr>
            <w:r w:rsidRPr="00155FDD">
              <w:t xml:space="preserve">Межгосударственный статистический комитет </w:t>
            </w:r>
            <w:r w:rsidRPr="00155FDD">
              <w:lastRenderedPageBreak/>
              <w:t>Содружества Независимых Государств</w:t>
            </w:r>
          </w:p>
        </w:tc>
        <w:tc>
          <w:tcPr>
            <w:tcW w:w="5942" w:type="dxa"/>
          </w:tcPr>
          <w:p w:rsidR="00155FDD" w:rsidRPr="00155FDD" w:rsidRDefault="00155FDD">
            <w:pPr>
              <w:pStyle w:val="ConsPlusNormal"/>
            </w:pPr>
            <w:hyperlink r:id="rId51" w:history="1">
              <w:r w:rsidRPr="00155FDD">
                <w:t>Соглашение</w:t>
              </w:r>
            </w:hyperlink>
            <w:r w:rsidRPr="00155FDD">
              <w:t xml:space="preserve"> между Правительством Российской Федерации </w:t>
            </w:r>
            <w:r w:rsidRPr="00155FDD">
              <w:lastRenderedPageBreak/>
              <w:t>и Межгосударственным статистическим комитетом Содружества Независимых Государств об условиях пребывания Межгосударственного статистического комитета Содружества Независимых Государств на территории Российской Федерации от 26 февраля 1996 года</w:t>
            </w:r>
          </w:p>
        </w:tc>
      </w:tr>
      <w:tr w:rsidR="00155FDD" w:rsidRPr="00155FDD">
        <w:tc>
          <w:tcPr>
            <w:tcW w:w="613" w:type="dxa"/>
          </w:tcPr>
          <w:p w:rsidR="00155FDD" w:rsidRPr="00155FDD" w:rsidRDefault="00155FDD">
            <w:pPr>
              <w:pStyle w:val="ConsPlusNormal"/>
              <w:jc w:val="center"/>
            </w:pPr>
            <w:r w:rsidRPr="00155FDD">
              <w:lastRenderedPageBreak/>
              <w:t>24.</w:t>
            </w:r>
          </w:p>
        </w:tc>
        <w:tc>
          <w:tcPr>
            <w:tcW w:w="4830" w:type="dxa"/>
          </w:tcPr>
          <w:p w:rsidR="00155FDD" w:rsidRPr="00155FDD" w:rsidRDefault="00155FDD">
            <w:pPr>
              <w:pStyle w:val="ConsPlusNormal"/>
            </w:pPr>
            <w:r w:rsidRPr="00155FDD">
              <w:t>Межпарламентская Ассамблея государств - участников Содружества Независимых Государств</w:t>
            </w:r>
          </w:p>
        </w:tc>
        <w:tc>
          <w:tcPr>
            <w:tcW w:w="5942" w:type="dxa"/>
          </w:tcPr>
          <w:p w:rsidR="00155FDD" w:rsidRPr="00155FDD" w:rsidRDefault="00155FDD">
            <w:pPr>
              <w:pStyle w:val="ConsPlusNormal"/>
            </w:pPr>
            <w:hyperlink r:id="rId52" w:history="1">
              <w:r w:rsidRPr="00155FDD">
                <w:t>Соглашение</w:t>
              </w:r>
            </w:hyperlink>
            <w:r w:rsidRPr="00155FDD">
              <w:t xml:space="preserve"> между Правительством Российской Федерации и Межпарламентской Ассамблеей государств - участников Содружества Независимых Государств об условиях ее пребывания на территории Российской Федерации от 28 августа 1997 года</w:t>
            </w:r>
          </w:p>
        </w:tc>
      </w:tr>
      <w:tr w:rsidR="00155FDD" w:rsidRPr="00155FDD">
        <w:tc>
          <w:tcPr>
            <w:tcW w:w="613" w:type="dxa"/>
          </w:tcPr>
          <w:p w:rsidR="00155FDD" w:rsidRPr="00155FDD" w:rsidRDefault="00155FDD">
            <w:pPr>
              <w:pStyle w:val="ConsPlusNormal"/>
              <w:jc w:val="center"/>
            </w:pPr>
            <w:r w:rsidRPr="00155FDD">
              <w:t>25.</w:t>
            </w:r>
          </w:p>
        </w:tc>
        <w:tc>
          <w:tcPr>
            <w:tcW w:w="4830" w:type="dxa"/>
          </w:tcPr>
          <w:p w:rsidR="00155FDD" w:rsidRPr="00155FDD" w:rsidRDefault="00155FDD">
            <w:pPr>
              <w:pStyle w:val="ConsPlusNormal"/>
            </w:pPr>
            <w:r w:rsidRPr="00155FDD">
              <w:t>Межгосударственный авиационный комитет (МАК)</w:t>
            </w:r>
          </w:p>
        </w:tc>
        <w:tc>
          <w:tcPr>
            <w:tcW w:w="5942" w:type="dxa"/>
          </w:tcPr>
          <w:p w:rsidR="00155FDD" w:rsidRPr="00155FDD" w:rsidRDefault="00155FDD">
            <w:pPr>
              <w:pStyle w:val="ConsPlusNormal"/>
            </w:pPr>
            <w:hyperlink r:id="rId53" w:history="1">
              <w:r w:rsidRPr="00155FDD">
                <w:t>Соглашение</w:t>
              </w:r>
            </w:hyperlink>
            <w:r w:rsidRPr="00155FDD">
              <w:t xml:space="preserve"> между Правительством Российской Федерации и Межгосударственным авиационным комитетом об условиях его пребывания на территории Российской Федерации от 20 октября 1995 года</w:t>
            </w:r>
          </w:p>
        </w:tc>
      </w:tr>
      <w:tr w:rsidR="00155FDD" w:rsidRPr="00155FDD">
        <w:tc>
          <w:tcPr>
            <w:tcW w:w="613" w:type="dxa"/>
          </w:tcPr>
          <w:p w:rsidR="00155FDD" w:rsidRPr="00155FDD" w:rsidRDefault="00155FDD">
            <w:pPr>
              <w:pStyle w:val="ConsPlusNormal"/>
              <w:jc w:val="center"/>
            </w:pPr>
            <w:r w:rsidRPr="00155FDD">
              <w:t>26.</w:t>
            </w:r>
          </w:p>
        </w:tc>
        <w:tc>
          <w:tcPr>
            <w:tcW w:w="4830" w:type="dxa"/>
          </w:tcPr>
          <w:p w:rsidR="00155FDD" w:rsidRPr="00155FDD" w:rsidRDefault="00155FDD">
            <w:pPr>
              <w:pStyle w:val="ConsPlusNormal"/>
            </w:pPr>
            <w:r w:rsidRPr="00155FDD">
              <w:t>Межгосударственный банк</w:t>
            </w:r>
          </w:p>
        </w:tc>
        <w:tc>
          <w:tcPr>
            <w:tcW w:w="5942" w:type="dxa"/>
          </w:tcPr>
          <w:p w:rsidR="00155FDD" w:rsidRPr="00155FDD" w:rsidRDefault="00155FDD">
            <w:pPr>
              <w:pStyle w:val="ConsPlusNormal"/>
            </w:pPr>
            <w:hyperlink r:id="rId54" w:history="1">
              <w:r w:rsidRPr="00155FDD">
                <w:t>Соглашение</w:t>
              </w:r>
            </w:hyperlink>
            <w:r w:rsidRPr="00155FDD">
              <w:t xml:space="preserve"> между Правительством Российской Федерации и Межгосударственным банком об условиях пребывания Межгосударственного банка на территории Российской Федерации от 30 июля 1996 года</w:t>
            </w:r>
          </w:p>
        </w:tc>
      </w:tr>
      <w:tr w:rsidR="00155FDD" w:rsidRPr="00155FDD">
        <w:tc>
          <w:tcPr>
            <w:tcW w:w="613" w:type="dxa"/>
          </w:tcPr>
          <w:p w:rsidR="00155FDD" w:rsidRPr="00155FDD" w:rsidRDefault="00155FDD">
            <w:pPr>
              <w:pStyle w:val="ConsPlusNormal"/>
              <w:jc w:val="center"/>
            </w:pPr>
            <w:r w:rsidRPr="00155FDD">
              <w:t>27.</w:t>
            </w:r>
          </w:p>
        </w:tc>
        <w:tc>
          <w:tcPr>
            <w:tcW w:w="4830" w:type="dxa"/>
          </w:tcPr>
          <w:p w:rsidR="00155FDD" w:rsidRPr="00155FDD" w:rsidRDefault="00155FDD">
            <w:pPr>
              <w:pStyle w:val="ConsPlusNormal"/>
            </w:pPr>
            <w:r w:rsidRPr="00155FDD">
              <w:t>Межгосударственный экономический комитет Экономического союза (МЭК)</w:t>
            </w:r>
          </w:p>
        </w:tc>
        <w:tc>
          <w:tcPr>
            <w:tcW w:w="5942" w:type="dxa"/>
          </w:tcPr>
          <w:p w:rsidR="00155FDD" w:rsidRPr="00155FDD" w:rsidRDefault="00155FDD">
            <w:pPr>
              <w:pStyle w:val="ConsPlusNormal"/>
            </w:pPr>
            <w:hyperlink r:id="rId55" w:history="1">
              <w:r w:rsidRPr="00155FDD">
                <w:t>Соглашение</w:t>
              </w:r>
            </w:hyperlink>
            <w:r w:rsidRPr="00155FDD">
              <w:t xml:space="preserve"> между Правительством Российской Федерации и Межгосударственным экономическим комитетом Экономического союза об условиях пребывания Межгосударственного экономического комитета Экономического союза на территории Российской Федерации от 19 июля 1995 года</w:t>
            </w:r>
          </w:p>
        </w:tc>
      </w:tr>
      <w:tr w:rsidR="00155FDD" w:rsidRPr="00155FDD">
        <w:tc>
          <w:tcPr>
            <w:tcW w:w="613" w:type="dxa"/>
          </w:tcPr>
          <w:p w:rsidR="00155FDD" w:rsidRPr="00155FDD" w:rsidRDefault="00155FDD">
            <w:pPr>
              <w:pStyle w:val="ConsPlusNormal"/>
              <w:jc w:val="center"/>
            </w:pPr>
            <w:r w:rsidRPr="00155FDD">
              <w:t>28.</w:t>
            </w:r>
          </w:p>
        </w:tc>
        <w:tc>
          <w:tcPr>
            <w:tcW w:w="4830" w:type="dxa"/>
          </w:tcPr>
          <w:p w:rsidR="00155FDD" w:rsidRPr="00155FDD" w:rsidRDefault="00155FDD">
            <w:pPr>
              <w:pStyle w:val="ConsPlusNormal"/>
            </w:pPr>
            <w:r w:rsidRPr="00155FDD">
              <w:t>Межгосударственное евроазиатское объединение угля и металла</w:t>
            </w:r>
          </w:p>
        </w:tc>
        <w:tc>
          <w:tcPr>
            <w:tcW w:w="5942" w:type="dxa"/>
          </w:tcPr>
          <w:p w:rsidR="00155FDD" w:rsidRPr="00155FDD" w:rsidRDefault="00155FDD">
            <w:pPr>
              <w:pStyle w:val="ConsPlusNormal"/>
            </w:pPr>
            <w:hyperlink r:id="rId56" w:history="1">
              <w:r w:rsidRPr="00155FDD">
                <w:t>Соглашение</w:t>
              </w:r>
            </w:hyperlink>
            <w:r w:rsidRPr="00155FDD">
              <w:t xml:space="preserve"> между Правительством Российской Федерации и Межгосударственным евроазиатским объединением угля и металла об условиях его пребывания на территории Российской Федерации от 8 августа 1995 года</w:t>
            </w:r>
          </w:p>
        </w:tc>
      </w:tr>
      <w:tr w:rsidR="00155FDD" w:rsidRPr="00155FDD">
        <w:tc>
          <w:tcPr>
            <w:tcW w:w="613" w:type="dxa"/>
          </w:tcPr>
          <w:p w:rsidR="00155FDD" w:rsidRPr="00155FDD" w:rsidRDefault="00155FDD">
            <w:pPr>
              <w:pStyle w:val="ConsPlusNormal"/>
              <w:jc w:val="center"/>
            </w:pPr>
            <w:r w:rsidRPr="00155FDD">
              <w:t>29.</w:t>
            </w:r>
          </w:p>
        </w:tc>
        <w:tc>
          <w:tcPr>
            <w:tcW w:w="4830" w:type="dxa"/>
          </w:tcPr>
          <w:p w:rsidR="00155FDD" w:rsidRPr="00155FDD" w:rsidRDefault="00155FDD">
            <w:pPr>
              <w:pStyle w:val="ConsPlusNormal"/>
            </w:pPr>
            <w:r w:rsidRPr="00155FDD">
              <w:t xml:space="preserve">Секретариат Межгосударственного совета </w:t>
            </w:r>
            <w:r w:rsidRPr="00155FDD">
              <w:lastRenderedPageBreak/>
              <w:t>руководителей министерств и ведомств по сотрудничеству в области машиностроения</w:t>
            </w:r>
          </w:p>
        </w:tc>
        <w:tc>
          <w:tcPr>
            <w:tcW w:w="5942" w:type="dxa"/>
          </w:tcPr>
          <w:p w:rsidR="00155FDD" w:rsidRPr="00155FDD" w:rsidRDefault="00155FDD">
            <w:pPr>
              <w:pStyle w:val="ConsPlusNormal"/>
            </w:pPr>
            <w:hyperlink r:id="rId57" w:history="1">
              <w:r w:rsidRPr="00155FDD">
                <w:t>Соглашение</w:t>
              </w:r>
            </w:hyperlink>
            <w:r w:rsidRPr="00155FDD">
              <w:t xml:space="preserve"> об условиях </w:t>
            </w:r>
            <w:proofErr w:type="gramStart"/>
            <w:r w:rsidRPr="00155FDD">
              <w:t xml:space="preserve">пребывания Секретариата </w:t>
            </w:r>
            <w:r w:rsidRPr="00155FDD">
              <w:lastRenderedPageBreak/>
              <w:t>Межгосударственного совета руководителей министерств</w:t>
            </w:r>
            <w:proofErr w:type="gramEnd"/>
            <w:r w:rsidRPr="00155FDD">
              <w:t xml:space="preserve"> и ведомств по сотрудничеству в области машиностроения на территории Российской Федерации от 24 сентября 1996 года</w:t>
            </w:r>
          </w:p>
        </w:tc>
      </w:tr>
      <w:tr w:rsidR="00155FDD" w:rsidRPr="00155FDD">
        <w:tc>
          <w:tcPr>
            <w:tcW w:w="613" w:type="dxa"/>
          </w:tcPr>
          <w:p w:rsidR="00155FDD" w:rsidRPr="00155FDD" w:rsidRDefault="00155FDD">
            <w:pPr>
              <w:pStyle w:val="ConsPlusNormal"/>
              <w:jc w:val="center"/>
            </w:pPr>
            <w:r w:rsidRPr="00155FDD">
              <w:lastRenderedPageBreak/>
              <w:t>30.</w:t>
            </w:r>
          </w:p>
        </w:tc>
        <w:tc>
          <w:tcPr>
            <w:tcW w:w="4830" w:type="dxa"/>
          </w:tcPr>
          <w:p w:rsidR="00155FDD" w:rsidRPr="00155FDD" w:rsidRDefault="00155FDD">
            <w:pPr>
              <w:pStyle w:val="ConsPlusNormal"/>
            </w:pPr>
            <w:r w:rsidRPr="00155FDD">
              <w:t>Международная организация космической связи "Интерспутник"</w:t>
            </w:r>
          </w:p>
        </w:tc>
        <w:tc>
          <w:tcPr>
            <w:tcW w:w="5942" w:type="dxa"/>
          </w:tcPr>
          <w:p w:rsidR="00155FDD" w:rsidRPr="00155FDD" w:rsidRDefault="00155FDD">
            <w:pPr>
              <w:pStyle w:val="ConsPlusNormal"/>
            </w:pPr>
            <w:hyperlink r:id="rId58" w:history="1">
              <w:r w:rsidRPr="00155FDD">
                <w:t>Конвенция</w:t>
              </w:r>
            </w:hyperlink>
            <w:r w:rsidRPr="00155FDD">
              <w:t xml:space="preserve"> о правовом статусе, привилегиях и иммунитетах межгосударственных экономических Организаций, действующих в определенных областях сотрудничества от 5 декабря 1980 года</w:t>
            </w:r>
          </w:p>
        </w:tc>
      </w:tr>
      <w:tr w:rsidR="00155FDD" w:rsidRPr="00155FDD">
        <w:tc>
          <w:tcPr>
            <w:tcW w:w="613" w:type="dxa"/>
          </w:tcPr>
          <w:p w:rsidR="00155FDD" w:rsidRPr="00155FDD" w:rsidRDefault="00155FDD">
            <w:pPr>
              <w:pStyle w:val="ConsPlusNormal"/>
              <w:jc w:val="center"/>
            </w:pPr>
            <w:r w:rsidRPr="00155FDD">
              <w:t>31.</w:t>
            </w:r>
          </w:p>
        </w:tc>
        <w:tc>
          <w:tcPr>
            <w:tcW w:w="4830" w:type="dxa"/>
          </w:tcPr>
          <w:p w:rsidR="00155FDD" w:rsidRPr="00155FDD" w:rsidRDefault="00155FDD">
            <w:pPr>
              <w:pStyle w:val="ConsPlusNormal"/>
            </w:pPr>
            <w:r w:rsidRPr="00155FDD">
              <w:t>Международная организация по экономическому и научно-техническому сотрудничеству в области электротехнической промышленности "</w:t>
            </w:r>
            <w:proofErr w:type="spellStart"/>
            <w:r w:rsidRPr="00155FDD">
              <w:t>Интерэлектро</w:t>
            </w:r>
            <w:proofErr w:type="spellEnd"/>
            <w:r w:rsidRPr="00155FDD">
              <w:t>"</w:t>
            </w:r>
          </w:p>
        </w:tc>
        <w:tc>
          <w:tcPr>
            <w:tcW w:w="5942" w:type="dxa"/>
          </w:tcPr>
          <w:p w:rsidR="00155FDD" w:rsidRPr="00155FDD" w:rsidRDefault="00155FDD">
            <w:pPr>
              <w:pStyle w:val="ConsPlusNormal"/>
            </w:pPr>
            <w:hyperlink r:id="rId59" w:history="1">
              <w:r w:rsidRPr="00155FDD">
                <w:t>Конвенция</w:t>
              </w:r>
            </w:hyperlink>
            <w:r w:rsidRPr="00155FDD">
              <w:t xml:space="preserve"> о правовом статусе, привилегиях и иммунитетах межгосударственных экономических Организаций, действующих в определенных областях сотрудничества от 5 декабря 1980 года</w:t>
            </w:r>
          </w:p>
        </w:tc>
      </w:tr>
      <w:tr w:rsidR="00155FDD" w:rsidRPr="00155FDD">
        <w:tc>
          <w:tcPr>
            <w:tcW w:w="613" w:type="dxa"/>
          </w:tcPr>
          <w:p w:rsidR="00155FDD" w:rsidRPr="00155FDD" w:rsidRDefault="00155FDD">
            <w:pPr>
              <w:pStyle w:val="ConsPlusNormal"/>
              <w:jc w:val="center"/>
            </w:pPr>
            <w:r w:rsidRPr="00155FDD">
              <w:t>32.</w:t>
            </w:r>
          </w:p>
        </w:tc>
        <w:tc>
          <w:tcPr>
            <w:tcW w:w="4830" w:type="dxa"/>
          </w:tcPr>
          <w:p w:rsidR="00155FDD" w:rsidRPr="00155FDD" w:rsidRDefault="00155FDD">
            <w:pPr>
              <w:pStyle w:val="ConsPlusNormal"/>
            </w:pPr>
            <w:r w:rsidRPr="00155FDD">
              <w:t>Международный центр научной и технической информации "МЦНТИ"</w:t>
            </w:r>
          </w:p>
        </w:tc>
        <w:tc>
          <w:tcPr>
            <w:tcW w:w="5942" w:type="dxa"/>
          </w:tcPr>
          <w:p w:rsidR="00155FDD" w:rsidRPr="00155FDD" w:rsidRDefault="00155FDD">
            <w:pPr>
              <w:pStyle w:val="ConsPlusNormal"/>
            </w:pPr>
            <w:hyperlink r:id="rId60" w:history="1">
              <w:r w:rsidRPr="00155FDD">
                <w:t>Конвенция</w:t>
              </w:r>
            </w:hyperlink>
            <w:r w:rsidRPr="00155FDD">
              <w:t xml:space="preserve"> о правовом статусе, привилегиях и иммунитетах межгосударственных экономических Организаций, действующих в определенных областях сотрудничества от 5 декабря 1980 года</w:t>
            </w:r>
          </w:p>
        </w:tc>
      </w:tr>
      <w:tr w:rsidR="00155FDD" w:rsidRPr="00155FDD">
        <w:tc>
          <w:tcPr>
            <w:tcW w:w="613" w:type="dxa"/>
          </w:tcPr>
          <w:p w:rsidR="00155FDD" w:rsidRPr="00155FDD" w:rsidRDefault="00155FDD">
            <w:pPr>
              <w:pStyle w:val="ConsPlusNormal"/>
              <w:jc w:val="center"/>
            </w:pPr>
            <w:r w:rsidRPr="00155FDD">
              <w:t>33.</w:t>
            </w:r>
          </w:p>
        </w:tc>
        <w:tc>
          <w:tcPr>
            <w:tcW w:w="4830" w:type="dxa"/>
          </w:tcPr>
          <w:p w:rsidR="00155FDD" w:rsidRPr="00155FDD" w:rsidRDefault="00155FDD">
            <w:pPr>
              <w:pStyle w:val="ConsPlusNormal"/>
            </w:pPr>
            <w:r w:rsidRPr="00155FDD">
              <w:t>Международный инвестиционный банк (МИБ)</w:t>
            </w:r>
          </w:p>
        </w:tc>
        <w:tc>
          <w:tcPr>
            <w:tcW w:w="5942" w:type="dxa"/>
          </w:tcPr>
          <w:p w:rsidR="00155FDD" w:rsidRPr="00155FDD" w:rsidRDefault="00155FDD">
            <w:pPr>
              <w:pStyle w:val="ConsPlusNormal"/>
            </w:pPr>
            <w:hyperlink r:id="rId61" w:history="1">
              <w:r w:rsidRPr="00155FDD">
                <w:t>Конвенция</w:t>
              </w:r>
            </w:hyperlink>
            <w:r w:rsidRPr="00155FDD">
              <w:t xml:space="preserve"> о правовом статусе, привилегиях и иммунитетах межгосударственных экономических Организаций, действующих в определенных областях сотрудничества от 5 декабря 1980 года</w:t>
            </w:r>
          </w:p>
        </w:tc>
      </w:tr>
      <w:tr w:rsidR="00155FDD" w:rsidRPr="00155FDD">
        <w:tc>
          <w:tcPr>
            <w:tcW w:w="613" w:type="dxa"/>
          </w:tcPr>
          <w:p w:rsidR="00155FDD" w:rsidRPr="00155FDD" w:rsidRDefault="00155FDD">
            <w:pPr>
              <w:pStyle w:val="ConsPlusNormal"/>
              <w:jc w:val="center"/>
            </w:pPr>
            <w:r w:rsidRPr="00155FDD">
              <w:t>34.</w:t>
            </w:r>
          </w:p>
        </w:tc>
        <w:tc>
          <w:tcPr>
            <w:tcW w:w="4830" w:type="dxa"/>
          </w:tcPr>
          <w:p w:rsidR="00155FDD" w:rsidRPr="00155FDD" w:rsidRDefault="00155FDD">
            <w:pPr>
              <w:pStyle w:val="ConsPlusNormal"/>
            </w:pPr>
            <w:r w:rsidRPr="00155FDD">
              <w:t>Международный банк экономического сотрудничества (МБЭС)</w:t>
            </w:r>
          </w:p>
        </w:tc>
        <w:tc>
          <w:tcPr>
            <w:tcW w:w="5942" w:type="dxa"/>
          </w:tcPr>
          <w:p w:rsidR="00155FDD" w:rsidRPr="00155FDD" w:rsidRDefault="00155FDD">
            <w:pPr>
              <w:pStyle w:val="ConsPlusNormal"/>
            </w:pPr>
            <w:hyperlink r:id="rId62" w:history="1">
              <w:r w:rsidRPr="00155FDD">
                <w:t>Конвенция</w:t>
              </w:r>
            </w:hyperlink>
            <w:r w:rsidRPr="00155FDD">
              <w:t xml:space="preserve"> о правовом статусе, привилегиях и иммунитетах межгосударственных экономических Организаций, действующих в определенных областях сотрудничества от 5 декабря 1980 года</w:t>
            </w:r>
          </w:p>
        </w:tc>
      </w:tr>
      <w:tr w:rsidR="00155FDD" w:rsidRPr="00155FDD">
        <w:tc>
          <w:tcPr>
            <w:tcW w:w="613" w:type="dxa"/>
          </w:tcPr>
          <w:p w:rsidR="00155FDD" w:rsidRPr="00155FDD" w:rsidRDefault="00155FDD">
            <w:pPr>
              <w:pStyle w:val="ConsPlusNormal"/>
              <w:jc w:val="center"/>
            </w:pPr>
            <w:r w:rsidRPr="00155FDD">
              <w:t>35.</w:t>
            </w:r>
          </w:p>
        </w:tc>
        <w:tc>
          <w:tcPr>
            <w:tcW w:w="4830" w:type="dxa"/>
          </w:tcPr>
          <w:p w:rsidR="00155FDD" w:rsidRPr="00155FDD" w:rsidRDefault="00155FDD">
            <w:pPr>
              <w:pStyle w:val="ConsPlusNormal"/>
            </w:pPr>
            <w:r w:rsidRPr="00155FDD">
              <w:t>Объединенный институт ядерных исследований</w:t>
            </w:r>
          </w:p>
        </w:tc>
        <w:tc>
          <w:tcPr>
            <w:tcW w:w="5942" w:type="dxa"/>
          </w:tcPr>
          <w:p w:rsidR="00155FDD" w:rsidRPr="00155FDD" w:rsidRDefault="00155FDD">
            <w:pPr>
              <w:pStyle w:val="ConsPlusNormal"/>
            </w:pPr>
            <w:hyperlink r:id="rId63" w:history="1">
              <w:r w:rsidRPr="00155FDD">
                <w:t>Конвенция</w:t>
              </w:r>
            </w:hyperlink>
            <w:r w:rsidRPr="00155FDD">
              <w:t xml:space="preserve"> о правовом статусе, привилегиях и иммунитетах межгосударственных экономических Организаций, действующих в определенных областях сотрудничества от 5 декабря 1980 года,</w:t>
            </w:r>
          </w:p>
          <w:p w:rsidR="00155FDD" w:rsidRPr="00155FDD" w:rsidRDefault="00155FDD">
            <w:pPr>
              <w:pStyle w:val="ConsPlusNormal"/>
            </w:pPr>
            <w:hyperlink r:id="rId64" w:history="1">
              <w:r w:rsidRPr="00155FDD">
                <w:t>Протокол</w:t>
              </w:r>
            </w:hyperlink>
            <w:r w:rsidRPr="00155FDD">
              <w:t xml:space="preserve"> от 4 марта 1987 года к </w:t>
            </w:r>
            <w:hyperlink r:id="rId65" w:history="1">
              <w:r w:rsidRPr="00155FDD">
                <w:t>Соглашению</w:t>
              </w:r>
            </w:hyperlink>
            <w:r w:rsidRPr="00155FDD">
              <w:t xml:space="preserve"> об организации Объединенного института ядерных </w:t>
            </w:r>
            <w:r w:rsidRPr="00155FDD">
              <w:lastRenderedPageBreak/>
              <w:t>исследований от 26 марта 1956 года</w:t>
            </w:r>
          </w:p>
        </w:tc>
      </w:tr>
      <w:tr w:rsidR="00155FDD" w:rsidRPr="00155FDD">
        <w:tc>
          <w:tcPr>
            <w:tcW w:w="613" w:type="dxa"/>
          </w:tcPr>
          <w:p w:rsidR="00155FDD" w:rsidRPr="00155FDD" w:rsidRDefault="00155FDD">
            <w:pPr>
              <w:pStyle w:val="ConsPlusNormal"/>
              <w:jc w:val="center"/>
            </w:pPr>
            <w:r w:rsidRPr="00155FDD">
              <w:lastRenderedPageBreak/>
              <w:t>36.</w:t>
            </w:r>
          </w:p>
        </w:tc>
        <w:tc>
          <w:tcPr>
            <w:tcW w:w="4830" w:type="dxa"/>
          </w:tcPr>
          <w:p w:rsidR="00155FDD" w:rsidRPr="00155FDD" w:rsidRDefault="00155FDD">
            <w:pPr>
              <w:pStyle w:val="ConsPlusNormal"/>
            </w:pPr>
            <w:r w:rsidRPr="00155FDD">
              <w:t>Международный научно-исследовательский институт проблем управления (МНИИПУ)</w:t>
            </w:r>
          </w:p>
        </w:tc>
        <w:tc>
          <w:tcPr>
            <w:tcW w:w="5942" w:type="dxa"/>
          </w:tcPr>
          <w:p w:rsidR="00155FDD" w:rsidRPr="00155FDD" w:rsidRDefault="00155FDD">
            <w:pPr>
              <w:pStyle w:val="ConsPlusNormal"/>
            </w:pPr>
            <w:hyperlink r:id="rId66" w:history="1">
              <w:r w:rsidRPr="00155FDD">
                <w:t>Конвенция</w:t>
              </w:r>
            </w:hyperlink>
            <w:r w:rsidRPr="00155FDD">
              <w:t xml:space="preserve"> о правовом статусе, привилегиях и иммунитетах межгосударственных экономических Организаций, действующих в определенных областях сотрудничества, от 5 декабря 1980 года,</w:t>
            </w:r>
          </w:p>
          <w:p w:rsidR="00155FDD" w:rsidRPr="00155FDD" w:rsidRDefault="00155FDD">
            <w:pPr>
              <w:pStyle w:val="ConsPlusNormal"/>
            </w:pPr>
            <w:r w:rsidRPr="00155FDD">
              <w:t xml:space="preserve">Протокол от 18 мая 1988 года к </w:t>
            </w:r>
            <w:hyperlink r:id="rId67" w:history="1">
              <w:r w:rsidRPr="00155FDD">
                <w:t>Соглашению</w:t>
              </w:r>
            </w:hyperlink>
            <w:r w:rsidRPr="00155FDD">
              <w:t xml:space="preserve"> о создании Международного научно-исследовательского института проблем управления от 9 июля 1976 года</w:t>
            </w:r>
          </w:p>
        </w:tc>
      </w:tr>
      <w:tr w:rsidR="00155FDD" w:rsidRPr="00155FDD">
        <w:tc>
          <w:tcPr>
            <w:tcW w:w="613" w:type="dxa"/>
          </w:tcPr>
          <w:p w:rsidR="00155FDD" w:rsidRPr="00155FDD" w:rsidRDefault="00155FDD">
            <w:pPr>
              <w:pStyle w:val="ConsPlusNormal"/>
              <w:jc w:val="center"/>
            </w:pPr>
            <w:r w:rsidRPr="00155FDD">
              <w:t>37.</w:t>
            </w:r>
          </w:p>
        </w:tc>
        <w:tc>
          <w:tcPr>
            <w:tcW w:w="4830" w:type="dxa"/>
          </w:tcPr>
          <w:p w:rsidR="00155FDD" w:rsidRPr="00155FDD" w:rsidRDefault="00155FDD">
            <w:pPr>
              <w:pStyle w:val="ConsPlusNormal"/>
            </w:pPr>
            <w:r w:rsidRPr="00155FDD">
              <w:t>Международная организация по миграции (МОМ)</w:t>
            </w:r>
          </w:p>
        </w:tc>
        <w:tc>
          <w:tcPr>
            <w:tcW w:w="5942" w:type="dxa"/>
          </w:tcPr>
          <w:p w:rsidR="00155FDD" w:rsidRPr="00155FDD" w:rsidRDefault="00155FDD">
            <w:pPr>
              <w:pStyle w:val="ConsPlusNormal"/>
            </w:pPr>
            <w:hyperlink r:id="rId68" w:history="1">
              <w:r w:rsidRPr="00155FDD">
                <w:t>Соглашение</w:t>
              </w:r>
            </w:hyperlink>
            <w:r w:rsidRPr="00155FDD">
              <w:t xml:space="preserve"> о сотрудничестве между Правительством Российской Федерации и Международной организацией по миграции от 13 марта 1992 года</w:t>
            </w:r>
          </w:p>
        </w:tc>
      </w:tr>
      <w:tr w:rsidR="00155FDD" w:rsidRPr="00155FDD">
        <w:tc>
          <w:tcPr>
            <w:tcW w:w="613" w:type="dxa"/>
          </w:tcPr>
          <w:p w:rsidR="00155FDD" w:rsidRPr="00155FDD" w:rsidRDefault="00155FDD">
            <w:pPr>
              <w:pStyle w:val="ConsPlusNormal"/>
              <w:jc w:val="center"/>
            </w:pPr>
            <w:r w:rsidRPr="00155FDD">
              <w:t>38.</w:t>
            </w:r>
          </w:p>
        </w:tc>
        <w:tc>
          <w:tcPr>
            <w:tcW w:w="4830" w:type="dxa"/>
          </w:tcPr>
          <w:p w:rsidR="00155FDD" w:rsidRPr="00155FDD" w:rsidRDefault="00155FDD">
            <w:pPr>
              <w:pStyle w:val="ConsPlusNormal"/>
            </w:pPr>
            <w:r w:rsidRPr="00155FDD">
              <w:t>Представительство Европейского союза</w:t>
            </w:r>
          </w:p>
        </w:tc>
        <w:tc>
          <w:tcPr>
            <w:tcW w:w="5942" w:type="dxa"/>
          </w:tcPr>
          <w:p w:rsidR="00155FDD" w:rsidRPr="00155FDD" w:rsidRDefault="00155FDD">
            <w:pPr>
              <w:pStyle w:val="ConsPlusNormal"/>
            </w:pPr>
            <w:hyperlink r:id="rId69" w:history="1">
              <w:r w:rsidRPr="00155FDD">
                <w:t>Соглашение</w:t>
              </w:r>
            </w:hyperlink>
            <w:r w:rsidRPr="00155FDD">
              <w:t xml:space="preserve"> между Правительством Союза Советских Социалистических Республик и Комиссией Европейских сообществ об учреждении, привилегиях и иммунитетах Представительства Комиссии Европейских сообществ в Союзе Советских Социалистических Республик от 8 февраля 1991 года</w:t>
            </w:r>
          </w:p>
        </w:tc>
      </w:tr>
      <w:tr w:rsidR="00155FDD" w:rsidRPr="00155FDD">
        <w:tc>
          <w:tcPr>
            <w:tcW w:w="613" w:type="dxa"/>
          </w:tcPr>
          <w:p w:rsidR="00155FDD" w:rsidRPr="00155FDD" w:rsidRDefault="00155FDD">
            <w:pPr>
              <w:pStyle w:val="ConsPlusNormal"/>
              <w:jc w:val="center"/>
            </w:pPr>
            <w:r w:rsidRPr="00155FDD">
              <w:t>39.</w:t>
            </w:r>
          </w:p>
        </w:tc>
        <w:tc>
          <w:tcPr>
            <w:tcW w:w="4830" w:type="dxa"/>
          </w:tcPr>
          <w:p w:rsidR="00155FDD" w:rsidRPr="00155FDD" w:rsidRDefault="00155FDD">
            <w:pPr>
              <w:pStyle w:val="ConsPlusNormal"/>
            </w:pPr>
            <w:r w:rsidRPr="00155FDD">
              <w:t>Международный фонд гуманитарного сотрудничества государств - участников Содружества Независимых Государств</w:t>
            </w:r>
          </w:p>
        </w:tc>
        <w:tc>
          <w:tcPr>
            <w:tcW w:w="5942" w:type="dxa"/>
          </w:tcPr>
          <w:p w:rsidR="00155FDD" w:rsidRPr="00155FDD" w:rsidRDefault="00155FDD">
            <w:pPr>
              <w:pStyle w:val="ConsPlusNormal"/>
            </w:pPr>
            <w:hyperlink r:id="rId70" w:history="1">
              <w:r w:rsidRPr="00155FDD">
                <w:t>Соглашение</w:t>
              </w:r>
            </w:hyperlink>
            <w:r w:rsidRPr="00155FDD">
              <w:t xml:space="preserve"> между Правительством Российской Федерации и Межгосударственным фондом гуманитарного сотрудничества государств - участников Содружества Независимых Государств об условиях его пребывания на территории Российской Федерации от 22 апреля 2009 года</w:t>
            </w:r>
          </w:p>
        </w:tc>
      </w:tr>
      <w:tr w:rsidR="00155FDD" w:rsidRPr="00155FDD">
        <w:tblPrEx>
          <w:tblBorders>
            <w:insideH w:val="nil"/>
          </w:tblBorders>
        </w:tblPrEx>
        <w:tc>
          <w:tcPr>
            <w:tcW w:w="613" w:type="dxa"/>
            <w:tcBorders>
              <w:bottom w:val="nil"/>
            </w:tcBorders>
          </w:tcPr>
          <w:p w:rsidR="00155FDD" w:rsidRPr="00155FDD" w:rsidRDefault="00155FDD">
            <w:pPr>
              <w:pStyle w:val="ConsPlusNormal"/>
              <w:jc w:val="center"/>
            </w:pPr>
            <w:r w:rsidRPr="00155FDD">
              <w:t>40.</w:t>
            </w:r>
          </w:p>
        </w:tc>
        <w:tc>
          <w:tcPr>
            <w:tcW w:w="4830" w:type="dxa"/>
            <w:tcBorders>
              <w:bottom w:val="nil"/>
            </w:tcBorders>
          </w:tcPr>
          <w:p w:rsidR="00155FDD" w:rsidRPr="00155FDD" w:rsidRDefault="00155FDD">
            <w:pPr>
              <w:pStyle w:val="ConsPlusNormal"/>
            </w:pPr>
            <w:r w:rsidRPr="00155FDD">
              <w:t>Евразийская экономическая комиссия</w:t>
            </w:r>
          </w:p>
        </w:tc>
        <w:tc>
          <w:tcPr>
            <w:tcW w:w="5942" w:type="dxa"/>
            <w:tcBorders>
              <w:bottom w:val="nil"/>
            </w:tcBorders>
          </w:tcPr>
          <w:p w:rsidR="00155FDD" w:rsidRPr="00155FDD" w:rsidRDefault="00155FDD">
            <w:pPr>
              <w:pStyle w:val="ConsPlusNormal"/>
            </w:pPr>
            <w:hyperlink r:id="rId71" w:history="1">
              <w:r w:rsidRPr="00155FDD">
                <w:t>Договор</w:t>
              </w:r>
            </w:hyperlink>
            <w:r w:rsidRPr="00155FDD">
              <w:t xml:space="preserve"> о Евразийском экономическом союзе от 29 мая 2014 года</w:t>
            </w:r>
          </w:p>
        </w:tc>
      </w:tr>
      <w:tr w:rsidR="00155FDD" w:rsidRPr="00155FDD">
        <w:tblPrEx>
          <w:tblBorders>
            <w:insideH w:val="nil"/>
          </w:tblBorders>
        </w:tblPrEx>
        <w:tc>
          <w:tcPr>
            <w:tcW w:w="11385" w:type="dxa"/>
            <w:gridSpan w:val="3"/>
            <w:tcBorders>
              <w:top w:val="nil"/>
            </w:tcBorders>
          </w:tcPr>
          <w:p w:rsidR="00155FDD" w:rsidRPr="00155FDD" w:rsidRDefault="00155FDD">
            <w:pPr>
              <w:pStyle w:val="ConsPlusNormal"/>
              <w:jc w:val="both"/>
            </w:pPr>
            <w:r w:rsidRPr="00155FDD">
              <w:t xml:space="preserve">(п. 40 в ред. </w:t>
            </w:r>
            <w:hyperlink r:id="rId72" w:history="1">
              <w:r w:rsidRPr="00155FDD">
                <w:t>Приказа</w:t>
              </w:r>
            </w:hyperlink>
            <w:r w:rsidRPr="00155FDD">
              <w:t xml:space="preserve"> МИД России N 19838, Минфина России N 161н от 20.10.2015)</w:t>
            </w:r>
          </w:p>
        </w:tc>
      </w:tr>
      <w:tr w:rsidR="00155FDD" w:rsidRPr="00155FDD">
        <w:tc>
          <w:tcPr>
            <w:tcW w:w="613" w:type="dxa"/>
          </w:tcPr>
          <w:p w:rsidR="00155FDD" w:rsidRPr="00155FDD" w:rsidRDefault="00155FDD">
            <w:pPr>
              <w:pStyle w:val="ConsPlusNormal"/>
              <w:jc w:val="center"/>
            </w:pPr>
            <w:r w:rsidRPr="00155FDD">
              <w:t>41.</w:t>
            </w:r>
          </w:p>
        </w:tc>
        <w:tc>
          <w:tcPr>
            <w:tcW w:w="4830" w:type="dxa"/>
          </w:tcPr>
          <w:p w:rsidR="00155FDD" w:rsidRPr="00155FDD" w:rsidRDefault="00155FDD">
            <w:pPr>
              <w:pStyle w:val="ConsPlusNormal"/>
            </w:pPr>
            <w:r w:rsidRPr="00155FDD">
              <w:t>Исполнительный комитет Электроэнергетического совета Содружества Независимых Государств</w:t>
            </w:r>
          </w:p>
        </w:tc>
        <w:tc>
          <w:tcPr>
            <w:tcW w:w="5942" w:type="dxa"/>
          </w:tcPr>
          <w:p w:rsidR="00155FDD" w:rsidRPr="00155FDD" w:rsidRDefault="00155FDD">
            <w:pPr>
              <w:pStyle w:val="ConsPlusNormal"/>
            </w:pPr>
            <w:hyperlink r:id="rId73" w:history="1">
              <w:r w:rsidRPr="00155FDD">
                <w:t>Соглашение</w:t>
              </w:r>
            </w:hyperlink>
            <w:r w:rsidRPr="00155FDD">
              <w:t xml:space="preserve"> между Правительством Российской Федерации и Электроэнергетическим советом Содружества Независимых Государств об условиях </w:t>
            </w:r>
            <w:proofErr w:type="gramStart"/>
            <w:r w:rsidRPr="00155FDD">
              <w:t xml:space="preserve">пребывания </w:t>
            </w:r>
            <w:r w:rsidRPr="00155FDD">
              <w:lastRenderedPageBreak/>
              <w:t>Исполнительного комитета Электроэнергетического совета Содружества Независимых Государств</w:t>
            </w:r>
            <w:proofErr w:type="gramEnd"/>
            <w:r w:rsidRPr="00155FDD">
              <w:t xml:space="preserve"> на территории Российской Федерации от 14 сентября 2005 года</w:t>
            </w:r>
          </w:p>
        </w:tc>
      </w:tr>
      <w:tr w:rsidR="00155FDD" w:rsidRPr="00155FDD">
        <w:tc>
          <w:tcPr>
            <w:tcW w:w="613" w:type="dxa"/>
          </w:tcPr>
          <w:p w:rsidR="00155FDD" w:rsidRPr="00155FDD" w:rsidRDefault="00155FDD">
            <w:pPr>
              <w:pStyle w:val="ConsPlusNormal"/>
              <w:jc w:val="center"/>
            </w:pPr>
            <w:r w:rsidRPr="00155FDD">
              <w:lastRenderedPageBreak/>
              <w:t>42.</w:t>
            </w:r>
          </w:p>
        </w:tc>
        <w:tc>
          <w:tcPr>
            <w:tcW w:w="4830" w:type="dxa"/>
          </w:tcPr>
          <w:p w:rsidR="00155FDD" w:rsidRPr="00155FDD" w:rsidRDefault="00155FDD">
            <w:pPr>
              <w:pStyle w:val="ConsPlusNormal"/>
            </w:pPr>
            <w:r w:rsidRPr="00155FDD">
              <w:t>Подготовительная комиссия Организации по Договору о всеобъемлющем запрещении ядерных испытаний (ПК ОДВЗЯИ)</w:t>
            </w:r>
          </w:p>
        </w:tc>
        <w:tc>
          <w:tcPr>
            <w:tcW w:w="5942" w:type="dxa"/>
          </w:tcPr>
          <w:p w:rsidR="00155FDD" w:rsidRPr="00155FDD" w:rsidRDefault="00155FDD">
            <w:pPr>
              <w:pStyle w:val="ConsPlusNormal"/>
            </w:pPr>
            <w:hyperlink r:id="rId74" w:history="1">
              <w:r w:rsidRPr="00155FDD">
                <w:t>Соглашение</w:t>
              </w:r>
            </w:hyperlink>
            <w:r w:rsidRPr="00155FDD">
              <w:t xml:space="preserve"> между Правительством Российской Федерации и Подготовительной комиссией Организации по </w:t>
            </w:r>
            <w:hyperlink r:id="rId75" w:history="1">
              <w:r w:rsidRPr="00155FDD">
                <w:t>Договору</w:t>
              </w:r>
            </w:hyperlink>
            <w:r w:rsidRPr="00155FDD">
              <w:t xml:space="preserve"> о всеобъемлющем запрещении ядерных испытаний о проведении мероприятий в отношении объектов Международной системы мониторинга, предусмотренной </w:t>
            </w:r>
            <w:hyperlink r:id="rId76" w:history="1">
              <w:r w:rsidRPr="00155FDD">
                <w:t>Договором</w:t>
              </w:r>
            </w:hyperlink>
            <w:r w:rsidRPr="00155FDD">
              <w:t xml:space="preserve"> о всеобъемлющем запрещении ядерных испытаний от 22 марта 2005 года</w:t>
            </w:r>
          </w:p>
        </w:tc>
      </w:tr>
      <w:tr w:rsidR="00155FDD" w:rsidRPr="00155FDD">
        <w:tblPrEx>
          <w:tblBorders>
            <w:insideH w:val="nil"/>
          </w:tblBorders>
        </w:tblPrEx>
        <w:tc>
          <w:tcPr>
            <w:tcW w:w="613" w:type="dxa"/>
            <w:tcBorders>
              <w:bottom w:val="nil"/>
            </w:tcBorders>
          </w:tcPr>
          <w:p w:rsidR="00155FDD" w:rsidRPr="00155FDD" w:rsidRDefault="00155FDD">
            <w:pPr>
              <w:pStyle w:val="ConsPlusNormal"/>
              <w:jc w:val="center"/>
            </w:pPr>
            <w:r w:rsidRPr="00155FDD">
              <w:t>43.</w:t>
            </w:r>
          </w:p>
        </w:tc>
        <w:tc>
          <w:tcPr>
            <w:tcW w:w="10772" w:type="dxa"/>
            <w:gridSpan w:val="2"/>
            <w:tcBorders>
              <w:bottom w:val="nil"/>
            </w:tcBorders>
          </w:tcPr>
          <w:p w:rsidR="00155FDD" w:rsidRPr="00155FDD" w:rsidRDefault="00155FDD">
            <w:pPr>
              <w:pStyle w:val="ConsPlusNormal"/>
              <w:jc w:val="both"/>
            </w:pPr>
            <w:r w:rsidRPr="00155FDD">
              <w:t xml:space="preserve">Утратил силу. - </w:t>
            </w:r>
            <w:hyperlink r:id="rId77" w:history="1">
              <w:r w:rsidRPr="00155FDD">
                <w:t>Приказ</w:t>
              </w:r>
            </w:hyperlink>
            <w:r w:rsidRPr="00155FDD">
              <w:t xml:space="preserve"> МИД России N 19838, Минфина России N 161н от 20.10.2015</w:t>
            </w:r>
          </w:p>
        </w:tc>
      </w:tr>
      <w:tr w:rsidR="00155FDD" w:rsidRPr="00155FDD">
        <w:tc>
          <w:tcPr>
            <w:tcW w:w="613" w:type="dxa"/>
          </w:tcPr>
          <w:p w:rsidR="00155FDD" w:rsidRPr="00155FDD" w:rsidRDefault="00155FDD">
            <w:pPr>
              <w:pStyle w:val="ConsPlusNormal"/>
              <w:jc w:val="center"/>
            </w:pPr>
            <w:r w:rsidRPr="00155FDD">
              <w:t>44.</w:t>
            </w:r>
          </w:p>
        </w:tc>
        <w:tc>
          <w:tcPr>
            <w:tcW w:w="4830" w:type="dxa"/>
          </w:tcPr>
          <w:p w:rsidR="00155FDD" w:rsidRPr="00155FDD" w:rsidRDefault="00155FDD">
            <w:pPr>
              <w:pStyle w:val="ConsPlusNormal"/>
            </w:pPr>
            <w:r w:rsidRPr="00155FDD">
              <w:t>Европейское космическое агентство, Постоянное представительство Европейского космического агентства в Российской Федерации</w:t>
            </w:r>
          </w:p>
        </w:tc>
        <w:tc>
          <w:tcPr>
            <w:tcW w:w="5942" w:type="dxa"/>
          </w:tcPr>
          <w:p w:rsidR="00155FDD" w:rsidRPr="00155FDD" w:rsidRDefault="00155FDD">
            <w:pPr>
              <w:pStyle w:val="ConsPlusNormal"/>
            </w:pPr>
            <w:hyperlink r:id="rId78" w:history="1">
              <w:r w:rsidRPr="00155FDD">
                <w:t>Протокол</w:t>
              </w:r>
            </w:hyperlink>
            <w:r w:rsidRPr="00155FDD">
              <w:t xml:space="preserve"> от 24 сентября 2010 г. к </w:t>
            </w:r>
            <w:hyperlink r:id="rId79" w:history="1">
              <w:r w:rsidRPr="00155FDD">
                <w:t>Соглашению</w:t>
              </w:r>
            </w:hyperlink>
            <w:r w:rsidRPr="00155FDD">
              <w:t xml:space="preserve"> между Правительством Российской Федерации и Европейским космическим агентством об учреждении в Российской Федерации Постоянного представительства Европейского космического агентства и его статусе от 10 апреля 1995 года, с учетом </w:t>
            </w:r>
            <w:hyperlink r:id="rId80" w:history="1">
              <w:r w:rsidRPr="00155FDD">
                <w:t>пункта (е) статьи 1</w:t>
              </w:r>
            </w:hyperlink>
            <w:r w:rsidRPr="00155FDD">
              <w:t xml:space="preserve"> этого Соглашения.</w:t>
            </w:r>
          </w:p>
        </w:tc>
      </w:tr>
      <w:tr w:rsidR="00155FDD" w:rsidRPr="00155FDD">
        <w:tblPrEx>
          <w:tblBorders>
            <w:insideH w:val="nil"/>
          </w:tblBorders>
        </w:tblPrEx>
        <w:tc>
          <w:tcPr>
            <w:tcW w:w="613" w:type="dxa"/>
            <w:tcBorders>
              <w:bottom w:val="nil"/>
            </w:tcBorders>
          </w:tcPr>
          <w:p w:rsidR="00155FDD" w:rsidRPr="00155FDD" w:rsidRDefault="00155FDD">
            <w:pPr>
              <w:pStyle w:val="ConsPlusNormal"/>
              <w:jc w:val="center"/>
            </w:pPr>
            <w:r w:rsidRPr="00155FDD">
              <w:t>45.</w:t>
            </w:r>
          </w:p>
        </w:tc>
        <w:tc>
          <w:tcPr>
            <w:tcW w:w="4830" w:type="dxa"/>
            <w:tcBorders>
              <w:bottom w:val="nil"/>
            </w:tcBorders>
          </w:tcPr>
          <w:p w:rsidR="00155FDD" w:rsidRPr="00155FDD" w:rsidRDefault="00155FDD">
            <w:pPr>
              <w:pStyle w:val="ConsPlusNormal"/>
            </w:pPr>
            <w:r w:rsidRPr="00155FDD">
              <w:t>Центр международного промышленного сотрудничества ЮНИДО</w:t>
            </w:r>
          </w:p>
        </w:tc>
        <w:tc>
          <w:tcPr>
            <w:tcW w:w="5942" w:type="dxa"/>
            <w:tcBorders>
              <w:bottom w:val="nil"/>
            </w:tcBorders>
          </w:tcPr>
          <w:p w:rsidR="00155FDD" w:rsidRPr="00155FDD" w:rsidRDefault="00155FDD">
            <w:pPr>
              <w:pStyle w:val="ConsPlusNormal"/>
            </w:pPr>
            <w:hyperlink r:id="rId81" w:history="1">
              <w:r w:rsidRPr="00155FDD">
                <w:t>Соглашение</w:t>
              </w:r>
            </w:hyperlink>
            <w:r w:rsidRPr="00155FDD">
              <w:t xml:space="preserve"> между Правительством Российской Федерации и Организацией Объединенных Наций по промышленному развитию о деятельности Центра международного промышленного сотрудничества ЮНИДО в Российской Федерации от 18 декабря 1992 г., </w:t>
            </w:r>
            <w:hyperlink r:id="rId82" w:history="1">
              <w:r w:rsidRPr="00155FDD">
                <w:t>Конвенция</w:t>
              </w:r>
            </w:hyperlink>
            <w:r w:rsidRPr="00155FDD">
              <w:t xml:space="preserve"> о привилегиях и иммунитетах специализированных учреждений (принята Генеральной Ассамблеей ООН 21 ноября 1947 года)</w:t>
            </w:r>
          </w:p>
        </w:tc>
      </w:tr>
      <w:tr w:rsidR="00155FDD" w:rsidRPr="00155FDD">
        <w:tblPrEx>
          <w:tblBorders>
            <w:insideH w:val="nil"/>
          </w:tblBorders>
        </w:tblPrEx>
        <w:tc>
          <w:tcPr>
            <w:tcW w:w="11385" w:type="dxa"/>
            <w:gridSpan w:val="3"/>
            <w:tcBorders>
              <w:top w:val="nil"/>
            </w:tcBorders>
          </w:tcPr>
          <w:p w:rsidR="00155FDD" w:rsidRPr="00155FDD" w:rsidRDefault="00155FDD">
            <w:pPr>
              <w:pStyle w:val="ConsPlusNormal"/>
              <w:jc w:val="both"/>
            </w:pPr>
            <w:r w:rsidRPr="00155FDD">
              <w:t xml:space="preserve">(п. 45 введен </w:t>
            </w:r>
            <w:hyperlink r:id="rId83" w:history="1">
              <w:r w:rsidRPr="00155FDD">
                <w:t>Приказом</w:t>
              </w:r>
            </w:hyperlink>
            <w:r w:rsidRPr="00155FDD">
              <w:t xml:space="preserve"> МИД России N 19838, Минфина России N 161н от 20.10.2015)</w:t>
            </w:r>
          </w:p>
        </w:tc>
      </w:tr>
      <w:tr w:rsidR="00155FDD" w:rsidRPr="00155FDD">
        <w:tblPrEx>
          <w:tblBorders>
            <w:insideH w:val="nil"/>
          </w:tblBorders>
        </w:tblPrEx>
        <w:tc>
          <w:tcPr>
            <w:tcW w:w="613" w:type="dxa"/>
            <w:tcBorders>
              <w:bottom w:val="nil"/>
            </w:tcBorders>
          </w:tcPr>
          <w:p w:rsidR="00155FDD" w:rsidRPr="00155FDD" w:rsidRDefault="00155FDD">
            <w:pPr>
              <w:pStyle w:val="ConsPlusNormal"/>
              <w:jc w:val="center"/>
            </w:pPr>
            <w:r w:rsidRPr="00155FDD">
              <w:t>46.</w:t>
            </w:r>
          </w:p>
        </w:tc>
        <w:tc>
          <w:tcPr>
            <w:tcW w:w="4830" w:type="dxa"/>
            <w:tcBorders>
              <w:bottom w:val="nil"/>
            </w:tcBorders>
          </w:tcPr>
          <w:p w:rsidR="00155FDD" w:rsidRPr="00155FDD" w:rsidRDefault="00155FDD">
            <w:pPr>
              <w:pStyle w:val="ConsPlusNormal"/>
            </w:pPr>
            <w:r w:rsidRPr="00155FDD">
              <w:t>Секретариат Евразийской группы по противодействию легализации преступных доходов и финансированию терроризма</w:t>
            </w:r>
          </w:p>
        </w:tc>
        <w:tc>
          <w:tcPr>
            <w:tcW w:w="5942" w:type="dxa"/>
            <w:tcBorders>
              <w:bottom w:val="nil"/>
            </w:tcBorders>
          </w:tcPr>
          <w:p w:rsidR="00155FDD" w:rsidRPr="00155FDD" w:rsidRDefault="00155FDD">
            <w:pPr>
              <w:pStyle w:val="ConsPlusNormal"/>
            </w:pPr>
            <w:hyperlink r:id="rId84" w:history="1">
              <w:r w:rsidRPr="00155FDD">
                <w:t>Соглашение</w:t>
              </w:r>
            </w:hyperlink>
            <w:r w:rsidRPr="00155FDD">
              <w:t xml:space="preserve"> между Правительством Российской Федерации и Евразийской группой по противодействию легализации преступных доходов и финансированию терроризма об условиях пребывания ее Секретариата на территории </w:t>
            </w:r>
            <w:r w:rsidRPr="00155FDD">
              <w:lastRenderedPageBreak/>
              <w:t>Российской Федерации от 14 февраля 2012 года</w:t>
            </w:r>
          </w:p>
        </w:tc>
      </w:tr>
      <w:tr w:rsidR="00155FDD" w:rsidRPr="00155FDD">
        <w:tblPrEx>
          <w:tblBorders>
            <w:insideH w:val="nil"/>
          </w:tblBorders>
        </w:tblPrEx>
        <w:tc>
          <w:tcPr>
            <w:tcW w:w="11385" w:type="dxa"/>
            <w:gridSpan w:val="3"/>
            <w:tcBorders>
              <w:top w:val="nil"/>
            </w:tcBorders>
          </w:tcPr>
          <w:p w:rsidR="00155FDD" w:rsidRPr="00155FDD" w:rsidRDefault="00155FDD">
            <w:pPr>
              <w:pStyle w:val="ConsPlusNormal"/>
              <w:jc w:val="both"/>
            </w:pPr>
            <w:r w:rsidRPr="00155FDD">
              <w:lastRenderedPageBreak/>
              <w:t xml:space="preserve">(п. 46 введен </w:t>
            </w:r>
            <w:hyperlink r:id="rId85" w:history="1">
              <w:r w:rsidRPr="00155FDD">
                <w:t>Приказом</w:t>
              </w:r>
            </w:hyperlink>
            <w:r w:rsidRPr="00155FDD">
              <w:t xml:space="preserve"> МИД России N 19838, Минфина России N 161н от 20.10.2015)</w:t>
            </w:r>
          </w:p>
        </w:tc>
      </w:tr>
      <w:tr w:rsidR="00155FDD" w:rsidRPr="00155FDD">
        <w:tblPrEx>
          <w:tblBorders>
            <w:insideH w:val="nil"/>
          </w:tblBorders>
        </w:tblPrEx>
        <w:tc>
          <w:tcPr>
            <w:tcW w:w="613" w:type="dxa"/>
            <w:tcBorders>
              <w:bottom w:val="nil"/>
            </w:tcBorders>
          </w:tcPr>
          <w:p w:rsidR="00155FDD" w:rsidRPr="00155FDD" w:rsidRDefault="00155FDD">
            <w:pPr>
              <w:pStyle w:val="ConsPlusNormal"/>
              <w:jc w:val="center"/>
            </w:pPr>
            <w:r w:rsidRPr="00155FDD">
              <w:t>47.</w:t>
            </w:r>
          </w:p>
        </w:tc>
        <w:tc>
          <w:tcPr>
            <w:tcW w:w="4830" w:type="dxa"/>
            <w:tcBorders>
              <w:bottom w:val="nil"/>
            </w:tcBorders>
          </w:tcPr>
          <w:p w:rsidR="00155FDD" w:rsidRPr="00155FDD" w:rsidRDefault="00155FDD">
            <w:pPr>
              <w:pStyle w:val="ConsPlusNormal"/>
            </w:pPr>
            <w:r w:rsidRPr="00155FDD">
              <w:t>Представительство Всемирной организации интеллектуальной собственности</w:t>
            </w:r>
          </w:p>
        </w:tc>
        <w:tc>
          <w:tcPr>
            <w:tcW w:w="5942" w:type="dxa"/>
            <w:tcBorders>
              <w:bottom w:val="nil"/>
            </w:tcBorders>
          </w:tcPr>
          <w:p w:rsidR="00155FDD" w:rsidRPr="00155FDD" w:rsidRDefault="00155FDD">
            <w:pPr>
              <w:pStyle w:val="ConsPlusNormal"/>
            </w:pPr>
            <w:hyperlink r:id="rId86" w:history="1">
              <w:r w:rsidRPr="00155FDD">
                <w:t>Соглашение</w:t>
              </w:r>
            </w:hyperlink>
            <w:r w:rsidRPr="00155FDD">
              <w:t xml:space="preserve"> между Правительством Российской Федерации и Всемирной организацией интеллектуальной собственности об учреждении представительства Всемирной организации интеллектуальной собственности в Российской Федерации от 10 апреля 2013 года</w:t>
            </w:r>
          </w:p>
        </w:tc>
      </w:tr>
      <w:tr w:rsidR="00155FDD" w:rsidRPr="00155FDD">
        <w:tblPrEx>
          <w:tblBorders>
            <w:insideH w:val="nil"/>
          </w:tblBorders>
        </w:tblPrEx>
        <w:tc>
          <w:tcPr>
            <w:tcW w:w="11385" w:type="dxa"/>
            <w:gridSpan w:val="3"/>
            <w:tcBorders>
              <w:top w:val="nil"/>
            </w:tcBorders>
          </w:tcPr>
          <w:p w:rsidR="00155FDD" w:rsidRPr="00155FDD" w:rsidRDefault="00155FDD">
            <w:pPr>
              <w:pStyle w:val="ConsPlusNormal"/>
              <w:jc w:val="both"/>
            </w:pPr>
            <w:r w:rsidRPr="00155FDD">
              <w:t xml:space="preserve">(п. 47 введен </w:t>
            </w:r>
            <w:hyperlink r:id="rId87" w:history="1">
              <w:r w:rsidRPr="00155FDD">
                <w:t>Приказом</w:t>
              </w:r>
            </w:hyperlink>
            <w:r w:rsidRPr="00155FDD">
              <w:t xml:space="preserve"> МИД России N 19838, Минфина России N 161н от 20.10.2015)</w:t>
            </w:r>
          </w:p>
        </w:tc>
      </w:tr>
    </w:tbl>
    <w:p w:rsidR="00155FDD" w:rsidRPr="00155FDD" w:rsidRDefault="00155FDD">
      <w:pPr>
        <w:pStyle w:val="ConsPlusNormal"/>
        <w:jc w:val="both"/>
      </w:pPr>
    </w:p>
    <w:p w:rsidR="00155FDD" w:rsidRPr="00155FDD" w:rsidRDefault="00155FDD">
      <w:pPr>
        <w:pStyle w:val="ConsPlusNormal"/>
        <w:jc w:val="both"/>
      </w:pPr>
    </w:p>
    <w:p w:rsidR="00155FDD" w:rsidRPr="00155FDD" w:rsidRDefault="00155FDD">
      <w:pPr>
        <w:pStyle w:val="ConsPlusNormal"/>
        <w:pBdr>
          <w:top w:val="single" w:sz="6" w:space="0" w:color="auto"/>
        </w:pBdr>
        <w:spacing w:before="100" w:after="100"/>
        <w:jc w:val="both"/>
        <w:rPr>
          <w:sz w:val="2"/>
          <w:szCs w:val="2"/>
        </w:rPr>
      </w:pPr>
    </w:p>
    <w:p w:rsidR="00AF6FAE" w:rsidRDefault="00AF6FAE"/>
    <w:sectPr w:rsidR="00AF6FAE" w:rsidSect="008E659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DD"/>
    <w:rsid w:val="00155FDD"/>
    <w:rsid w:val="009E0235"/>
    <w:rsid w:val="00AF6FAE"/>
    <w:rsid w:val="00CA1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F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5F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5F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F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5F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5F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422511F5399C0C01EDE307514D497ABABE68331CD15626207389E91366103F8423EE0D55CD280BA3wFO" TargetMode="External"/><Relationship Id="rId18" Type="http://schemas.openxmlformats.org/officeDocument/2006/relationships/hyperlink" Target="consultantplus://offline/ref=12422511F5399C0C01EDE307514D497AB9B6603918D45626207389E91366103F8423EE0D55CD280DA3wAO" TargetMode="External"/><Relationship Id="rId26" Type="http://schemas.openxmlformats.org/officeDocument/2006/relationships/hyperlink" Target="consultantplus://offline/ref=12422511F5399C0C01EDE608524D497AB0BD613613860124712687AEwCO" TargetMode="External"/><Relationship Id="rId39" Type="http://schemas.openxmlformats.org/officeDocument/2006/relationships/hyperlink" Target="consultantplus://offline/ref=12422511F5399C0C01EDE608524D497AB9BB6E341EDB0B2C282A85EBA1w4O" TargetMode="External"/><Relationship Id="rId21" Type="http://schemas.openxmlformats.org/officeDocument/2006/relationships/hyperlink" Target="consultantplus://offline/ref=12422511F5399C0C01EDE608524D497AB0BB6E3413860124712687AEwCO" TargetMode="External"/><Relationship Id="rId34" Type="http://schemas.openxmlformats.org/officeDocument/2006/relationships/hyperlink" Target="consultantplus://offline/ref=12422511F5399C0C01EDE608524D497AB9BB6E341EDB0B2C282A85EB14694F28836AE20C55CF21A0wAO" TargetMode="External"/><Relationship Id="rId42" Type="http://schemas.openxmlformats.org/officeDocument/2006/relationships/hyperlink" Target="consultantplus://offline/ref=12422511F5399C0C01EDE608524D497ABABF6B301CDB0B2C282A85EBA1w4O" TargetMode="External"/><Relationship Id="rId47" Type="http://schemas.openxmlformats.org/officeDocument/2006/relationships/hyperlink" Target="consultantplus://offline/ref=12422511F5399C0C01EDE608524D497AB1B66E3113860124712687AEwCO" TargetMode="External"/><Relationship Id="rId50" Type="http://schemas.openxmlformats.org/officeDocument/2006/relationships/hyperlink" Target="consultantplus://offline/ref=12422511F5399C0C01EDE608524D497ABCB8613413860124712687AEwCO" TargetMode="External"/><Relationship Id="rId55" Type="http://schemas.openxmlformats.org/officeDocument/2006/relationships/hyperlink" Target="consultantplus://offline/ref=12422511F5399C0C01EDE608524D497ABAB6693B4E8C097D7D24A8w0O" TargetMode="External"/><Relationship Id="rId63" Type="http://schemas.openxmlformats.org/officeDocument/2006/relationships/hyperlink" Target="consultantplus://offline/ref=12422511F5399C0C01EDE608524D497AB9BB6C351EDB0B2C282A85EBA1w4O" TargetMode="External"/><Relationship Id="rId68" Type="http://schemas.openxmlformats.org/officeDocument/2006/relationships/hyperlink" Target="consultantplus://offline/ref=12422511F5399C0C01EDE608524D497AB9B76E381ADB0B2C282A85EBA1w4O" TargetMode="External"/><Relationship Id="rId76" Type="http://schemas.openxmlformats.org/officeDocument/2006/relationships/hyperlink" Target="consultantplus://offline/ref=12422511F5399C0C01EDE608524D497AB9BB613911DB0B2C282A85EBA1w4O" TargetMode="External"/><Relationship Id="rId84" Type="http://schemas.openxmlformats.org/officeDocument/2006/relationships/hyperlink" Target="consultantplus://offline/ref=12422511F5399C0C01EDE608524D497ABDBA69371EDB0B2C282A85EBA1w4O" TargetMode="External"/><Relationship Id="rId89" Type="http://schemas.openxmlformats.org/officeDocument/2006/relationships/theme" Target="theme/theme1.xml"/><Relationship Id="rId7" Type="http://schemas.openxmlformats.org/officeDocument/2006/relationships/hyperlink" Target="consultantplus://offline/ref=12422511F5399C0C01EDE307514D497AB9B6603918D45626207389E91366103F8423EE0D55CD280EA3w8O" TargetMode="External"/><Relationship Id="rId71" Type="http://schemas.openxmlformats.org/officeDocument/2006/relationships/hyperlink" Target="consultantplus://offline/ref=12422511F5399C0C01EDE307514D497ABABE6B321ED85626207389E913A6w6O" TargetMode="External"/><Relationship Id="rId2" Type="http://schemas.microsoft.com/office/2007/relationships/stylesWithEffects" Target="stylesWithEffects.xml"/><Relationship Id="rId16" Type="http://schemas.openxmlformats.org/officeDocument/2006/relationships/hyperlink" Target="consultantplus://offline/ref=12422511F5399C0C01EDE307514D497AB9B6603918D45626207389E91366103F8423EE0D55CD280DA3wFO" TargetMode="External"/><Relationship Id="rId29" Type="http://schemas.openxmlformats.org/officeDocument/2006/relationships/hyperlink" Target="consultantplus://offline/ref=12422511F5399C0C01EDE608524D497ABBBC6F381DDB0B2C282A85EBA1w4O" TargetMode="External"/><Relationship Id="rId11" Type="http://schemas.openxmlformats.org/officeDocument/2006/relationships/hyperlink" Target="consultantplus://offline/ref=12422511F5399C0C01EDE307514D497AB9BC60301AD45626207389E913A6w6O" TargetMode="External"/><Relationship Id="rId24" Type="http://schemas.openxmlformats.org/officeDocument/2006/relationships/hyperlink" Target="consultantplus://offline/ref=12422511F5399C0C01EDE608524D497ABCBB693313860124712687AEwCO" TargetMode="External"/><Relationship Id="rId32" Type="http://schemas.openxmlformats.org/officeDocument/2006/relationships/hyperlink" Target="consultantplus://offline/ref=12422511F5399C0C01EDE608524D497AB9BB6E341EDB0B2C282A85EB14694F28836AE20C55CF2FA0w9O" TargetMode="External"/><Relationship Id="rId37" Type="http://schemas.openxmlformats.org/officeDocument/2006/relationships/hyperlink" Target="consultantplus://offline/ref=12422511F5399C0C01EDE608524D497AB9BB6E341EDB0B2C282A85EBA1w4O" TargetMode="External"/><Relationship Id="rId40" Type="http://schemas.openxmlformats.org/officeDocument/2006/relationships/hyperlink" Target="consultantplus://offline/ref=12422511F5399C0C01EDE608524D497AB9BB6E341EDB0B2C282A85EB14694F28836AE20C55CF21A0w7O" TargetMode="External"/><Relationship Id="rId45" Type="http://schemas.openxmlformats.org/officeDocument/2006/relationships/hyperlink" Target="consultantplus://offline/ref=12422511F5399C0C01EDE307514D497AB9B6603918D45626207389E91366103F8423EE0D55CD280DA3w9O" TargetMode="External"/><Relationship Id="rId53" Type="http://schemas.openxmlformats.org/officeDocument/2006/relationships/hyperlink" Target="consultantplus://offline/ref=12422511F5399C0C01EDE608524D497AB9B8603613860124712687AEwCO" TargetMode="External"/><Relationship Id="rId58" Type="http://schemas.openxmlformats.org/officeDocument/2006/relationships/hyperlink" Target="consultantplus://offline/ref=12422511F5399C0C01EDE608524D497AB9BB6C351EDB0B2C282A85EBA1w4O" TargetMode="External"/><Relationship Id="rId66" Type="http://schemas.openxmlformats.org/officeDocument/2006/relationships/hyperlink" Target="consultantplus://offline/ref=12422511F5399C0C01EDE608524D497AB9BB6C351EDB0B2C282A85EBA1w4O" TargetMode="External"/><Relationship Id="rId74" Type="http://schemas.openxmlformats.org/officeDocument/2006/relationships/hyperlink" Target="consultantplus://offline/ref=12422511F5399C0C01EDE608524D497ABAB7603811DB0B2C282A85EBA1w4O" TargetMode="External"/><Relationship Id="rId79" Type="http://schemas.openxmlformats.org/officeDocument/2006/relationships/hyperlink" Target="consultantplus://offline/ref=12422511F5399C0C01EDE608524D497ABABF6B311FDB0B2C282A85EBA1w4O" TargetMode="External"/><Relationship Id="rId87" Type="http://schemas.openxmlformats.org/officeDocument/2006/relationships/hyperlink" Target="consultantplus://offline/ref=12422511F5399C0C01EDE307514D497AB9B6603918D45626207389E91366103F8423EE0D55CD280BA3wCO" TargetMode="External"/><Relationship Id="rId5" Type="http://schemas.openxmlformats.org/officeDocument/2006/relationships/hyperlink" Target="consultantplus://offline/ref=12422511F5399C0C01EDE307514D497AB9B6603918D45626207389E91366103F8423EE0D55CD280FA3w9O" TargetMode="External"/><Relationship Id="rId61" Type="http://schemas.openxmlformats.org/officeDocument/2006/relationships/hyperlink" Target="consultantplus://offline/ref=12422511F5399C0C01EDE608524D497AB9BB6C351EDB0B2C282A85EBA1w4O" TargetMode="External"/><Relationship Id="rId82" Type="http://schemas.openxmlformats.org/officeDocument/2006/relationships/hyperlink" Target="consultantplus://offline/ref=12422511F5399C0C01EDE608524D497AB9BB6E341EDB0B2C282A85EBA1w4O" TargetMode="External"/><Relationship Id="rId19" Type="http://schemas.openxmlformats.org/officeDocument/2006/relationships/hyperlink" Target="consultantplus://offline/ref=12422511F5399C0C01EDE608524D497AB9BC69371ADB0B2C282A85EBA1w4O" TargetMode="External"/><Relationship Id="rId4" Type="http://schemas.openxmlformats.org/officeDocument/2006/relationships/webSettings" Target="webSettings.xml"/><Relationship Id="rId9" Type="http://schemas.openxmlformats.org/officeDocument/2006/relationships/hyperlink" Target="consultantplus://offline/ref=12422511F5399C0C01EDE307514D497ABFB66C3819DB0B2C282A85EBA1w4O" TargetMode="External"/><Relationship Id="rId14" Type="http://schemas.openxmlformats.org/officeDocument/2006/relationships/hyperlink" Target="consultantplus://offline/ref=12422511F5399C0C01EDE307514D497AB9B6603918D45626207389E91366103F8423EE0D55CD280EA3w7O" TargetMode="External"/><Relationship Id="rId22" Type="http://schemas.openxmlformats.org/officeDocument/2006/relationships/hyperlink" Target="consultantplus://offline/ref=12422511F5399C0C01EDE608524D497AB9BB6E341EDB0B2C282A85EBA1w4O" TargetMode="External"/><Relationship Id="rId27" Type="http://schemas.openxmlformats.org/officeDocument/2006/relationships/hyperlink" Target="consultantplus://offline/ref=12422511F5399C0C01EDE608524D497ABABD6B381CDB0B2C282A85EBA1w4O" TargetMode="External"/><Relationship Id="rId30" Type="http://schemas.openxmlformats.org/officeDocument/2006/relationships/hyperlink" Target="consultantplus://offline/ref=12422511F5399C0C01EDE608524D497AB9BB6E341EDB0B2C282A85EBA1w4O" TargetMode="External"/><Relationship Id="rId35" Type="http://schemas.openxmlformats.org/officeDocument/2006/relationships/hyperlink" Target="consultantplus://offline/ref=12422511F5399C0C01EDE608524D497AB9BB6E341EDB0B2C282A85EBA1w4O" TargetMode="External"/><Relationship Id="rId43" Type="http://schemas.openxmlformats.org/officeDocument/2006/relationships/hyperlink" Target="consultantplus://offline/ref=12422511F5399C0C01EDE608524D497ABABA6D371ADB0B2C282A85EBA1w4O" TargetMode="External"/><Relationship Id="rId48" Type="http://schemas.openxmlformats.org/officeDocument/2006/relationships/hyperlink" Target="consultantplus://offline/ref=12422511F5399C0C01EDE608524D497ABCBD6B311DDB0B2C282A85EBA1w4O" TargetMode="External"/><Relationship Id="rId56" Type="http://schemas.openxmlformats.org/officeDocument/2006/relationships/hyperlink" Target="consultantplus://offline/ref=12422511F5399C0C01EDE608524D497ABABB6A3513860124712687AEwCO" TargetMode="External"/><Relationship Id="rId64" Type="http://schemas.openxmlformats.org/officeDocument/2006/relationships/hyperlink" Target="consultantplus://offline/ref=12422511F5399C0C01EDE608524D497AB9BB6E371BDB0B2C282A85EBA1w4O" TargetMode="External"/><Relationship Id="rId69" Type="http://schemas.openxmlformats.org/officeDocument/2006/relationships/hyperlink" Target="consultantplus://offline/ref=12422511F5399C0C01EDE608524D497AB1B7613913860124712687AEwCO" TargetMode="External"/><Relationship Id="rId77" Type="http://schemas.openxmlformats.org/officeDocument/2006/relationships/hyperlink" Target="consultantplus://offline/ref=12422511F5399C0C01EDE307514D497AB9B6603918D45626207389E91366103F8423EE0D55CD280DA3w9O" TargetMode="External"/><Relationship Id="rId8" Type="http://schemas.openxmlformats.org/officeDocument/2006/relationships/hyperlink" Target="consultantplus://offline/ref=12422511F5399C0C01EDE307514D497AB9BA693318D15626207389E913A6w6O" TargetMode="External"/><Relationship Id="rId51" Type="http://schemas.openxmlformats.org/officeDocument/2006/relationships/hyperlink" Target="consultantplus://offline/ref=12422511F5399C0C01EDE608524D497ABAB66366448450717FA2w3O" TargetMode="External"/><Relationship Id="rId72" Type="http://schemas.openxmlformats.org/officeDocument/2006/relationships/hyperlink" Target="consultantplus://offline/ref=12422511F5399C0C01EDE307514D497AB9B6603918D45626207389E91366103F8423EE0D55CD280DA3w6O" TargetMode="External"/><Relationship Id="rId80" Type="http://schemas.openxmlformats.org/officeDocument/2006/relationships/hyperlink" Target="consultantplus://offline/ref=12422511F5399C0C01EDE608524D497ABABF6B311FDB0B2C282A85EB14694F28836AE20C55CD29A0wAO" TargetMode="External"/><Relationship Id="rId85" Type="http://schemas.openxmlformats.org/officeDocument/2006/relationships/hyperlink" Target="consultantplus://offline/ref=12422511F5399C0C01EDE307514D497AB9B6603918D45626207389E91366103F8423EE0D55CD280CA3w7O" TargetMode="External"/><Relationship Id="rId3" Type="http://schemas.openxmlformats.org/officeDocument/2006/relationships/settings" Target="settings.xml"/><Relationship Id="rId12" Type="http://schemas.openxmlformats.org/officeDocument/2006/relationships/hyperlink" Target="consultantplus://offline/ref=12422511F5399C0C01EDE307514D497AB9BA69321AD55626207389E913A6w6O" TargetMode="External"/><Relationship Id="rId17" Type="http://schemas.openxmlformats.org/officeDocument/2006/relationships/hyperlink" Target="consultantplus://offline/ref=12422511F5399C0C01EDE307514D497AB9B6603918D45626207389E91366103F8423EE0D55CD280DA3wDO" TargetMode="External"/><Relationship Id="rId25" Type="http://schemas.openxmlformats.org/officeDocument/2006/relationships/hyperlink" Target="consultantplus://offline/ref=12422511F5399C0C01EDE608524D497ABABD6F3211DB0B2C282A85EBA1w4O" TargetMode="External"/><Relationship Id="rId33" Type="http://schemas.openxmlformats.org/officeDocument/2006/relationships/hyperlink" Target="consultantplus://offline/ref=12422511F5399C0C01EDE608524D497AB9BB6E341EDB0B2C282A85EBA1w4O" TargetMode="External"/><Relationship Id="rId38" Type="http://schemas.openxmlformats.org/officeDocument/2006/relationships/hyperlink" Target="consultantplus://offline/ref=12422511F5399C0C01EDE608524D497AB9BB6E341EDB0B2C282A85EB14694F28836AE20C55CC21A0wCO" TargetMode="External"/><Relationship Id="rId46" Type="http://schemas.openxmlformats.org/officeDocument/2006/relationships/hyperlink" Target="consultantplus://offline/ref=12422511F5399C0C01EDE608524D497ABABB6A3213860124712687AEwCO" TargetMode="External"/><Relationship Id="rId59" Type="http://schemas.openxmlformats.org/officeDocument/2006/relationships/hyperlink" Target="consultantplus://offline/ref=12422511F5399C0C01EDE608524D497AB9BB6C351EDB0B2C282A85EBA1w4O" TargetMode="External"/><Relationship Id="rId67" Type="http://schemas.openxmlformats.org/officeDocument/2006/relationships/hyperlink" Target="consultantplus://offline/ref=12422511F5399C0C01EDE608524D497AB9BB603318DB0B2C282A85EBA1w4O" TargetMode="External"/><Relationship Id="rId20" Type="http://schemas.openxmlformats.org/officeDocument/2006/relationships/hyperlink" Target="consultantplus://offline/ref=12422511F5399C0C01EDE307514D497AB9B6603918D45626207389E91366103F8423EE0D55CD280DA3wBO" TargetMode="External"/><Relationship Id="rId41" Type="http://schemas.openxmlformats.org/officeDocument/2006/relationships/hyperlink" Target="consultantplus://offline/ref=12422511F5399C0C01EDE608524D497ABBBE6E311FDB0B2C282A85EBA1w4O" TargetMode="External"/><Relationship Id="rId54" Type="http://schemas.openxmlformats.org/officeDocument/2006/relationships/hyperlink" Target="consultantplus://offline/ref=12422511F5399C0C01EDE307514D497ABABA6F3119DB0B2C282A85EBA1w4O" TargetMode="External"/><Relationship Id="rId62" Type="http://schemas.openxmlformats.org/officeDocument/2006/relationships/hyperlink" Target="consultantplus://offline/ref=12422511F5399C0C01EDE608524D497AB9BB6C351EDB0B2C282A85EBA1w4O" TargetMode="External"/><Relationship Id="rId70" Type="http://schemas.openxmlformats.org/officeDocument/2006/relationships/hyperlink" Target="consultantplus://offline/ref=12422511F5399C0C01EDE608524D497ABCBB6C341ADB0B2C282A85EBA1w4O" TargetMode="External"/><Relationship Id="rId75" Type="http://schemas.openxmlformats.org/officeDocument/2006/relationships/hyperlink" Target="consultantplus://offline/ref=12422511F5399C0C01EDE608524D497AB9BB613911DB0B2C282A85EBA1w4O" TargetMode="External"/><Relationship Id="rId83" Type="http://schemas.openxmlformats.org/officeDocument/2006/relationships/hyperlink" Target="consultantplus://offline/ref=12422511F5399C0C01EDE307514D497AB9B6603918D45626207389E91366103F8423EE0D55CD280CA3wAO"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2422511F5399C0C01EDE307514D497ABABE683211D75626207389E91366103F8423EE0A5DC8A2w0O" TargetMode="External"/><Relationship Id="rId15" Type="http://schemas.openxmlformats.org/officeDocument/2006/relationships/hyperlink" Target="consultantplus://offline/ref=12422511F5399C0C01EDE307514D497AB9B6603918D45626207389E91366103F8423EE0D55CD280DA3wEO" TargetMode="External"/><Relationship Id="rId23" Type="http://schemas.openxmlformats.org/officeDocument/2006/relationships/hyperlink" Target="consultantplus://offline/ref=12422511F5399C0C01EDE608524D497AB9BB6E341EDB0B2C282A85EB14694F28836AE20C55CF29A0wAO" TargetMode="External"/><Relationship Id="rId28" Type="http://schemas.openxmlformats.org/officeDocument/2006/relationships/hyperlink" Target="consultantplus://offline/ref=12422511F5399C0C01EDE608524D497ABAB6683113860124712687AEwCO" TargetMode="External"/><Relationship Id="rId36" Type="http://schemas.openxmlformats.org/officeDocument/2006/relationships/hyperlink" Target="consultantplus://offline/ref=12422511F5399C0C01EDE608524D497AB9BB6E341EDB0B2C282A85EBA1w4O" TargetMode="External"/><Relationship Id="rId49" Type="http://schemas.openxmlformats.org/officeDocument/2006/relationships/hyperlink" Target="consultantplus://offline/ref=12422511F5399C0C01EDE608524D497AB1B66E3113860124712687AEwCO" TargetMode="External"/><Relationship Id="rId57" Type="http://schemas.openxmlformats.org/officeDocument/2006/relationships/hyperlink" Target="consultantplus://offline/ref=12422511F5399C0C01EDE608524D497ABABD6A3319DB0B2C282A85EBA1w4O" TargetMode="External"/><Relationship Id="rId10" Type="http://schemas.openxmlformats.org/officeDocument/2006/relationships/hyperlink" Target="consultantplus://offline/ref=12422511F5399C0C01EDE307514D497AB9BE6A371CD35626207389E913A6w6O" TargetMode="External"/><Relationship Id="rId31" Type="http://schemas.openxmlformats.org/officeDocument/2006/relationships/hyperlink" Target="consultantplus://offline/ref=12422511F5399C0C01EDE608524D497AB9BB6E341EDB0B2C282A85EBA1w4O" TargetMode="External"/><Relationship Id="rId44" Type="http://schemas.openxmlformats.org/officeDocument/2006/relationships/hyperlink" Target="consultantplus://offline/ref=12422511F5399C0C01EDE608524D497AB9BB60331BDB0B2C282A85EBA1w4O" TargetMode="External"/><Relationship Id="rId52" Type="http://schemas.openxmlformats.org/officeDocument/2006/relationships/hyperlink" Target="consultantplus://offline/ref=12422511F5399C0C01EDE608524D497ABBBF6E3813860124712687AEwCO" TargetMode="External"/><Relationship Id="rId60" Type="http://schemas.openxmlformats.org/officeDocument/2006/relationships/hyperlink" Target="consultantplus://offline/ref=12422511F5399C0C01EDE608524D497AB9BB6C351EDB0B2C282A85EBA1w4O" TargetMode="External"/><Relationship Id="rId65" Type="http://schemas.openxmlformats.org/officeDocument/2006/relationships/hyperlink" Target="consultantplus://offline/ref=12422511F5399C0C01EDE608524D497AB9BB6A361DDB0B2C282A85EBA1w4O" TargetMode="External"/><Relationship Id="rId73" Type="http://schemas.openxmlformats.org/officeDocument/2006/relationships/hyperlink" Target="consultantplus://offline/ref=12422511F5399C0C01EDE608524D497ABBBE6F3418DB0B2C282A85EBA1w4O" TargetMode="External"/><Relationship Id="rId78" Type="http://schemas.openxmlformats.org/officeDocument/2006/relationships/hyperlink" Target="consultantplus://offline/ref=12422511F5399C0C01EDE608524D497ABDBF6F341EDB0B2C282A85EBA1w4O" TargetMode="External"/><Relationship Id="rId81" Type="http://schemas.openxmlformats.org/officeDocument/2006/relationships/hyperlink" Target="consultantplus://offline/ref=12422511F5399C0C01EDE608524D497ABBBD6D3311DB0B2C282A85EBA1w4O" TargetMode="External"/><Relationship Id="rId86" Type="http://schemas.openxmlformats.org/officeDocument/2006/relationships/hyperlink" Target="consultantplus://offline/ref=12422511F5399C0C01EDE608524D497ABDBB6F331FDB0B2C282A85EBA1w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4634</Words>
  <Characters>26419</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Войстрикова Елена Владимировна</dc:creator>
  <cp:lastModifiedBy>Войстрикова Елена Владимировна</cp:lastModifiedBy>
  <cp:revision>1</cp:revision>
  <dcterms:created xsi:type="dcterms:W3CDTF">2017-04-03T14:47:00Z</dcterms:created>
  <dcterms:modified xsi:type="dcterms:W3CDTF">2017-04-03T14:49:00Z</dcterms:modified>
</cp:coreProperties>
</file>