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A" w:rsidRPr="00AD0172" w:rsidRDefault="00A878BA">
      <w:pPr>
        <w:pStyle w:val="ConsPlusTitle"/>
        <w:jc w:val="center"/>
        <w:outlineLvl w:val="0"/>
      </w:pPr>
      <w:bookmarkStart w:id="0" w:name="_GoBack"/>
      <w:r w:rsidRPr="00AD0172">
        <w:t>ПРАВИТЕЛЬСТВО РОССИЙСКОЙ ФЕДЕРАЦИИ</w:t>
      </w:r>
    </w:p>
    <w:p w:rsidR="00A878BA" w:rsidRPr="00AD0172" w:rsidRDefault="00A878BA">
      <w:pPr>
        <w:pStyle w:val="ConsPlusTitle"/>
        <w:jc w:val="center"/>
      </w:pPr>
    </w:p>
    <w:p w:rsidR="00A878BA" w:rsidRPr="00AD0172" w:rsidRDefault="00A878BA">
      <w:pPr>
        <w:pStyle w:val="ConsPlusTitle"/>
        <w:jc w:val="center"/>
      </w:pPr>
      <w:r w:rsidRPr="00AD0172">
        <w:t>ПОСТАНОВЛЕНИЕ</w:t>
      </w:r>
    </w:p>
    <w:p w:rsidR="00A878BA" w:rsidRPr="00AD0172" w:rsidRDefault="00A878BA">
      <w:pPr>
        <w:pStyle w:val="ConsPlusTitle"/>
        <w:jc w:val="center"/>
      </w:pPr>
      <w:r w:rsidRPr="00AD0172">
        <w:t>от 3 февраля 2007 г. N 65</w:t>
      </w:r>
    </w:p>
    <w:p w:rsidR="00A878BA" w:rsidRPr="00AD0172" w:rsidRDefault="00A878BA">
      <w:pPr>
        <w:pStyle w:val="ConsPlusTitle"/>
        <w:jc w:val="center"/>
      </w:pPr>
    </w:p>
    <w:p w:rsidR="00A878BA" w:rsidRPr="00AD0172" w:rsidRDefault="00A878BA">
      <w:pPr>
        <w:pStyle w:val="ConsPlusTitle"/>
        <w:jc w:val="center"/>
      </w:pPr>
      <w:r w:rsidRPr="00AD0172">
        <w:t>О РАЗМЕРАХ ГОСУДАРСТВЕННОЙ ПОШЛИНЫ</w:t>
      </w:r>
    </w:p>
    <w:p w:rsidR="00A878BA" w:rsidRPr="00AD0172" w:rsidRDefault="00A878BA">
      <w:pPr>
        <w:pStyle w:val="ConsPlusTitle"/>
        <w:jc w:val="center"/>
      </w:pPr>
      <w:r w:rsidRPr="00AD0172">
        <w:t>ЗА СОВЕРШЕНИЕ ДЕЙСТВИЙ УПОЛНОМОЧЕННЫМИ</w:t>
      </w:r>
    </w:p>
    <w:p w:rsidR="00A878BA" w:rsidRPr="00AD0172" w:rsidRDefault="00A878BA">
      <w:pPr>
        <w:pStyle w:val="ConsPlusTitle"/>
        <w:jc w:val="center"/>
      </w:pPr>
      <w:r w:rsidRPr="00AD0172">
        <w:t>ГОСУДАРСТВЕННЫМИ УЧРЕЖДЕНИЯМИ ПРИ ОСУЩЕСТВЛЕНИИ</w:t>
      </w:r>
    </w:p>
    <w:p w:rsidR="00A878BA" w:rsidRPr="00AD0172" w:rsidRDefault="00A878BA">
      <w:pPr>
        <w:pStyle w:val="ConsPlusTitle"/>
        <w:jc w:val="center"/>
      </w:pPr>
      <w:r w:rsidRPr="00AD0172">
        <w:t>ФЕДЕРАЛЬНОГО ПРОБИРНОГО НАДЗОРА</w:t>
      </w:r>
    </w:p>
    <w:p w:rsidR="00A878BA" w:rsidRPr="00AD0172" w:rsidRDefault="00A878BA">
      <w:pPr>
        <w:pStyle w:val="ConsPlusNormal"/>
        <w:jc w:val="center"/>
      </w:pPr>
    </w:p>
    <w:p w:rsidR="00A878BA" w:rsidRPr="00AD0172" w:rsidRDefault="00A878BA">
      <w:pPr>
        <w:pStyle w:val="ConsPlusNormal"/>
        <w:jc w:val="center"/>
      </w:pPr>
      <w:r w:rsidRPr="00AD0172">
        <w:t>Список изменяющих документов</w:t>
      </w:r>
    </w:p>
    <w:p w:rsidR="00A878BA" w:rsidRPr="00AD0172" w:rsidRDefault="00A878BA">
      <w:pPr>
        <w:pStyle w:val="ConsPlusNormal"/>
        <w:jc w:val="center"/>
      </w:pPr>
      <w:r w:rsidRPr="00AD0172">
        <w:t xml:space="preserve">(в ред. </w:t>
      </w:r>
      <w:hyperlink r:id="rId5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Normal"/>
        <w:jc w:val="center"/>
      </w:pPr>
    </w:p>
    <w:p w:rsidR="00A878BA" w:rsidRPr="00AD0172" w:rsidRDefault="00A878BA">
      <w:pPr>
        <w:pStyle w:val="ConsPlusNormal"/>
        <w:ind w:firstLine="540"/>
        <w:jc w:val="both"/>
      </w:pPr>
      <w:r w:rsidRPr="00AD0172">
        <w:t xml:space="preserve">В соответствии со </w:t>
      </w:r>
      <w:hyperlink r:id="rId6" w:history="1">
        <w:r w:rsidRPr="00AD0172">
          <w:t>статьей 333.31</w:t>
        </w:r>
      </w:hyperlink>
      <w:r w:rsidRPr="00AD0172">
        <w:t xml:space="preserve"> Налогового кодекса Российской Федерации Правительство Российской Федерации постановляет:</w:t>
      </w:r>
    </w:p>
    <w:p w:rsidR="00A878BA" w:rsidRPr="00AD0172" w:rsidRDefault="00A878BA">
      <w:pPr>
        <w:pStyle w:val="ConsPlusNormal"/>
        <w:ind w:firstLine="540"/>
        <w:jc w:val="both"/>
      </w:pPr>
      <w:r w:rsidRPr="00AD0172">
        <w:t xml:space="preserve">1. Утвердить прилагаемые </w:t>
      </w:r>
      <w:hyperlink w:anchor="P32" w:history="1">
        <w:r w:rsidRPr="00AD0172">
          <w:t>размеры</w:t>
        </w:r>
      </w:hyperlink>
      <w:r w:rsidRPr="00AD0172">
        <w:t xml:space="preserve"> государственной пошлины за совершение действий уполномоченными государственными учреждениями при осуществлении федерального пробирного надзора.</w:t>
      </w:r>
    </w:p>
    <w:p w:rsidR="00A878BA" w:rsidRPr="00AD0172" w:rsidRDefault="00A878BA">
      <w:pPr>
        <w:pStyle w:val="ConsPlusNormal"/>
        <w:ind w:firstLine="540"/>
        <w:jc w:val="both"/>
      </w:pPr>
      <w:r w:rsidRPr="00AD0172">
        <w:t xml:space="preserve">2. Признать утратившим силу </w:t>
      </w:r>
      <w:hyperlink r:id="rId7" w:history="1">
        <w:r w:rsidRPr="00AD0172">
          <w:t>Постановление</w:t>
        </w:r>
      </w:hyperlink>
      <w:r w:rsidRPr="00AD0172">
        <w:t xml:space="preserve"> Правительства Российской Федерации от 21 января 2005 г. N 35 "О размерах государственной пошлины за совершение действий уполномоченными государственными учреждениями при осуществлении федерального пробирного надзора" (Собрание законодательства Российской Федерации, 2005, N 4, ст. 306).</w:t>
      </w:r>
    </w:p>
    <w:p w:rsidR="00A878BA" w:rsidRPr="00AD0172" w:rsidRDefault="00A878BA">
      <w:pPr>
        <w:pStyle w:val="ConsPlusNormal"/>
        <w:ind w:firstLine="540"/>
        <w:jc w:val="both"/>
      </w:pPr>
      <w:r w:rsidRPr="00AD0172">
        <w:t>3. Настоящее Постановление вступает в силу по истечении месяца со дня его официального опубликования.</w:t>
      </w: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jc w:val="right"/>
      </w:pPr>
      <w:r w:rsidRPr="00AD0172">
        <w:t>Председатель Правительства</w:t>
      </w:r>
    </w:p>
    <w:p w:rsidR="00A878BA" w:rsidRPr="00AD0172" w:rsidRDefault="00A878BA">
      <w:pPr>
        <w:pStyle w:val="ConsPlusNormal"/>
        <w:jc w:val="right"/>
      </w:pPr>
      <w:r w:rsidRPr="00AD0172">
        <w:t>Российской Федерации</w:t>
      </w:r>
    </w:p>
    <w:p w:rsidR="00A878BA" w:rsidRPr="00AD0172" w:rsidRDefault="00A878BA">
      <w:pPr>
        <w:pStyle w:val="ConsPlusNormal"/>
        <w:jc w:val="right"/>
      </w:pPr>
      <w:r w:rsidRPr="00AD0172">
        <w:t>М.ФРАДКОВ</w:t>
      </w: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jc w:val="right"/>
        <w:outlineLvl w:val="0"/>
      </w:pPr>
      <w:r w:rsidRPr="00AD0172">
        <w:t>Утверждены</w:t>
      </w:r>
    </w:p>
    <w:p w:rsidR="00A878BA" w:rsidRPr="00AD0172" w:rsidRDefault="00A878BA">
      <w:pPr>
        <w:pStyle w:val="ConsPlusNormal"/>
        <w:jc w:val="right"/>
      </w:pPr>
      <w:r w:rsidRPr="00AD0172">
        <w:t>Постановлением Правительства</w:t>
      </w:r>
    </w:p>
    <w:p w:rsidR="00A878BA" w:rsidRPr="00AD0172" w:rsidRDefault="00A878BA">
      <w:pPr>
        <w:pStyle w:val="ConsPlusNormal"/>
        <w:jc w:val="right"/>
      </w:pPr>
      <w:r w:rsidRPr="00AD0172">
        <w:t>Российской Федерации</w:t>
      </w:r>
    </w:p>
    <w:p w:rsidR="00A878BA" w:rsidRPr="00AD0172" w:rsidRDefault="00A878BA">
      <w:pPr>
        <w:pStyle w:val="ConsPlusNormal"/>
        <w:jc w:val="right"/>
      </w:pPr>
      <w:r w:rsidRPr="00AD0172">
        <w:t>от 3 февраля 2007 г. N 65</w:t>
      </w: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Title"/>
        <w:jc w:val="center"/>
      </w:pPr>
      <w:bookmarkStart w:id="1" w:name="P32"/>
      <w:bookmarkEnd w:id="1"/>
      <w:r w:rsidRPr="00AD0172">
        <w:t>РАЗМЕРЫ</w:t>
      </w:r>
    </w:p>
    <w:p w:rsidR="00A878BA" w:rsidRPr="00AD0172" w:rsidRDefault="00A878BA">
      <w:pPr>
        <w:pStyle w:val="ConsPlusTitle"/>
        <w:jc w:val="center"/>
      </w:pPr>
      <w:r w:rsidRPr="00AD0172">
        <w:t>ГОСУДАРСТВЕННОЙ ПОШЛИНЫ ЗА СОВЕРШЕНИЕ ДЕЙСТВИЙ</w:t>
      </w:r>
    </w:p>
    <w:p w:rsidR="00A878BA" w:rsidRPr="00AD0172" w:rsidRDefault="00A878BA">
      <w:pPr>
        <w:pStyle w:val="ConsPlusTitle"/>
        <w:jc w:val="center"/>
      </w:pPr>
      <w:r w:rsidRPr="00AD0172">
        <w:t>УПОЛНОМОЧЕННЫМИ ГОСУДАРСТВЕННЫМИ УЧРЕЖДЕНИЯМИ</w:t>
      </w:r>
    </w:p>
    <w:p w:rsidR="00A878BA" w:rsidRPr="00AD0172" w:rsidRDefault="00A878BA">
      <w:pPr>
        <w:pStyle w:val="ConsPlusTitle"/>
        <w:jc w:val="center"/>
      </w:pPr>
      <w:r w:rsidRPr="00AD0172">
        <w:t xml:space="preserve">ПРИ ОСУЩЕСТВЛЕНИИ </w:t>
      </w:r>
      <w:proofErr w:type="gramStart"/>
      <w:r w:rsidRPr="00AD0172">
        <w:t>ФЕДЕРАЛЬНОГО</w:t>
      </w:r>
      <w:proofErr w:type="gramEnd"/>
    </w:p>
    <w:p w:rsidR="00A878BA" w:rsidRPr="00AD0172" w:rsidRDefault="00A878BA">
      <w:pPr>
        <w:pStyle w:val="ConsPlusTitle"/>
        <w:jc w:val="center"/>
      </w:pPr>
      <w:r w:rsidRPr="00AD0172">
        <w:t>ПРОБИРНОГО НАДЗОРА</w:t>
      </w:r>
    </w:p>
    <w:p w:rsidR="00A878BA" w:rsidRPr="00AD0172" w:rsidRDefault="00A878BA">
      <w:pPr>
        <w:pStyle w:val="ConsPlusNormal"/>
        <w:jc w:val="center"/>
      </w:pPr>
    </w:p>
    <w:p w:rsidR="00A878BA" w:rsidRPr="00AD0172" w:rsidRDefault="00A878BA">
      <w:pPr>
        <w:pStyle w:val="ConsPlusNormal"/>
        <w:jc w:val="center"/>
      </w:pPr>
      <w:r w:rsidRPr="00AD0172">
        <w:t>Список изменяющих документов</w:t>
      </w:r>
    </w:p>
    <w:p w:rsidR="00A878BA" w:rsidRPr="00AD0172" w:rsidRDefault="00A878BA">
      <w:pPr>
        <w:pStyle w:val="ConsPlusNormal"/>
        <w:jc w:val="center"/>
      </w:pPr>
      <w:r w:rsidRPr="00AD0172">
        <w:t xml:space="preserve">(в ред. </w:t>
      </w:r>
      <w:hyperlink r:id="rId8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Normal"/>
        <w:jc w:val="center"/>
      </w:pPr>
    </w:p>
    <w:p w:rsidR="00A878BA" w:rsidRPr="00AD0172" w:rsidRDefault="00A878BA">
      <w:pPr>
        <w:pStyle w:val="ConsPlusCell"/>
        <w:jc w:val="both"/>
      </w:pPr>
      <w:r w:rsidRPr="00AD0172">
        <w:t>─────────────────────────────────────┬───────────┬────────────────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│  Единица  │    Размер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│ измерения │</w:t>
      </w:r>
      <w:proofErr w:type="gramStart"/>
      <w:r w:rsidRPr="00AD0172">
        <w:t>государственной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│           │пошлины, рублей</w:t>
      </w:r>
    </w:p>
    <w:p w:rsidR="00A878BA" w:rsidRPr="00AD0172" w:rsidRDefault="00A878BA">
      <w:pPr>
        <w:pStyle w:val="ConsPlusCell"/>
        <w:jc w:val="both"/>
      </w:pPr>
      <w:r w:rsidRPr="00AD0172">
        <w:t>─────────────────────────────────────┴───────────┴────────────────</w:t>
      </w:r>
    </w:p>
    <w:p w:rsidR="00A878BA" w:rsidRPr="00AD0172" w:rsidRDefault="00A878BA">
      <w:pPr>
        <w:pStyle w:val="ConsPlusCell"/>
        <w:jc w:val="both"/>
      </w:pPr>
      <w:r w:rsidRPr="00AD0172">
        <w:t xml:space="preserve">      I. Опробование и клеймение ювелирных и других бытовых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изделий из драгоценных металлов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lastRenderedPageBreak/>
        <w:t xml:space="preserve"> 1. Изделия (кроме корпусов часов),</w:t>
      </w:r>
    </w:p>
    <w:p w:rsidR="00A878BA" w:rsidRPr="00AD0172" w:rsidRDefault="00A878BA">
      <w:pPr>
        <w:pStyle w:val="ConsPlusCell"/>
        <w:jc w:val="both"/>
      </w:pPr>
      <w:r w:rsidRPr="00AD0172">
        <w:t xml:space="preserve"> поступающие от отечественных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изготовителей, в том числе после</w:t>
      </w:r>
    </w:p>
    <w:p w:rsidR="00A878BA" w:rsidRPr="00AD0172" w:rsidRDefault="00A878BA">
      <w:pPr>
        <w:pStyle w:val="ConsPlusCell"/>
        <w:jc w:val="both"/>
      </w:pPr>
      <w:r w:rsidRPr="00AD0172">
        <w:t xml:space="preserve"> ремонта: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</w:t>
      </w:r>
      <w:proofErr w:type="gramStart"/>
      <w:r w:rsidRPr="00AD0172">
        <w:t>платиновые</w:t>
      </w:r>
      <w:proofErr w:type="gramEnd"/>
      <w:r w:rsidRPr="00AD0172">
        <w:t xml:space="preserve">                      1 изделие         40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9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золотые, палладиевые: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массой до 2 граммов включительно 1 изделие         10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массой свыше 2 граммов           1 изделие         15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в) серебряные: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массой до 15 граммов             1 изделие          3</w:t>
      </w:r>
    </w:p>
    <w:p w:rsidR="00A878BA" w:rsidRPr="00AD0172" w:rsidRDefault="00A878BA">
      <w:pPr>
        <w:pStyle w:val="ConsPlusCell"/>
        <w:jc w:val="both"/>
      </w:pPr>
      <w:r w:rsidRPr="00AD0172">
        <w:t xml:space="preserve">     включительно</w:t>
      </w:r>
    </w:p>
    <w:p w:rsidR="00A878BA" w:rsidRPr="00AD0172" w:rsidRDefault="00A878BA">
      <w:pPr>
        <w:pStyle w:val="ConsPlusCell"/>
        <w:jc w:val="both"/>
      </w:pPr>
      <w:r w:rsidRPr="00AD0172">
        <w:t xml:space="preserve">     за каждый грамм свыше 15 граммов 1 изделие          0,5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 </w:t>
      </w:r>
      <w:proofErr w:type="gramStart"/>
      <w:r w:rsidRPr="00AD0172">
        <w:t>(но не более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  300 рублей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 за 1 изделие)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0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2. Изделия иностранного производства</w:t>
      </w:r>
    </w:p>
    <w:p w:rsidR="00A878BA" w:rsidRPr="00AD0172" w:rsidRDefault="00A878BA">
      <w:pPr>
        <w:pStyle w:val="ConsPlusCell"/>
        <w:jc w:val="both"/>
      </w:pPr>
      <w:r w:rsidRPr="00AD0172">
        <w:t xml:space="preserve"> (кроме корпусов часов), </w:t>
      </w:r>
      <w:proofErr w:type="gramStart"/>
      <w:r w:rsidRPr="00AD0172">
        <w:t>поступающие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от организаций и индивидуальных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предпринимателей: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</w:t>
      </w:r>
      <w:proofErr w:type="gramStart"/>
      <w:r w:rsidRPr="00AD0172">
        <w:t>платиновые</w:t>
      </w:r>
      <w:proofErr w:type="gramEnd"/>
      <w:r w:rsidRPr="00AD0172">
        <w:t xml:space="preserve">                      1 изделие         50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1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золотые, палладиевые: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массой до 2 граммов включительно 1 изделие         20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массой свыше 2 граммов           1 изделие         25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в) серебряные: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массой до 15 граммов             1 изделие          6</w:t>
      </w:r>
    </w:p>
    <w:p w:rsidR="00A878BA" w:rsidRPr="00AD0172" w:rsidRDefault="00A878BA">
      <w:pPr>
        <w:pStyle w:val="ConsPlusCell"/>
        <w:jc w:val="both"/>
      </w:pPr>
      <w:r w:rsidRPr="00AD0172">
        <w:t xml:space="preserve">     включительно</w:t>
      </w:r>
    </w:p>
    <w:p w:rsidR="00A878BA" w:rsidRPr="00AD0172" w:rsidRDefault="00A878BA">
      <w:pPr>
        <w:pStyle w:val="ConsPlusCell"/>
        <w:jc w:val="both"/>
      </w:pPr>
      <w:r w:rsidRPr="00AD0172">
        <w:t xml:space="preserve">     за каждый грамм свыше 15 граммов 1 изделие          1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</w:t>
      </w:r>
      <w:proofErr w:type="gramStart"/>
      <w:r w:rsidRPr="00AD0172">
        <w:t>(но не более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 300 рублей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за 1 изделие)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2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3. Изделия (кроме корпусов часов),</w:t>
      </w:r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поступающие</w:t>
      </w:r>
      <w:proofErr w:type="gramEnd"/>
      <w:r w:rsidRPr="00AD0172">
        <w:t xml:space="preserve"> от физических лиц, не</w:t>
      </w:r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являющихся</w:t>
      </w:r>
      <w:proofErr w:type="gramEnd"/>
      <w:r w:rsidRPr="00AD0172">
        <w:t xml:space="preserve"> индивидуальными</w:t>
      </w:r>
    </w:p>
    <w:p w:rsidR="00A878BA" w:rsidRPr="00AD0172" w:rsidRDefault="00A878BA">
      <w:pPr>
        <w:pStyle w:val="ConsPlusCell"/>
        <w:jc w:val="both"/>
      </w:pPr>
      <w:r w:rsidRPr="00AD0172">
        <w:t xml:space="preserve"> предпринимателями: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</w:t>
      </w:r>
      <w:proofErr w:type="gramStart"/>
      <w:r w:rsidRPr="00AD0172">
        <w:t>платиновые</w:t>
      </w:r>
      <w:proofErr w:type="gramEnd"/>
      <w:r w:rsidRPr="00AD0172">
        <w:t xml:space="preserve">                      1 изделие         60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золотые, палладиевые            1 изделие         50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3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в) серебряные: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массой до 15 граммов             1 изделие          10</w:t>
      </w:r>
    </w:p>
    <w:p w:rsidR="00A878BA" w:rsidRPr="00AD0172" w:rsidRDefault="00A878BA">
      <w:pPr>
        <w:pStyle w:val="ConsPlusCell"/>
        <w:jc w:val="both"/>
      </w:pPr>
      <w:r w:rsidRPr="00AD0172">
        <w:t xml:space="preserve">     включительно</w:t>
      </w:r>
    </w:p>
    <w:p w:rsidR="00A878BA" w:rsidRPr="00AD0172" w:rsidRDefault="00A878BA">
      <w:pPr>
        <w:pStyle w:val="ConsPlusCell"/>
        <w:jc w:val="both"/>
      </w:pPr>
      <w:r w:rsidRPr="00AD0172">
        <w:t xml:space="preserve">     за каждый грамм свыше 15 граммов 1 изделие          1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</w:t>
      </w:r>
      <w:proofErr w:type="gramStart"/>
      <w:r w:rsidRPr="00AD0172">
        <w:t>(но не более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 300 рублей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           за 1 изделие)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4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4. </w:t>
      </w:r>
      <w:proofErr w:type="gramStart"/>
      <w:r w:rsidRPr="00AD0172">
        <w:t>Корпусы часов (в том числе с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несъемным браслетом):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lastRenderedPageBreak/>
        <w:t xml:space="preserve">   а) </w:t>
      </w:r>
      <w:proofErr w:type="gramStart"/>
      <w:r w:rsidRPr="00AD0172">
        <w:t>платиновые</w:t>
      </w:r>
      <w:proofErr w:type="gramEnd"/>
      <w:r w:rsidRPr="00AD0172">
        <w:t xml:space="preserve">                      1 изделие         60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золотые, палладиевые            1 изделие         40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в) </w:t>
      </w:r>
      <w:proofErr w:type="gramStart"/>
      <w:r w:rsidRPr="00AD0172">
        <w:t>серебряные</w:t>
      </w:r>
      <w:proofErr w:type="gramEnd"/>
      <w:r w:rsidRPr="00AD0172">
        <w:t xml:space="preserve">                      1 изделие         20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5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bookmarkStart w:id="2" w:name="P120"/>
      <w:bookmarkEnd w:id="2"/>
      <w:r w:rsidRPr="00AD0172">
        <w:t xml:space="preserve">        II. Экспертиза ювелирных и других бытовых изделий</w:t>
      </w:r>
    </w:p>
    <w:p w:rsidR="00A878BA" w:rsidRPr="00AD0172" w:rsidRDefault="00A878BA">
      <w:pPr>
        <w:pStyle w:val="ConsPlusCell"/>
        <w:jc w:val="both"/>
      </w:pPr>
      <w:r w:rsidRPr="00AD0172">
        <w:t xml:space="preserve">      из драгоценных металлов, экспертиза драгоценных камней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1. Определение пробы, подлинности</w:t>
      </w:r>
    </w:p>
    <w:p w:rsidR="00A878BA" w:rsidRPr="00AD0172" w:rsidRDefault="00A878BA">
      <w:pPr>
        <w:pStyle w:val="ConsPlusCell"/>
        <w:jc w:val="both"/>
      </w:pPr>
      <w:r w:rsidRPr="00AD0172">
        <w:t xml:space="preserve"> оттисков государственных пробирных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клейм Российской Федерации,</w:t>
      </w:r>
    </w:p>
    <w:p w:rsidR="00A878BA" w:rsidRPr="00AD0172" w:rsidRDefault="00A878BA">
      <w:pPr>
        <w:pStyle w:val="ConsPlusCell"/>
        <w:jc w:val="both"/>
      </w:pPr>
      <w:r w:rsidRPr="00AD0172">
        <w:t xml:space="preserve"> принадлежности </w:t>
      </w:r>
      <w:proofErr w:type="spellStart"/>
      <w:r w:rsidRPr="00AD0172">
        <w:t>именников</w:t>
      </w:r>
      <w:proofErr w:type="spellEnd"/>
      <w:r w:rsidRPr="00AD0172">
        <w:t>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по изделиям, изъятым при        1 изделие         50</w:t>
      </w:r>
    </w:p>
    <w:p w:rsidR="00A878BA" w:rsidRPr="00AD0172" w:rsidRDefault="00A878BA">
      <w:pPr>
        <w:pStyle w:val="ConsPlusCell"/>
        <w:jc w:val="both"/>
      </w:pPr>
      <w:r w:rsidRPr="00AD0172">
        <w:t xml:space="preserve">   осуществлении </w:t>
      </w:r>
      <w:proofErr w:type="gramStart"/>
      <w:r w:rsidRPr="00AD0172">
        <w:t>федерального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</w:t>
      </w:r>
      <w:proofErr w:type="gramStart"/>
      <w:r w:rsidRPr="00AD0172">
        <w:t>пробирного надзора (взимается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при выявлении экспертизой </w:t>
      </w:r>
      <w:proofErr w:type="gramStart"/>
      <w:r w:rsidRPr="00AD0172">
        <w:t>на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изъятых </w:t>
      </w:r>
      <w:proofErr w:type="gramStart"/>
      <w:r w:rsidRPr="00AD0172">
        <w:t>изделиях</w:t>
      </w:r>
      <w:proofErr w:type="gramEnd"/>
      <w:r w:rsidRPr="00AD0172">
        <w:t xml:space="preserve"> оттисков</w:t>
      </w:r>
    </w:p>
    <w:p w:rsidR="00A878BA" w:rsidRPr="00AD0172" w:rsidRDefault="00A878BA">
      <w:pPr>
        <w:pStyle w:val="ConsPlusCell"/>
        <w:jc w:val="both"/>
      </w:pPr>
      <w:r w:rsidRPr="00AD0172">
        <w:t xml:space="preserve">   фальшивых клейм или</w:t>
      </w:r>
    </w:p>
    <w:p w:rsidR="00A878BA" w:rsidRPr="00AD0172" w:rsidRDefault="00A878BA">
      <w:pPr>
        <w:pStyle w:val="ConsPlusCell"/>
        <w:jc w:val="both"/>
      </w:pPr>
      <w:r w:rsidRPr="00AD0172">
        <w:t xml:space="preserve">   незарегистрированных </w:t>
      </w:r>
      <w:proofErr w:type="spellStart"/>
      <w:r w:rsidRPr="00AD0172">
        <w:t>именников</w:t>
      </w:r>
      <w:proofErr w:type="spellEnd"/>
      <w:r w:rsidRPr="00AD0172">
        <w:t>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для организаций и               1 изделие         40</w:t>
      </w:r>
    </w:p>
    <w:p w:rsidR="00A878BA" w:rsidRPr="00AD0172" w:rsidRDefault="00A878BA">
      <w:pPr>
        <w:pStyle w:val="ConsPlusCell"/>
        <w:jc w:val="both"/>
      </w:pPr>
      <w:r w:rsidRPr="00AD0172">
        <w:t xml:space="preserve">   индивидуальных предпринимателей</w:t>
      </w:r>
    </w:p>
    <w:p w:rsidR="00A878BA" w:rsidRPr="00AD0172" w:rsidRDefault="00A878BA">
      <w:pPr>
        <w:pStyle w:val="ConsPlusCell"/>
        <w:jc w:val="both"/>
      </w:pPr>
      <w:r w:rsidRPr="00AD0172">
        <w:t xml:space="preserve">   </w:t>
      </w:r>
      <w:proofErr w:type="gramStart"/>
      <w:r w:rsidRPr="00AD0172">
        <w:t>(кроме стоматологических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организаций и музеев)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в) по запросу </w:t>
      </w:r>
      <w:proofErr w:type="gramStart"/>
      <w:r w:rsidRPr="00AD0172">
        <w:t>правоохранительных</w:t>
      </w:r>
      <w:proofErr w:type="gramEnd"/>
      <w:r w:rsidRPr="00AD0172">
        <w:t xml:space="preserve">   1 изделие         30</w:t>
      </w:r>
    </w:p>
    <w:p w:rsidR="00A878BA" w:rsidRPr="00AD0172" w:rsidRDefault="00A878BA">
      <w:pPr>
        <w:pStyle w:val="ConsPlusCell"/>
        <w:jc w:val="both"/>
      </w:pPr>
      <w:r w:rsidRPr="00AD0172">
        <w:t xml:space="preserve">   органов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г) для физических лиц, не</w:t>
      </w:r>
    </w:p>
    <w:p w:rsidR="00A878BA" w:rsidRPr="00AD0172" w:rsidRDefault="00A878BA">
      <w:pPr>
        <w:pStyle w:val="ConsPlusCell"/>
        <w:jc w:val="both"/>
      </w:pPr>
      <w:r w:rsidRPr="00AD0172">
        <w:t xml:space="preserve">   </w:t>
      </w:r>
      <w:proofErr w:type="gramStart"/>
      <w:r w:rsidRPr="00AD0172">
        <w:t>являющихся</w:t>
      </w:r>
      <w:proofErr w:type="gramEnd"/>
      <w:r w:rsidRPr="00AD0172">
        <w:t xml:space="preserve"> индивидуальными</w:t>
      </w:r>
    </w:p>
    <w:p w:rsidR="00A878BA" w:rsidRPr="00AD0172" w:rsidRDefault="00A878BA">
      <w:pPr>
        <w:pStyle w:val="ConsPlusCell"/>
        <w:jc w:val="both"/>
      </w:pPr>
      <w:r w:rsidRPr="00AD0172">
        <w:t xml:space="preserve">   предпринимателями: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по золотым, платиновым,          1 изделие         20</w:t>
      </w:r>
    </w:p>
    <w:p w:rsidR="00A878BA" w:rsidRPr="00AD0172" w:rsidRDefault="00A878BA">
      <w:pPr>
        <w:pStyle w:val="ConsPlusCell"/>
        <w:jc w:val="both"/>
      </w:pPr>
      <w:r w:rsidRPr="00AD0172">
        <w:t xml:space="preserve">     палладиевым изделиям</w:t>
      </w:r>
    </w:p>
    <w:p w:rsidR="00A878BA" w:rsidRPr="00AD0172" w:rsidRDefault="00A878BA">
      <w:pPr>
        <w:pStyle w:val="ConsPlusCell"/>
        <w:jc w:val="both"/>
      </w:pPr>
      <w:r w:rsidRPr="00AD0172">
        <w:t xml:space="preserve">     по серебряным изделиям           1 изделие          5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6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2. Определение пробы полуфабрикатов   1 грамм           4</w:t>
      </w:r>
    </w:p>
    <w:p w:rsidR="00A878BA" w:rsidRPr="00AD0172" w:rsidRDefault="00A878BA">
      <w:pPr>
        <w:pStyle w:val="ConsPlusCell"/>
        <w:jc w:val="both"/>
      </w:pPr>
      <w:r w:rsidRPr="00AD0172">
        <w:t xml:space="preserve"> и материалов </w:t>
      </w:r>
      <w:proofErr w:type="gramStart"/>
      <w:r w:rsidRPr="00AD0172">
        <w:t>для</w:t>
      </w:r>
      <w:proofErr w:type="gramEnd"/>
      <w:r w:rsidRPr="00AD0172">
        <w:t xml:space="preserve"> стоматологических</w:t>
      </w:r>
    </w:p>
    <w:p w:rsidR="00A878BA" w:rsidRPr="00AD0172" w:rsidRDefault="00A878BA">
      <w:pPr>
        <w:pStyle w:val="ConsPlusCell"/>
        <w:jc w:val="both"/>
      </w:pPr>
      <w:r w:rsidRPr="00AD0172">
        <w:t xml:space="preserve"> организаций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3. </w:t>
      </w:r>
      <w:proofErr w:type="gramStart"/>
      <w:r w:rsidRPr="00AD0172">
        <w:t>Экспертиза драгоценных камней (в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том числе закрепленных в изделиях)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для организаций, индивидуальных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предпринимателей (кроме музеев) и</w:t>
      </w:r>
    </w:p>
    <w:p w:rsidR="00A878BA" w:rsidRPr="00AD0172" w:rsidRDefault="00A878BA">
      <w:pPr>
        <w:pStyle w:val="ConsPlusCell"/>
        <w:jc w:val="both"/>
      </w:pPr>
      <w:r w:rsidRPr="00AD0172">
        <w:t xml:space="preserve"> физических лиц, не являющихся</w:t>
      </w:r>
    </w:p>
    <w:p w:rsidR="00A878BA" w:rsidRPr="00AD0172" w:rsidRDefault="00A878BA">
      <w:pPr>
        <w:pStyle w:val="ConsPlusCell"/>
        <w:jc w:val="both"/>
      </w:pPr>
      <w:r w:rsidRPr="00AD0172">
        <w:t xml:space="preserve"> индивидуальными предпринимателями: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определение наименования         1 камень         20</w:t>
      </w:r>
    </w:p>
    <w:p w:rsidR="00A878BA" w:rsidRPr="00AD0172" w:rsidRDefault="00A878BA">
      <w:pPr>
        <w:pStyle w:val="ConsPlusCell"/>
        <w:jc w:val="both"/>
      </w:pPr>
      <w:r w:rsidRPr="00AD0172">
        <w:t xml:space="preserve">   драгоценных камней                 (вставка)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определение массы </w:t>
      </w:r>
      <w:proofErr w:type="gramStart"/>
      <w:r w:rsidRPr="00AD0172">
        <w:t>драгоценных</w:t>
      </w:r>
      <w:proofErr w:type="gramEnd"/>
      <w:r w:rsidRPr="00AD0172">
        <w:t xml:space="preserve">    1 камень         10</w:t>
      </w:r>
    </w:p>
    <w:p w:rsidR="00A878BA" w:rsidRPr="00AD0172" w:rsidRDefault="00A878BA">
      <w:pPr>
        <w:pStyle w:val="ConsPlusCell"/>
        <w:jc w:val="both"/>
      </w:pPr>
      <w:r w:rsidRPr="00AD0172">
        <w:t xml:space="preserve">   камней, в том числе закрепленных   (вставка)</w:t>
      </w:r>
    </w:p>
    <w:p w:rsidR="00A878BA" w:rsidRPr="00AD0172" w:rsidRDefault="00A878BA">
      <w:pPr>
        <w:pStyle w:val="ConsPlusCell"/>
        <w:jc w:val="both"/>
      </w:pPr>
      <w:r w:rsidRPr="00AD0172">
        <w:t xml:space="preserve">   камней методом расчета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4. Экспертиза драгоценных камней</w:t>
      </w:r>
    </w:p>
    <w:p w:rsidR="00A878BA" w:rsidRPr="00AD0172" w:rsidRDefault="00A878BA">
      <w:pPr>
        <w:pStyle w:val="ConsPlusCell"/>
        <w:jc w:val="both"/>
      </w:pPr>
      <w:r w:rsidRPr="00AD0172">
        <w:t xml:space="preserve"> (кроме алмазов), добытых </w:t>
      </w:r>
      <w:proofErr w:type="gramStart"/>
      <w:r w:rsidRPr="00AD0172">
        <w:t>на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территории Российской Федерации, </w:t>
      </w:r>
      <w:proofErr w:type="gramStart"/>
      <w:r w:rsidRPr="00AD0172">
        <w:t>для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добывающих и (или) обрабатывающих</w:t>
      </w:r>
    </w:p>
    <w:p w:rsidR="00A878BA" w:rsidRPr="00AD0172" w:rsidRDefault="00A878BA">
      <w:pPr>
        <w:pStyle w:val="ConsPlusCell"/>
        <w:jc w:val="both"/>
      </w:pPr>
      <w:r w:rsidRPr="00AD0172">
        <w:t xml:space="preserve"> организаций: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сортировка </w:t>
      </w:r>
      <w:proofErr w:type="gramStart"/>
      <w:r w:rsidRPr="00AD0172">
        <w:t>представленных</w:t>
      </w:r>
      <w:proofErr w:type="gramEnd"/>
      <w:r w:rsidRPr="00AD0172">
        <w:t xml:space="preserve"> на</w:t>
      </w:r>
    </w:p>
    <w:p w:rsidR="00A878BA" w:rsidRPr="00AD0172" w:rsidRDefault="00A878BA">
      <w:pPr>
        <w:pStyle w:val="ConsPlusCell"/>
        <w:jc w:val="both"/>
      </w:pPr>
      <w:r w:rsidRPr="00AD0172">
        <w:lastRenderedPageBreak/>
        <w:t xml:space="preserve">   экспертизу камней с целью</w:t>
      </w:r>
    </w:p>
    <w:p w:rsidR="00A878BA" w:rsidRPr="00AD0172" w:rsidRDefault="00A878BA">
      <w:pPr>
        <w:pStyle w:val="ConsPlusCell"/>
        <w:jc w:val="both"/>
      </w:pPr>
      <w:r w:rsidRPr="00AD0172">
        <w:t xml:space="preserve">   выделения из них драгоценных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камней: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в сыром (естественном) виде       1 грамм           2</w:t>
      </w:r>
    </w:p>
    <w:p w:rsidR="00A878BA" w:rsidRPr="00AD0172" w:rsidRDefault="00A878BA">
      <w:pPr>
        <w:pStyle w:val="ConsPlusCell"/>
        <w:jc w:val="both"/>
      </w:pPr>
      <w:r w:rsidRPr="00AD0172">
        <w:t xml:space="preserve">     </w:t>
      </w:r>
      <w:proofErr w:type="gramStart"/>
      <w:r w:rsidRPr="00AD0172">
        <w:t>обработанных</w:t>
      </w:r>
      <w:proofErr w:type="gramEnd"/>
      <w:r w:rsidRPr="00AD0172">
        <w:t xml:space="preserve">                      1 камень         15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определение массы камней в       1 камень         20</w:t>
      </w:r>
    </w:p>
    <w:p w:rsidR="00A878BA" w:rsidRPr="00AD0172" w:rsidRDefault="00A878BA">
      <w:pPr>
        <w:pStyle w:val="ConsPlusCell"/>
        <w:jc w:val="both"/>
      </w:pPr>
      <w:r w:rsidRPr="00AD0172">
        <w:t xml:space="preserve">   сырье, их качественных и цветовых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характеристик, а также их</w:t>
      </w:r>
    </w:p>
    <w:p w:rsidR="00A878BA" w:rsidRPr="00AD0172" w:rsidRDefault="00A878BA">
      <w:pPr>
        <w:pStyle w:val="ConsPlusCell"/>
        <w:jc w:val="both"/>
      </w:pPr>
      <w:r w:rsidRPr="00AD0172">
        <w:t xml:space="preserve">   стоимости в соответствии </w:t>
      </w:r>
      <w:proofErr w:type="gramStart"/>
      <w:r w:rsidRPr="00AD0172">
        <w:t>с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законодательством </w:t>
      </w:r>
      <w:proofErr w:type="gramStart"/>
      <w:r w:rsidRPr="00AD0172">
        <w:t>Российской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Федерации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в) определение массы </w:t>
      </w:r>
      <w:proofErr w:type="gramStart"/>
      <w:r w:rsidRPr="00AD0172">
        <w:t>обработанных</w:t>
      </w:r>
      <w:proofErr w:type="gramEnd"/>
      <w:r w:rsidRPr="00AD0172">
        <w:t xml:space="preserve">   1 камень         25</w:t>
      </w:r>
    </w:p>
    <w:p w:rsidR="00A878BA" w:rsidRPr="00AD0172" w:rsidRDefault="00A878BA">
      <w:pPr>
        <w:pStyle w:val="ConsPlusCell"/>
        <w:jc w:val="both"/>
      </w:pPr>
      <w:r w:rsidRPr="00AD0172">
        <w:t xml:space="preserve">   камней, их качественных и цветовых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характеристик, а также их</w:t>
      </w:r>
    </w:p>
    <w:p w:rsidR="00A878BA" w:rsidRPr="00AD0172" w:rsidRDefault="00A878BA">
      <w:pPr>
        <w:pStyle w:val="ConsPlusCell"/>
        <w:jc w:val="both"/>
      </w:pPr>
      <w:r w:rsidRPr="00AD0172">
        <w:t xml:space="preserve">   стоимости в соответствии </w:t>
      </w:r>
      <w:proofErr w:type="gramStart"/>
      <w:r w:rsidRPr="00AD0172">
        <w:t>с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законодательством </w:t>
      </w:r>
      <w:proofErr w:type="gramStart"/>
      <w:r w:rsidRPr="00AD0172">
        <w:t>Российской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Федерации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bookmarkStart w:id="3" w:name="P197"/>
      <w:bookmarkEnd w:id="3"/>
      <w:r w:rsidRPr="00AD0172">
        <w:t xml:space="preserve">       III. Экспертиза драгоценных металлов, драгоценных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и поделочных камней, а также вставок </w:t>
      </w:r>
      <w:proofErr w:type="gramStart"/>
      <w:r w:rsidRPr="00AD0172">
        <w:t>из</w:t>
      </w:r>
      <w:proofErr w:type="gramEnd"/>
      <w:r w:rsidRPr="00AD0172">
        <w:t xml:space="preserve"> различных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материалов в изделиях для музеев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1. Определение массы предмета         1 предмет         5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2. Экспертиза драгоценных металлов </w:t>
      </w:r>
      <w:proofErr w:type="gramStart"/>
      <w:r w:rsidRPr="00AD0172">
        <w:t>в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предмете</w:t>
      </w:r>
      <w:proofErr w:type="gramEnd"/>
      <w:r w:rsidRPr="00AD0172">
        <w:t>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определение наименования (вида)   1 вид            5</w:t>
      </w:r>
    </w:p>
    <w:p w:rsidR="00A878BA" w:rsidRPr="00AD0172" w:rsidRDefault="00A878BA">
      <w:pPr>
        <w:pStyle w:val="ConsPlusCell"/>
        <w:jc w:val="both"/>
      </w:pPr>
      <w:r w:rsidRPr="00AD0172">
        <w:t xml:space="preserve">   и пробы драгоценных металлов        металла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1 пробы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определение массы материала       1 вид            3</w:t>
      </w:r>
    </w:p>
    <w:p w:rsidR="00A878BA" w:rsidRPr="00AD0172" w:rsidRDefault="00A878BA">
      <w:pPr>
        <w:pStyle w:val="ConsPlusCell"/>
        <w:jc w:val="both"/>
      </w:pPr>
      <w:r w:rsidRPr="00AD0172">
        <w:t xml:space="preserve">   (сплава), содержащего </w:t>
      </w:r>
      <w:proofErr w:type="gramStart"/>
      <w:r w:rsidRPr="00AD0172">
        <w:t>драгоценные</w:t>
      </w:r>
      <w:proofErr w:type="gramEnd"/>
      <w:r w:rsidRPr="00AD0172">
        <w:t xml:space="preserve">   металла</w:t>
      </w:r>
    </w:p>
    <w:p w:rsidR="00A878BA" w:rsidRPr="00AD0172" w:rsidRDefault="00A878BA">
      <w:pPr>
        <w:pStyle w:val="ConsPlusCell"/>
        <w:jc w:val="both"/>
      </w:pPr>
      <w:r w:rsidRPr="00AD0172">
        <w:t xml:space="preserve">   металлы, и содержания в нем         1 пробы</w:t>
      </w:r>
    </w:p>
    <w:p w:rsidR="00A878BA" w:rsidRPr="00AD0172" w:rsidRDefault="00A878BA">
      <w:pPr>
        <w:pStyle w:val="ConsPlusCell"/>
        <w:jc w:val="both"/>
      </w:pPr>
      <w:r w:rsidRPr="00AD0172">
        <w:t xml:space="preserve">   драгоценного металла методом</w:t>
      </w:r>
    </w:p>
    <w:p w:rsidR="00A878BA" w:rsidRPr="00AD0172" w:rsidRDefault="00A878BA">
      <w:pPr>
        <w:pStyle w:val="ConsPlusCell"/>
        <w:jc w:val="both"/>
      </w:pPr>
      <w:r w:rsidRPr="00AD0172">
        <w:t xml:space="preserve">   расчета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3. Экспертиза драгоценных камней: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определение наименования и      за каждое          7</w:t>
      </w:r>
    </w:p>
    <w:p w:rsidR="00A878BA" w:rsidRPr="00AD0172" w:rsidRDefault="00A878BA">
      <w:pPr>
        <w:pStyle w:val="ConsPlusCell"/>
        <w:jc w:val="both"/>
      </w:pPr>
      <w:r w:rsidRPr="00AD0172">
        <w:t xml:space="preserve">   количества драгоценных камней       </w:t>
      </w:r>
      <w:proofErr w:type="spellStart"/>
      <w:r w:rsidRPr="00AD0172">
        <w:t>наимено</w:t>
      </w:r>
      <w:proofErr w:type="spellEnd"/>
      <w:r w:rsidRPr="00AD0172">
        <w:t>-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  </w:t>
      </w:r>
      <w:proofErr w:type="spellStart"/>
      <w:r w:rsidRPr="00AD0172">
        <w:t>вание</w:t>
      </w:r>
      <w:proofErr w:type="spellEnd"/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определение массы </w:t>
      </w:r>
      <w:proofErr w:type="gramStart"/>
      <w:r w:rsidRPr="00AD0172">
        <w:t>драгоценных</w:t>
      </w:r>
      <w:proofErr w:type="gramEnd"/>
      <w:r w:rsidRPr="00AD0172">
        <w:t xml:space="preserve">      за 1            1</w:t>
      </w:r>
    </w:p>
    <w:p w:rsidR="00A878BA" w:rsidRPr="00AD0172" w:rsidRDefault="00A878BA">
      <w:pPr>
        <w:pStyle w:val="ConsPlusCell"/>
        <w:jc w:val="both"/>
      </w:pPr>
      <w:r w:rsidRPr="00AD0172">
        <w:t xml:space="preserve">   камней методом расчета               камень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4. Экспертиза </w:t>
      </w:r>
      <w:proofErr w:type="gramStart"/>
      <w:r w:rsidRPr="00AD0172">
        <w:t>поделочных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(недрагоценных) камней и вставок </w:t>
      </w:r>
      <w:proofErr w:type="gramStart"/>
      <w:r w:rsidRPr="00AD0172">
        <w:t>из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различных материалов в предмете: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определение наименования и      за каждое          7</w:t>
      </w:r>
    </w:p>
    <w:p w:rsidR="00A878BA" w:rsidRPr="00AD0172" w:rsidRDefault="00A878BA">
      <w:pPr>
        <w:pStyle w:val="ConsPlusCell"/>
        <w:jc w:val="both"/>
      </w:pPr>
      <w:r w:rsidRPr="00AD0172">
        <w:t xml:space="preserve">   количества </w:t>
      </w:r>
      <w:proofErr w:type="gramStart"/>
      <w:r w:rsidRPr="00AD0172">
        <w:t>поделочных</w:t>
      </w:r>
      <w:proofErr w:type="gramEnd"/>
      <w:r w:rsidRPr="00AD0172">
        <w:t xml:space="preserve">               </w:t>
      </w:r>
      <w:proofErr w:type="spellStart"/>
      <w:r w:rsidRPr="00AD0172">
        <w:t>наимено</w:t>
      </w:r>
      <w:proofErr w:type="spellEnd"/>
      <w:r w:rsidRPr="00AD0172">
        <w:t>-</w:t>
      </w:r>
    </w:p>
    <w:p w:rsidR="00A878BA" w:rsidRPr="00AD0172" w:rsidRDefault="00A878BA">
      <w:pPr>
        <w:pStyle w:val="ConsPlusCell"/>
        <w:jc w:val="both"/>
      </w:pPr>
      <w:r w:rsidRPr="00AD0172">
        <w:t xml:space="preserve">   (недрагоценных) камней и различных   </w:t>
      </w:r>
      <w:proofErr w:type="spellStart"/>
      <w:r w:rsidRPr="00AD0172">
        <w:t>вание</w:t>
      </w:r>
      <w:proofErr w:type="spellEnd"/>
    </w:p>
    <w:p w:rsidR="00A878BA" w:rsidRPr="00AD0172" w:rsidRDefault="00A878BA">
      <w:pPr>
        <w:pStyle w:val="ConsPlusCell"/>
        <w:jc w:val="both"/>
      </w:pPr>
      <w:r w:rsidRPr="00AD0172">
        <w:t xml:space="preserve">   материалов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определение массы </w:t>
      </w:r>
      <w:proofErr w:type="gramStart"/>
      <w:r w:rsidRPr="00AD0172">
        <w:t>поделочных</w:t>
      </w:r>
      <w:proofErr w:type="gramEnd"/>
      <w:r w:rsidRPr="00AD0172">
        <w:t xml:space="preserve">    1 предмет          5</w:t>
      </w:r>
    </w:p>
    <w:p w:rsidR="00A878BA" w:rsidRPr="00AD0172" w:rsidRDefault="00A878BA">
      <w:pPr>
        <w:pStyle w:val="ConsPlusCell"/>
        <w:jc w:val="both"/>
      </w:pPr>
      <w:r w:rsidRPr="00AD0172">
        <w:t xml:space="preserve">   (недрагоценных) камней и различных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материалов методом расчета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bookmarkStart w:id="4" w:name="P238"/>
      <w:bookmarkEnd w:id="4"/>
      <w:r w:rsidRPr="00AD0172">
        <w:t xml:space="preserve">      IV. </w:t>
      </w:r>
      <w:proofErr w:type="spellStart"/>
      <w:r w:rsidRPr="00AD0172">
        <w:t>Геммологическая</w:t>
      </w:r>
      <w:proofErr w:type="spellEnd"/>
      <w:r w:rsidRPr="00AD0172">
        <w:t xml:space="preserve"> экспертиза </w:t>
      </w:r>
      <w:proofErr w:type="gramStart"/>
      <w:r w:rsidRPr="00AD0172">
        <w:t>ограненных</w:t>
      </w:r>
      <w:proofErr w:type="gramEnd"/>
      <w:r w:rsidRPr="00AD0172">
        <w:t xml:space="preserve"> драгоценных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</w:t>
      </w:r>
      <w:proofErr w:type="gramStart"/>
      <w:r w:rsidRPr="00AD0172">
        <w:t>камней (бриллиантов, изумрудов, рубинов, сапфиров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        и александритов), не закрепленных в изделиях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1. Определение </w:t>
      </w:r>
      <w:proofErr w:type="gramStart"/>
      <w:r w:rsidRPr="00AD0172">
        <w:t>количественных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характеристик ограненных драгоценных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камней: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массы, линейных размеров         1 камень         20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группы пропорций и симметрии     1 камень        130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2. </w:t>
      </w:r>
      <w:proofErr w:type="spellStart"/>
      <w:r w:rsidRPr="00AD0172">
        <w:t>Геммологическая</w:t>
      </w:r>
      <w:proofErr w:type="spellEnd"/>
      <w:r w:rsidRPr="00AD0172">
        <w:t xml:space="preserve"> диагностика</w:t>
      </w:r>
    </w:p>
    <w:p w:rsidR="00A878BA" w:rsidRPr="00AD0172" w:rsidRDefault="00A878BA">
      <w:pPr>
        <w:pStyle w:val="ConsPlusCell"/>
        <w:jc w:val="both"/>
      </w:pPr>
      <w:r w:rsidRPr="00AD0172">
        <w:t xml:space="preserve"> ограненных драгоценных камней</w:t>
      </w:r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(определение наименования,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происхождения (природные или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искусственные</w:t>
      </w:r>
      <w:proofErr w:type="gramEnd"/>
      <w:r w:rsidRPr="00AD0172">
        <w:t>), признаков</w:t>
      </w:r>
    </w:p>
    <w:p w:rsidR="00A878BA" w:rsidRPr="00AD0172" w:rsidRDefault="00A878BA">
      <w:pPr>
        <w:pStyle w:val="ConsPlusCell"/>
        <w:jc w:val="both"/>
      </w:pPr>
      <w:r w:rsidRPr="00AD0172">
        <w:t xml:space="preserve"> облагораживания):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ограненных алмазов</w:t>
      </w:r>
    </w:p>
    <w:p w:rsidR="00A878BA" w:rsidRPr="00AD0172" w:rsidRDefault="00A878BA">
      <w:pPr>
        <w:pStyle w:val="ConsPlusCell"/>
        <w:jc w:val="both"/>
      </w:pPr>
      <w:r w:rsidRPr="00AD0172">
        <w:t xml:space="preserve">   (бриллиантов) при массе в каратах: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до 0,29                           1 камень         50</w:t>
      </w:r>
    </w:p>
    <w:p w:rsidR="00A878BA" w:rsidRPr="00AD0172" w:rsidRDefault="00A878BA">
      <w:pPr>
        <w:pStyle w:val="ConsPlusCell"/>
        <w:jc w:val="both"/>
      </w:pPr>
      <w:r w:rsidRPr="00AD0172">
        <w:t xml:space="preserve">     0,30 - 0,99                       1 камень        200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1,00 - 2,99                       1 камень        400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3,00 - 5,99                       1 камень        500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6,00 и выше                       1 камень        600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ограненных изумрудов, рубинов,</w:t>
      </w:r>
    </w:p>
    <w:p w:rsidR="00A878BA" w:rsidRPr="00AD0172" w:rsidRDefault="00A878BA">
      <w:pPr>
        <w:pStyle w:val="ConsPlusCell"/>
        <w:jc w:val="both"/>
      </w:pPr>
      <w:r w:rsidRPr="00AD0172">
        <w:t xml:space="preserve">   сапфиров и александритов при массе</w:t>
      </w:r>
    </w:p>
    <w:p w:rsidR="00A878BA" w:rsidRPr="00AD0172" w:rsidRDefault="00A878BA">
      <w:pPr>
        <w:pStyle w:val="ConsPlusCell"/>
        <w:jc w:val="both"/>
      </w:pPr>
      <w:r w:rsidRPr="00AD0172">
        <w:t xml:space="preserve">   в каратах: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до 0,24                           1 камень         50</w:t>
      </w:r>
    </w:p>
    <w:p w:rsidR="00A878BA" w:rsidRPr="00AD0172" w:rsidRDefault="00A878BA">
      <w:pPr>
        <w:pStyle w:val="ConsPlusCell"/>
        <w:jc w:val="both"/>
      </w:pPr>
      <w:r w:rsidRPr="00AD0172">
        <w:t xml:space="preserve">     0,25 - 0,99                       1 камень        200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1,00 - 2,99                       1 камень        400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3,00 - 5,99                       1 камень        600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6,00 и выше                       1 камень        800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3. Определение </w:t>
      </w:r>
      <w:proofErr w:type="gramStart"/>
      <w:r w:rsidRPr="00AD0172">
        <w:t>качественных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характеристик ограненных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драгоценных камней: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а) ограненных алмазов</w:t>
      </w:r>
    </w:p>
    <w:p w:rsidR="00A878BA" w:rsidRPr="00AD0172" w:rsidRDefault="00A878BA">
      <w:pPr>
        <w:pStyle w:val="ConsPlusCell"/>
        <w:jc w:val="both"/>
      </w:pPr>
      <w:r w:rsidRPr="00AD0172">
        <w:t xml:space="preserve">   </w:t>
      </w:r>
      <w:proofErr w:type="gramStart"/>
      <w:r w:rsidRPr="00AD0172">
        <w:t>(бриллиантов) (определение группы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цвета, группы чистоты, формы и</w:t>
      </w:r>
    </w:p>
    <w:p w:rsidR="00A878BA" w:rsidRPr="00AD0172" w:rsidRDefault="00A878BA">
      <w:pPr>
        <w:pStyle w:val="ConsPlusCell"/>
        <w:jc w:val="both"/>
      </w:pPr>
      <w:r w:rsidRPr="00AD0172">
        <w:t xml:space="preserve">   типа огранки, качества полировки,</w:t>
      </w:r>
    </w:p>
    <w:p w:rsidR="00A878BA" w:rsidRPr="00AD0172" w:rsidRDefault="00A878BA">
      <w:pPr>
        <w:pStyle w:val="ConsPlusCell"/>
        <w:jc w:val="both"/>
      </w:pPr>
      <w:r w:rsidRPr="00AD0172">
        <w:t xml:space="preserve">   флюоресценции) при массе </w:t>
      </w:r>
      <w:proofErr w:type="gramStart"/>
      <w:r w:rsidRPr="00AD0172">
        <w:t>в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</w:t>
      </w:r>
      <w:proofErr w:type="gramStart"/>
      <w:r w:rsidRPr="00AD0172">
        <w:t>каратах</w:t>
      </w:r>
      <w:proofErr w:type="gramEnd"/>
      <w:r w:rsidRPr="00AD0172">
        <w:t>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до 0,29                           1 камень        100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0,30 - 0,99                       1 камень        200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1,00 - 2,99                       1 камень        500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3,00 - 5,99                       1 камень        700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6,00 и выше                       1 камень        950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б) ограненных изумрудов, рубинов,</w:t>
      </w:r>
    </w:p>
    <w:p w:rsidR="00A878BA" w:rsidRPr="00AD0172" w:rsidRDefault="00A878BA">
      <w:pPr>
        <w:pStyle w:val="ConsPlusCell"/>
        <w:jc w:val="both"/>
      </w:pPr>
      <w:r w:rsidRPr="00AD0172">
        <w:t xml:space="preserve">   сапфиров и александритов</w:t>
      </w:r>
    </w:p>
    <w:p w:rsidR="00A878BA" w:rsidRPr="00AD0172" w:rsidRDefault="00A878BA">
      <w:pPr>
        <w:pStyle w:val="ConsPlusCell"/>
        <w:jc w:val="both"/>
      </w:pPr>
      <w:r w:rsidRPr="00AD0172">
        <w:t xml:space="preserve">   </w:t>
      </w:r>
      <w:proofErr w:type="gramStart"/>
      <w:r w:rsidRPr="00AD0172">
        <w:t>(определение группы цвета, группы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чистоты, формы и типа огранки,</w:t>
      </w:r>
    </w:p>
    <w:p w:rsidR="00A878BA" w:rsidRPr="00AD0172" w:rsidRDefault="00A878BA">
      <w:pPr>
        <w:pStyle w:val="ConsPlusCell"/>
        <w:jc w:val="both"/>
      </w:pPr>
      <w:r w:rsidRPr="00AD0172">
        <w:t xml:space="preserve">   качества полировки) при массе </w:t>
      </w:r>
      <w:proofErr w:type="gramStart"/>
      <w:r w:rsidRPr="00AD0172">
        <w:t>в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  </w:t>
      </w:r>
      <w:proofErr w:type="gramStart"/>
      <w:r w:rsidRPr="00AD0172">
        <w:t>каратах</w:t>
      </w:r>
      <w:proofErr w:type="gramEnd"/>
      <w:r w:rsidRPr="00AD0172">
        <w:t>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до 0,24                           1 камень         50</w:t>
      </w:r>
    </w:p>
    <w:p w:rsidR="00A878BA" w:rsidRPr="00AD0172" w:rsidRDefault="00A878BA">
      <w:pPr>
        <w:pStyle w:val="ConsPlusCell"/>
        <w:jc w:val="both"/>
      </w:pPr>
      <w:r w:rsidRPr="00AD0172">
        <w:t xml:space="preserve">     0,25 - 0,99                       1 камень        150</w:t>
      </w:r>
    </w:p>
    <w:p w:rsidR="00A878BA" w:rsidRPr="00AD0172" w:rsidRDefault="00A878BA">
      <w:pPr>
        <w:pStyle w:val="ConsPlusCell"/>
        <w:jc w:val="both"/>
      </w:pPr>
      <w:r w:rsidRPr="00AD0172">
        <w:t xml:space="preserve">     1,00 - 2,99                       1 камень        300</w:t>
      </w:r>
    </w:p>
    <w:p w:rsidR="00A878BA" w:rsidRPr="00AD0172" w:rsidRDefault="00A878BA">
      <w:pPr>
        <w:pStyle w:val="ConsPlusCell"/>
        <w:jc w:val="both"/>
      </w:pPr>
      <w:r w:rsidRPr="00AD0172">
        <w:t xml:space="preserve">     3,00 - 5,99                       1 камень        550</w:t>
      </w:r>
    </w:p>
    <w:p w:rsidR="00A878BA" w:rsidRPr="00AD0172" w:rsidRDefault="00A878BA">
      <w:pPr>
        <w:pStyle w:val="ConsPlusCell"/>
        <w:jc w:val="both"/>
      </w:pPr>
      <w:r w:rsidRPr="00AD0172">
        <w:t xml:space="preserve">     6,00 и выше                       1 камень        750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    V. Анализ материалов, содержащих драгоценные металлы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1. Анализ ювелирных изделий, сплавов</w:t>
      </w:r>
    </w:p>
    <w:p w:rsidR="00A878BA" w:rsidRPr="00AD0172" w:rsidRDefault="00A878BA">
      <w:pPr>
        <w:pStyle w:val="ConsPlusCell"/>
        <w:jc w:val="both"/>
      </w:pPr>
      <w:r w:rsidRPr="00AD0172">
        <w:lastRenderedPageBreak/>
        <w:t xml:space="preserve"> драгоценных металлов: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1) определение золота, серебра,</w:t>
      </w:r>
    </w:p>
    <w:p w:rsidR="00A878BA" w:rsidRPr="00AD0172" w:rsidRDefault="00A878BA">
      <w:pPr>
        <w:pStyle w:val="ConsPlusCell"/>
        <w:jc w:val="both"/>
      </w:pPr>
      <w:r w:rsidRPr="00AD0172">
        <w:t xml:space="preserve">   платины, палладия: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а) методом купелирования         1 элемент        120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7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  <w:r w:rsidRPr="00AD0172">
        <w:t xml:space="preserve">     б) химическими методами          1 элемент         80</w:t>
      </w:r>
    </w:p>
    <w:p w:rsidR="00A878BA" w:rsidRPr="00AD0172" w:rsidRDefault="00A878BA">
      <w:pPr>
        <w:pStyle w:val="ConsPlusCell"/>
        <w:jc w:val="both"/>
      </w:pPr>
      <w:r w:rsidRPr="00AD0172">
        <w:t xml:space="preserve">     в) методами </w:t>
      </w:r>
      <w:proofErr w:type="gramStart"/>
      <w:r w:rsidRPr="00AD0172">
        <w:t>оптической</w:t>
      </w:r>
      <w:proofErr w:type="gramEnd"/>
      <w:r w:rsidRPr="00AD0172">
        <w:t xml:space="preserve">           1 элемент        550</w:t>
      </w:r>
    </w:p>
    <w:p w:rsidR="00A878BA" w:rsidRPr="00AD0172" w:rsidRDefault="00A878BA">
      <w:pPr>
        <w:pStyle w:val="ConsPlusCell"/>
        <w:jc w:val="both"/>
      </w:pPr>
      <w:r w:rsidRPr="00AD0172">
        <w:t xml:space="preserve">     спектроскопии</w:t>
      </w:r>
    </w:p>
    <w:p w:rsidR="00A878BA" w:rsidRPr="00AD0172" w:rsidRDefault="00A878BA">
      <w:pPr>
        <w:pStyle w:val="ConsPlusCell"/>
        <w:jc w:val="both"/>
      </w:pPr>
      <w:r w:rsidRPr="00AD0172">
        <w:t xml:space="preserve">     г) </w:t>
      </w:r>
      <w:proofErr w:type="spellStart"/>
      <w:r w:rsidRPr="00AD0172">
        <w:t>рентгенофлюоресцентным</w:t>
      </w:r>
      <w:proofErr w:type="spellEnd"/>
      <w:r w:rsidRPr="00AD0172">
        <w:t xml:space="preserve">         1 анализ        135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методом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2) определение компонентов</w:t>
      </w:r>
    </w:p>
    <w:p w:rsidR="00A878BA" w:rsidRPr="00AD0172" w:rsidRDefault="00A878BA">
      <w:pPr>
        <w:pStyle w:val="ConsPlusCell"/>
        <w:jc w:val="both"/>
      </w:pPr>
      <w:r w:rsidRPr="00AD0172">
        <w:t xml:space="preserve">   сплава:</w:t>
      </w:r>
    </w:p>
    <w:p w:rsidR="00A878BA" w:rsidRPr="00AD0172" w:rsidRDefault="00A878BA">
      <w:pPr>
        <w:pStyle w:val="ConsPlusCell"/>
        <w:jc w:val="both"/>
      </w:pPr>
      <w:r w:rsidRPr="00AD0172">
        <w:t xml:space="preserve">     а) химическими методами          1 элемент         80</w:t>
      </w:r>
    </w:p>
    <w:p w:rsidR="00A878BA" w:rsidRPr="00AD0172" w:rsidRDefault="00A878BA">
      <w:pPr>
        <w:pStyle w:val="ConsPlusCell"/>
        <w:jc w:val="both"/>
      </w:pPr>
      <w:r w:rsidRPr="00AD0172">
        <w:t xml:space="preserve">     б) методами </w:t>
      </w:r>
      <w:proofErr w:type="gramStart"/>
      <w:r w:rsidRPr="00AD0172">
        <w:t>оптической</w:t>
      </w:r>
      <w:proofErr w:type="gramEnd"/>
      <w:r w:rsidRPr="00AD0172">
        <w:t xml:space="preserve">           1 элемент        550</w:t>
      </w:r>
    </w:p>
    <w:p w:rsidR="00A878BA" w:rsidRPr="00AD0172" w:rsidRDefault="00A878BA">
      <w:pPr>
        <w:pStyle w:val="ConsPlusCell"/>
        <w:jc w:val="both"/>
      </w:pPr>
      <w:r w:rsidRPr="00AD0172">
        <w:t xml:space="preserve">     спектроскопии</w:t>
      </w:r>
    </w:p>
    <w:p w:rsidR="00A878BA" w:rsidRPr="00AD0172" w:rsidRDefault="00A878BA">
      <w:pPr>
        <w:pStyle w:val="ConsPlusCell"/>
        <w:jc w:val="both"/>
      </w:pPr>
      <w:r w:rsidRPr="00AD0172">
        <w:t xml:space="preserve">     в) </w:t>
      </w:r>
      <w:proofErr w:type="spellStart"/>
      <w:r w:rsidRPr="00AD0172">
        <w:t>рентгенофлюоресцентным</w:t>
      </w:r>
      <w:proofErr w:type="spellEnd"/>
      <w:r w:rsidRPr="00AD0172">
        <w:t xml:space="preserve">         1 анализ        135</w:t>
      </w:r>
    </w:p>
    <w:p w:rsidR="00A878BA" w:rsidRPr="00AD0172" w:rsidRDefault="00A878BA">
      <w:pPr>
        <w:pStyle w:val="ConsPlusCell"/>
        <w:jc w:val="both"/>
      </w:pPr>
      <w:r w:rsidRPr="00AD0172">
        <w:t xml:space="preserve">     методом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2. Определение в электролитах и</w:t>
      </w:r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растворах</w:t>
      </w:r>
      <w:proofErr w:type="gramEnd"/>
      <w:r w:rsidRPr="00AD0172">
        <w:t xml:space="preserve"> химическими методами</w:t>
      </w:r>
    </w:p>
    <w:p w:rsidR="00A878BA" w:rsidRPr="00AD0172" w:rsidRDefault="00A878BA">
      <w:pPr>
        <w:pStyle w:val="ConsPlusCell"/>
        <w:jc w:val="both"/>
      </w:pPr>
      <w:r w:rsidRPr="00AD0172">
        <w:t xml:space="preserve"> драгоценных металлов:</w:t>
      </w:r>
    </w:p>
    <w:p w:rsidR="00A878BA" w:rsidRPr="00AD0172" w:rsidRDefault="00A878BA">
      <w:pPr>
        <w:pStyle w:val="ConsPlusCell"/>
        <w:jc w:val="both"/>
      </w:pPr>
      <w:r w:rsidRPr="00AD0172">
        <w:t xml:space="preserve">   а) золота                           1 анализ        100</w:t>
      </w:r>
    </w:p>
    <w:p w:rsidR="00A878BA" w:rsidRPr="00AD0172" w:rsidRDefault="00A878BA">
      <w:pPr>
        <w:pStyle w:val="ConsPlusCell"/>
        <w:jc w:val="both"/>
      </w:pPr>
      <w:r w:rsidRPr="00AD0172">
        <w:t xml:space="preserve">   б) серебра                          1 анализ         80</w:t>
      </w:r>
    </w:p>
    <w:p w:rsidR="00A878BA" w:rsidRPr="00AD0172" w:rsidRDefault="00A878BA">
      <w:pPr>
        <w:pStyle w:val="ConsPlusCell"/>
        <w:jc w:val="both"/>
      </w:pPr>
      <w:r w:rsidRPr="00AD0172">
        <w:t xml:space="preserve">   в) платины, палладия                1 анализ        100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3. </w:t>
      </w:r>
      <w:proofErr w:type="gramStart"/>
      <w:r w:rsidRPr="00AD0172">
        <w:t>Определение в отходах (шлифах,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spellStart"/>
      <w:proofErr w:type="gramStart"/>
      <w:r w:rsidRPr="00AD0172">
        <w:t>крецах</w:t>
      </w:r>
      <w:proofErr w:type="spellEnd"/>
      <w:r w:rsidRPr="00AD0172">
        <w:t xml:space="preserve"> и других) ювелирного и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других произво</w:t>
      </w:r>
      <w:proofErr w:type="gramStart"/>
      <w:r w:rsidRPr="00AD0172">
        <w:t>дств др</w:t>
      </w:r>
      <w:proofErr w:type="gramEnd"/>
      <w:r w:rsidRPr="00AD0172">
        <w:t>агоценных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металлов:</w:t>
      </w:r>
    </w:p>
    <w:p w:rsidR="00A878BA" w:rsidRPr="00AD0172" w:rsidRDefault="00A878BA">
      <w:pPr>
        <w:pStyle w:val="ConsPlusCell"/>
        <w:jc w:val="both"/>
      </w:pPr>
      <w:r w:rsidRPr="00AD0172">
        <w:t xml:space="preserve">   а) золота, серебра                 1 элемент        100</w:t>
      </w:r>
    </w:p>
    <w:p w:rsidR="00A878BA" w:rsidRPr="00AD0172" w:rsidRDefault="00A878BA">
      <w:pPr>
        <w:pStyle w:val="ConsPlusCell"/>
        <w:jc w:val="both"/>
      </w:pPr>
      <w:r w:rsidRPr="00AD0172">
        <w:t xml:space="preserve">   б) платины, палладия               1 элемент        100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4. Определение в ломе и изделиях</w:t>
      </w:r>
    </w:p>
    <w:p w:rsidR="00A878BA" w:rsidRPr="00AD0172" w:rsidRDefault="00A878BA">
      <w:pPr>
        <w:pStyle w:val="ConsPlusCell"/>
        <w:jc w:val="both"/>
      </w:pPr>
      <w:r w:rsidRPr="00AD0172">
        <w:t xml:space="preserve"> технического назначения </w:t>
      </w:r>
      <w:proofErr w:type="gramStart"/>
      <w:r w:rsidRPr="00AD0172">
        <w:t>драгоценных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металлов:</w:t>
      </w:r>
    </w:p>
    <w:p w:rsidR="00A878BA" w:rsidRPr="00AD0172" w:rsidRDefault="00A878BA">
      <w:pPr>
        <w:pStyle w:val="ConsPlusCell"/>
        <w:jc w:val="both"/>
      </w:pPr>
      <w:r w:rsidRPr="00AD0172">
        <w:t xml:space="preserve">   а) золота                           1 анализ        120</w:t>
      </w:r>
    </w:p>
    <w:p w:rsidR="00A878BA" w:rsidRPr="00AD0172" w:rsidRDefault="00A878BA">
      <w:pPr>
        <w:pStyle w:val="ConsPlusCell"/>
        <w:jc w:val="both"/>
      </w:pPr>
      <w:r w:rsidRPr="00AD0172">
        <w:t xml:space="preserve">   б) серебра                          1 анализ        100</w:t>
      </w:r>
    </w:p>
    <w:p w:rsidR="00A878BA" w:rsidRPr="00AD0172" w:rsidRDefault="00A878BA">
      <w:pPr>
        <w:pStyle w:val="ConsPlusCell"/>
        <w:jc w:val="both"/>
      </w:pPr>
      <w:r w:rsidRPr="00AD0172">
        <w:t xml:space="preserve">   в) платины, палладия                1 анализ        160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5. Определение серебра                1 анализ         80</w:t>
      </w:r>
    </w:p>
    <w:p w:rsidR="00A878BA" w:rsidRPr="00AD0172" w:rsidRDefault="00A878BA">
      <w:pPr>
        <w:pStyle w:val="ConsPlusCell"/>
        <w:jc w:val="both"/>
      </w:pPr>
      <w:r w:rsidRPr="00AD0172">
        <w:t xml:space="preserve"> в кинофотоматериалах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6. Анализ </w:t>
      </w:r>
      <w:proofErr w:type="gramStart"/>
      <w:r w:rsidRPr="00AD0172">
        <w:t>аффинированных</w:t>
      </w:r>
      <w:proofErr w:type="gramEnd"/>
      <w:r w:rsidRPr="00AD0172">
        <w:t xml:space="preserve">              1 анализ        700</w:t>
      </w:r>
    </w:p>
    <w:p w:rsidR="00A878BA" w:rsidRPr="00AD0172" w:rsidRDefault="00A878BA">
      <w:pPr>
        <w:pStyle w:val="ConsPlusCell"/>
        <w:jc w:val="both"/>
      </w:pPr>
      <w:r w:rsidRPr="00AD0172">
        <w:t xml:space="preserve"> драгоценных металлов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7. Сортировка изделий </w:t>
      </w:r>
      <w:proofErr w:type="gramStart"/>
      <w:r w:rsidRPr="00AD0172">
        <w:t>технического</w:t>
      </w:r>
      <w:proofErr w:type="gramEnd"/>
      <w:r w:rsidRPr="00AD0172">
        <w:t xml:space="preserve">    1 партия         80</w:t>
      </w:r>
    </w:p>
    <w:p w:rsidR="00A878BA" w:rsidRPr="00AD0172" w:rsidRDefault="00A878BA">
      <w:pPr>
        <w:pStyle w:val="ConsPlusCell"/>
        <w:jc w:val="both"/>
      </w:pPr>
      <w:r w:rsidRPr="00AD0172">
        <w:t xml:space="preserve"> назначения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                  VI. Проведение разных работ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1. Регистрация </w:t>
      </w:r>
      <w:proofErr w:type="spellStart"/>
      <w:r w:rsidRPr="00AD0172">
        <w:t>именников</w:t>
      </w:r>
      <w:proofErr w:type="spellEnd"/>
    </w:p>
    <w:p w:rsidR="00A878BA" w:rsidRPr="00AD0172" w:rsidRDefault="00A878BA">
      <w:pPr>
        <w:pStyle w:val="ConsPlusCell"/>
        <w:jc w:val="both"/>
      </w:pPr>
      <w:r w:rsidRPr="00AD0172">
        <w:t xml:space="preserve"> изготовителей ювелирных и других</w:t>
      </w:r>
    </w:p>
    <w:p w:rsidR="00A878BA" w:rsidRPr="00AD0172" w:rsidRDefault="00A878BA">
      <w:pPr>
        <w:pStyle w:val="ConsPlusCell"/>
        <w:jc w:val="both"/>
      </w:pPr>
      <w:r w:rsidRPr="00AD0172">
        <w:t xml:space="preserve"> бытовых изделий </w:t>
      </w:r>
      <w:proofErr w:type="gramStart"/>
      <w:r w:rsidRPr="00AD0172">
        <w:t>из</w:t>
      </w:r>
      <w:proofErr w:type="gramEnd"/>
      <w:r w:rsidRPr="00AD0172">
        <w:t xml:space="preserve"> драгоценных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металлов:</w:t>
      </w:r>
    </w:p>
    <w:p w:rsidR="00A878BA" w:rsidRPr="00AD0172" w:rsidRDefault="00A878BA">
      <w:pPr>
        <w:pStyle w:val="ConsPlusCell"/>
        <w:jc w:val="both"/>
      </w:pPr>
      <w:r w:rsidRPr="00AD0172">
        <w:t xml:space="preserve">   а) первичная регистрация                            300</w:t>
      </w:r>
    </w:p>
    <w:p w:rsidR="00A878BA" w:rsidRPr="00AD0172" w:rsidRDefault="00A878BA">
      <w:pPr>
        <w:pStyle w:val="ConsPlusCell"/>
        <w:jc w:val="both"/>
      </w:pPr>
      <w:r w:rsidRPr="00AD0172">
        <w:t xml:space="preserve">   б) ежегодная перерегистрация                        200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2. Изготовление </w:t>
      </w:r>
      <w:proofErr w:type="spellStart"/>
      <w:r w:rsidRPr="00AD0172">
        <w:t>именников</w:t>
      </w:r>
      <w:proofErr w:type="spellEnd"/>
      <w:r w:rsidRPr="00AD0172">
        <w:t xml:space="preserve">-          1 </w:t>
      </w:r>
      <w:proofErr w:type="spellStart"/>
      <w:r w:rsidRPr="00AD0172">
        <w:t>именник</w:t>
      </w:r>
      <w:proofErr w:type="spellEnd"/>
      <w:r w:rsidRPr="00AD0172">
        <w:t>-        300</w:t>
      </w:r>
    </w:p>
    <w:p w:rsidR="00A878BA" w:rsidRPr="00AD0172" w:rsidRDefault="00A878BA">
      <w:pPr>
        <w:pStyle w:val="ConsPlusCell"/>
        <w:jc w:val="both"/>
      </w:pPr>
      <w:r w:rsidRPr="00AD0172">
        <w:t xml:space="preserve"> электродов для изготовителей          электрод</w:t>
      </w:r>
    </w:p>
    <w:p w:rsidR="00A878BA" w:rsidRPr="00AD0172" w:rsidRDefault="00A878BA">
      <w:pPr>
        <w:pStyle w:val="ConsPlusCell"/>
        <w:jc w:val="both"/>
      </w:pPr>
      <w:r w:rsidRPr="00AD0172">
        <w:t xml:space="preserve"> ювелирных и других бытовых</w:t>
      </w:r>
    </w:p>
    <w:p w:rsidR="00A878BA" w:rsidRPr="00AD0172" w:rsidRDefault="00A878BA">
      <w:pPr>
        <w:pStyle w:val="ConsPlusCell"/>
        <w:jc w:val="both"/>
      </w:pPr>
      <w:r w:rsidRPr="00AD0172">
        <w:t xml:space="preserve"> изделий из драгоценных металлов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lastRenderedPageBreak/>
        <w:t xml:space="preserve"> 3. Постановка на ювелирные и другие   1 оттиск         15</w:t>
      </w:r>
    </w:p>
    <w:p w:rsidR="00A878BA" w:rsidRPr="00AD0172" w:rsidRDefault="00A878BA">
      <w:pPr>
        <w:pStyle w:val="ConsPlusCell"/>
        <w:jc w:val="both"/>
      </w:pPr>
      <w:r w:rsidRPr="00AD0172">
        <w:t xml:space="preserve"> бытовые изделия оттисков </w:t>
      </w:r>
      <w:proofErr w:type="spellStart"/>
      <w:r w:rsidRPr="00AD0172">
        <w:t>именников</w:t>
      </w:r>
      <w:proofErr w:type="spellEnd"/>
    </w:p>
    <w:p w:rsidR="00A878BA" w:rsidRPr="00AD0172" w:rsidRDefault="00A878BA">
      <w:pPr>
        <w:pStyle w:val="ConsPlusCell"/>
        <w:jc w:val="both"/>
      </w:pPr>
      <w:r w:rsidRPr="00AD0172">
        <w:t xml:space="preserve"> электроискровым методом </w:t>
      </w:r>
      <w:proofErr w:type="gramStart"/>
      <w:r w:rsidRPr="00AD0172">
        <w:t>для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изготовителей ювелирных и других</w:t>
      </w:r>
    </w:p>
    <w:p w:rsidR="00A878BA" w:rsidRPr="00AD0172" w:rsidRDefault="00A878BA">
      <w:pPr>
        <w:pStyle w:val="ConsPlusCell"/>
        <w:jc w:val="both"/>
      </w:pPr>
      <w:r w:rsidRPr="00AD0172">
        <w:t xml:space="preserve"> бытовых изделий </w:t>
      </w:r>
      <w:proofErr w:type="gramStart"/>
      <w:r w:rsidRPr="00AD0172">
        <w:t>из</w:t>
      </w:r>
      <w:proofErr w:type="gramEnd"/>
      <w:r w:rsidRPr="00AD0172">
        <w:t xml:space="preserve"> драгоценных</w:t>
      </w:r>
    </w:p>
    <w:p w:rsidR="00A878BA" w:rsidRPr="00AD0172" w:rsidRDefault="00A878BA">
      <w:pPr>
        <w:pStyle w:val="ConsPlusCell"/>
        <w:jc w:val="both"/>
      </w:pPr>
      <w:r w:rsidRPr="00AD0172">
        <w:t xml:space="preserve"> металлов</w:t>
      </w:r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8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4. Уничтожение на ювелирных и других  1 оттиск         40</w:t>
      </w:r>
    </w:p>
    <w:p w:rsidR="00A878BA" w:rsidRPr="00AD0172" w:rsidRDefault="00A878BA">
      <w:pPr>
        <w:pStyle w:val="ConsPlusCell"/>
        <w:jc w:val="both"/>
      </w:pPr>
      <w:r w:rsidRPr="00AD0172">
        <w:t xml:space="preserve"> бытовых </w:t>
      </w:r>
      <w:proofErr w:type="gramStart"/>
      <w:r w:rsidRPr="00AD0172">
        <w:t>изделиях</w:t>
      </w:r>
      <w:proofErr w:type="gramEnd"/>
      <w:r w:rsidRPr="00AD0172">
        <w:t xml:space="preserve"> оттисков фальшивых</w:t>
      </w:r>
    </w:p>
    <w:p w:rsidR="00A878BA" w:rsidRPr="00AD0172" w:rsidRDefault="00A878BA">
      <w:pPr>
        <w:pStyle w:val="ConsPlusCell"/>
        <w:jc w:val="both"/>
      </w:pPr>
      <w:r w:rsidRPr="00AD0172">
        <w:t xml:space="preserve"> пробирных клейм или</w:t>
      </w:r>
    </w:p>
    <w:p w:rsidR="00A878BA" w:rsidRPr="00AD0172" w:rsidRDefault="00A878BA">
      <w:pPr>
        <w:pStyle w:val="ConsPlusCell"/>
        <w:jc w:val="both"/>
      </w:pPr>
      <w:r w:rsidRPr="00AD0172">
        <w:t xml:space="preserve"> незарегистрированных </w:t>
      </w:r>
      <w:proofErr w:type="spellStart"/>
      <w:r w:rsidRPr="00AD0172">
        <w:t>именников</w:t>
      </w:r>
      <w:proofErr w:type="spellEnd"/>
    </w:p>
    <w:p w:rsidR="00A878BA" w:rsidRPr="00AD0172" w:rsidRDefault="00A878BA">
      <w:pPr>
        <w:pStyle w:val="ConsPlusCell"/>
        <w:jc w:val="both"/>
      </w:pPr>
      <w:r w:rsidRPr="00AD0172">
        <w:t xml:space="preserve">(в ред. </w:t>
      </w:r>
      <w:hyperlink r:id="rId19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5. Изготовление пробирных реактивов</w:t>
      </w:r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(без учета стоимости драгоценных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металлов, израсходованных </w:t>
      </w:r>
      <w:proofErr w:type="gramStart"/>
      <w:r w:rsidRPr="00AD0172">
        <w:t>на</w:t>
      </w:r>
      <w:proofErr w:type="gramEnd"/>
      <w:r w:rsidRPr="00AD0172">
        <w:t xml:space="preserve"> </w:t>
      </w:r>
      <w:proofErr w:type="gramStart"/>
      <w:r w:rsidRPr="00AD0172">
        <w:t>их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изготовление):</w:t>
      </w:r>
    </w:p>
    <w:p w:rsidR="00A878BA" w:rsidRPr="00AD0172" w:rsidRDefault="00A878BA">
      <w:pPr>
        <w:pStyle w:val="ConsPlusCell"/>
        <w:jc w:val="both"/>
      </w:pPr>
      <w:r w:rsidRPr="00AD0172">
        <w:t xml:space="preserve">   а) реактив "хлорное золото" </w:t>
      </w:r>
      <w:proofErr w:type="gramStart"/>
      <w:r w:rsidRPr="00AD0172">
        <w:t>из</w:t>
      </w:r>
      <w:proofErr w:type="gramEnd"/>
      <w:r w:rsidRPr="00AD0172">
        <w:t>:</w:t>
      </w:r>
    </w:p>
    <w:p w:rsidR="00A878BA" w:rsidRPr="00AD0172" w:rsidRDefault="00A878BA">
      <w:pPr>
        <w:pStyle w:val="ConsPlusCell"/>
        <w:jc w:val="both"/>
      </w:pPr>
      <w:r w:rsidRPr="00AD0172">
        <w:t xml:space="preserve">     </w:t>
      </w:r>
      <w:proofErr w:type="spellStart"/>
      <w:r w:rsidRPr="00AD0172">
        <w:t>золотохлористоводородной</w:t>
      </w:r>
      <w:proofErr w:type="spellEnd"/>
      <w:r w:rsidRPr="00AD0172">
        <w:t xml:space="preserve"> кислоты     1              8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миллилитр</w:t>
      </w:r>
    </w:p>
    <w:p w:rsidR="00A878BA" w:rsidRPr="00AD0172" w:rsidRDefault="00A878BA">
      <w:pPr>
        <w:pStyle w:val="ConsPlusCell"/>
        <w:jc w:val="both"/>
      </w:pPr>
      <w:r w:rsidRPr="00AD0172">
        <w:t xml:space="preserve">     золота 99,99 процента                1             15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миллилитр</w:t>
      </w:r>
    </w:p>
    <w:p w:rsidR="00A878BA" w:rsidRPr="00AD0172" w:rsidRDefault="00A878BA">
      <w:pPr>
        <w:pStyle w:val="ConsPlusCell"/>
        <w:jc w:val="both"/>
      </w:pPr>
      <w:r w:rsidRPr="00AD0172">
        <w:t xml:space="preserve">   б) реактив "азотнокислое серебро"      1              6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миллилитр</w:t>
      </w:r>
    </w:p>
    <w:p w:rsidR="00A878BA" w:rsidRPr="00AD0172" w:rsidRDefault="00A878BA">
      <w:pPr>
        <w:pStyle w:val="ConsPlusCell"/>
        <w:jc w:val="both"/>
      </w:pPr>
      <w:r w:rsidRPr="00AD0172">
        <w:t xml:space="preserve">   в) другие пробирные реактивы           1              4</w:t>
      </w:r>
    </w:p>
    <w:p w:rsidR="00A878BA" w:rsidRPr="00AD0172" w:rsidRDefault="00A878BA">
      <w:pPr>
        <w:pStyle w:val="ConsPlusCell"/>
        <w:jc w:val="both"/>
      </w:pPr>
      <w:r w:rsidRPr="00AD0172">
        <w:t xml:space="preserve">                                      миллилитр</w:t>
      </w:r>
    </w:p>
    <w:p w:rsidR="00A878BA" w:rsidRPr="00AD0172" w:rsidRDefault="00A878BA">
      <w:pPr>
        <w:pStyle w:val="ConsPlusCell"/>
        <w:jc w:val="both"/>
      </w:pPr>
    </w:p>
    <w:p w:rsidR="00A878BA" w:rsidRPr="00AD0172" w:rsidRDefault="00A878BA">
      <w:pPr>
        <w:pStyle w:val="ConsPlusCell"/>
        <w:jc w:val="both"/>
      </w:pPr>
      <w:r w:rsidRPr="00AD0172">
        <w:t xml:space="preserve"> 6. Хранение </w:t>
      </w:r>
      <w:proofErr w:type="gramStart"/>
      <w:r w:rsidRPr="00AD0172">
        <w:t>ценностей</w:t>
      </w:r>
      <w:proofErr w:type="gramEnd"/>
      <w:r w:rsidRPr="00AD0172">
        <w:t xml:space="preserve"> начиная с       1 грамм           1</w:t>
      </w:r>
    </w:p>
    <w:p w:rsidR="00A878BA" w:rsidRPr="00AD0172" w:rsidRDefault="00A878BA">
      <w:pPr>
        <w:pStyle w:val="ConsPlusCell"/>
        <w:jc w:val="both"/>
      </w:pPr>
      <w:r w:rsidRPr="00AD0172">
        <w:t xml:space="preserve"> 15-го календарного дня после</w:t>
      </w:r>
    </w:p>
    <w:p w:rsidR="00A878BA" w:rsidRPr="00AD0172" w:rsidRDefault="00A878BA">
      <w:pPr>
        <w:pStyle w:val="ConsPlusCell"/>
        <w:jc w:val="both"/>
      </w:pPr>
      <w:r w:rsidRPr="00AD0172">
        <w:t xml:space="preserve"> истечения установленного срока</w:t>
      </w:r>
    </w:p>
    <w:p w:rsidR="00A878BA" w:rsidRPr="00AD0172" w:rsidRDefault="00A878BA">
      <w:pPr>
        <w:pStyle w:val="ConsPlusCell"/>
        <w:jc w:val="both"/>
      </w:pPr>
      <w:r w:rsidRPr="00AD0172">
        <w:t xml:space="preserve"> выполнения работ за каждый день</w:t>
      </w:r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(за исключением ценностей,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предъявленных</w:t>
      </w:r>
      <w:proofErr w:type="gramEnd"/>
      <w:r w:rsidRPr="00AD0172">
        <w:t xml:space="preserve"> физическими лицами,</w:t>
      </w:r>
    </w:p>
    <w:p w:rsidR="00A878BA" w:rsidRPr="00AD0172" w:rsidRDefault="00A878BA">
      <w:pPr>
        <w:pStyle w:val="ConsPlusCell"/>
        <w:jc w:val="both"/>
      </w:pPr>
      <w:r w:rsidRPr="00AD0172">
        <w:t xml:space="preserve"> </w:t>
      </w:r>
      <w:proofErr w:type="gramStart"/>
      <w:r w:rsidRPr="00AD0172">
        <w:t>не являющимися индивидуальными</w:t>
      </w:r>
      <w:proofErr w:type="gramEnd"/>
    </w:p>
    <w:p w:rsidR="00A878BA" w:rsidRPr="00AD0172" w:rsidRDefault="00A878BA">
      <w:pPr>
        <w:pStyle w:val="ConsPlusCell"/>
        <w:jc w:val="both"/>
      </w:pPr>
      <w:r w:rsidRPr="00AD0172">
        <w:t xml:space="preserve"> предпринимателями)</w:t>
      </w:r>
    </w:p>
    <w:p w:rsidR="00A878BA" w:rsidRPr="00AD0172" w:rsidRDefault="00A878BA">
      <w:pPr>
        <w:pStyle w:val="ConsPlusCell"/>
        <w:jc w:val="both"/>
      </w:pPr>
      <w:r w:rsidRPr="00AD0172">
        <w:t>──────────────────────────────────────────────────────────────────</w:t>
      </w: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ind w:firstLine="540"/>
        <w:jc w:val="both"/>
      </w:pPr>
      <w:r w:rsidRPr="00AD0172">
        <w:t xml:space="preserve">Примечание. За осуществление действий, указанных в </w:t>
      </w:r>
      <w:hyperlink w:anchor="P120" w:history="1">
        <w:r w:rsidRPr="00AD0172">
          <w:t>разделах II</w:t>
        </w:r>
      </w:hyperlink>
      <w:r w:rsidRPr="00AD0172">
        <w:t xml:space="preserve">, </w:t>
      </w:r>
      <w:hyperlink w:anchor="P197" w:history="1">
        <w:r w:rsidRPr="00AD0172">
          <w:t>III</w:t>
        </w:r>
      </w:hyperlink>
      <w:r w:rsidRPr="00AD0172">
        <w:t xml:space="preserve">, </w:t>
      </w:r>
      <w:hyperlink w:anchor="P238" w:history="1">
        <w:r w:rsidRPr="00AD0172">
          <w:t>IV</w:t>
        </w:r>
      </w:hyperlink>
      <w:r w:rsidRPr="00AD0172">
        <w:t xml:space="preserve"> настоящего приложения, проводимых по запросу правоохранительных органов, размер государственной пошлины не может превышать 240 рублей за 1 единицу.</w:t>
      </w:r>
    </w:p>
    <w:p w:rsidR="00A878BA" w:rsidRPr="00AD0172" w:rsidRDefault="00A878BA">
      <w:pPr>
        <w:pStyle w:val="ConsPlusNormal"/>
        <w:jc w:val="both"/>
      </w:pPr>
      <w:r w:rsidRPr="00AD0172">
        <w:t xml:space="preserve">(в ред. </w:t>
      </w:r>
      <w:hyperlink r:id="rId20" w:history="1">
        <w:r w:rsidRPr="00AD0172">
          <w:t>Постановления</w:t>
        </w:r>
      </w:hyperlink>
      <w:r w:rsidRPr="00AD0172">
        <w:t xml:space="preserve"> Правительства РФ от 24.09.2010 N 749)</w:t>
      </w: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ind w:firstLine="540"/>
        <w:jc w:val="both"/>
      </w:pPr>
    </w:p>
    <w:p w:rsidR="00A878BA" w:rsidRPr="00AD0172" w:rsidRDefault="00A87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AD0172" w:rsidRDefault="001F1C11"/>
    <w:sectPr w:rsidR="001F1C11" w:rsidRPr="00AD0172" w:rsidSect="00F0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A"/>
    <w:rsid w:val="001F1C11"/>
    <w:rsid w:val="009E0235"/>
    <w:rsid w:val="00A878BA"/>
    <w:rsid w:val="00AD0172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0EB6867243629B3FB38722EF2B0243BF9B8592B5DBD878254E204C71F7ED510EC42BD879EABCE03I9O" TargetMode="External"/><Relationship Id="rId13" Type="http://schemas.openxmlformats.org/officeDocument/2006/relationships/hyperlink" Target="consultantplus://offline/ref=7E90EB6867243629B3FB38722EF2B0243BF9B8592B5DBD878254E204C71F7ED510EC42BD879EABCD03I8O" TargetMode="External"/><Relationship Id="rId18" Type="http://schemas.openxmlformats.org/officeDocument/2006/relationships/hyperlink" Target="consultantplus://offline/ref=7E90EB6867243629B3FB38722EF2B0243BF9B8592B5DBD878254E204C71F7ED510EC42BD879EABCC03IC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90EB6867243629B3FB38722EF2B0243FF0BC5B2F54E08D8A0DEE060CI0O" TargetMode="External"/><Relationship Id="rId12" Type="http://schemas.openxmlformats.org/officeDocument/2006/relationships/hyperlink" Target="consultantplus://offline/ref=7E90EB6867243629B3FB38722EF2B0243BF9B8592B5DBD878254E204C71F7ED510EC42BD879EABCD03IAO" TargetMode="External"/><Relationship Id="rId17" Type="http://schemas.openxmlformats.org/officeDocument/2006/relationships/hyperlink" Target="consultantplus://offline/ref=7E90EB6867243629B3FB38722EF2B0243BF9B8592B5DBD878254E204C71F7ED510EC42BD879EABCC03I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90EB6867243629B3FB38722EF2B0243BF9B8592B5DBD878254E204C71F7ED510EC42BD879EABCD03I7O" TargetMode="External"/><Relationship Id="rId20" Type="http://schemas.openxmlformats.org/officeDocument/2006/relationships/hyperlink" Target="consultantplus://offline/ref=7E90EB6867243629B3FB38722EF2B0243BF9B8592B5DBD878254E204C71F7ED510EC42BD879EABCC03I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0EB6867243629B3FB38722EF2B02438F1BF5D2258BD878254E204C71F7ED510EC42B58E09IAO" TargetMode="External"/><Relationship Id="rId11" Type="http://schemas.openxmlformats.org/officeDocument/2006/relationships/hyperlink" Target="consultantplus://offline/ref=7E90EB6867243629B3FB38722EF2B0243BF9B8592B5DBD878254E204C71F7ED510EC42BD879EABCD03IDO" TargetMode="External"/><Relationship Id="rId5" Type="http://schemas.openxmlformats.org/officeDocument/2006/relationships/hyperlink" Target="consultantplus://offline/ref=7E90EB6867243629B3FB38722EF2B0243BF9B8592B5DBD878254E204C71F7ED510EC42BD879EABCE03I9O" TargetMode="External"/><Relationship Id="rId15" Type="http://schemas.openxmlformats.org/officeDocument/2006/relationships/hyperlink" Target="consultantplus://offline/ref=7E90EB6867243629B3FB38722EF2B0243BF9B8592B5DBD878254E204C71F7ED510EC42BD879EABCD03I6O" TargetMode="External"/><Relationship Id="rId10" Type="http://schemas.openxmlformats.org/officeDocument/2006/relationships/hyperlink" Target="consultantplus://offline/ref=7E90EB6867243629B3FB38722EF2B0243BF9B8592B5DBD878254E204C71F7ED510EC42BD879EABCD03IFO" TargetMode="External"/><Relationship Id="rId19" Type="http://schemas.openxmlformats.org/officeDocument/2006/relationships/hyperlink" Target="consultantplus://offline/ref=7E90EB6867243629B3FB38722EF2B0243BF9B8592B5DBD878254E204C71F7ED510EC42BD879EABCC03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0EB6867243629B3FB38722EF2B0243BF9B8592B5DBD878254E204C71F7ED510EC42BD879EABCD03IEO" TargetMode="External"/><Relationship Id="rId14" Type="http://schemas.openxmlformats.org/officeDocument/2006/relationships/hyperlink" Target="consultantplus://offline/ref=7E90EB6867243629B3FB38722EF2B0243BF9B8592B5DBD878254E204C71F7ED510EC42BD879EABCD03I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2017-02-06T14:08:00Z</dcterms:created>
  <dcterms:modified xsi:type="dcterms:W3CDTF">2017-02-14T08:57:00Z</dcterms:modified>
</cp:coreProperties>
</file>