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C" w:rsidRPr="00680122" w:rsidRDefault="00EC256C">
      <w:pPr>
        <w:pStyle w:val="ConsPlusTitle"/>
        <w:jc w:val="center"/>
        <w:outlineLvl w:val="0"/>
      </w:pPr>
      <w:bookmarkStart w:id="0" w:name="_GoBack"/>
      <w:r w:rsidRPr="00680122">
        <w:t>ПРАВИТЕЛЬСТВО РОССИЙСКОЙ ФЕДЕРАЦИИ</w:t>
      </w:r>
    </w:p>
    <w:p w:rsidR="00EC256C" w:rsidRPr="00680122" w:rsidRDefault="00EC256C">
      <w:pPr>
        <w:pStyle w:val="ConsPlusTitle"/>
        <w:jc w:val="center"/>
      </w:pPr>
    </w:p>
    <w:p w:rsidR="00EC256C" w:rsidRPr="00680122" w:rsidRDefault="00EC256C">
      <w:pPr>
        <w:pStyle w:val="ConsPlusTitle"/>
        <w:jc w:val="center"/>
      </w:pPr>
      <w:r w:rsidRPr="00680122">
        <w:t>ПОСТАНОВЛЕНИЕ</w:t>
      </w:r>
    </w:p>
    <w:p w:rsidR="00EC256C" w:rsidRPr="00680122" w:rsidRDefault="00EC256C">
      <w:pPr>
        <w:pStyle w:val="ConsPlusTitle"/>
        <w:jc w:val="center"/>
      </w:pPr>
      <w:r w:rsidRPr="00680122">
        <w:t>от 6 ноября 2007 г. N 758</w:t>
      </w:r>
    </w:p>
    <w:p w:rsidR="00EC256C" w:rsidRPr="00680122" w:rsidRDefault="00EC256C">
      <w:pPr>
        <w:pStyle w:val="ConsPlusTitle"/>
        <w:jc w:val="center"/>
      </w:pPr>
    </w:p>
    <w:p w:rsidR="00EC256C" w:rsidRPr="00680122" w:rsidRDefault="00EC256C">
      <w:pPr>
        <w:pStyle w:val="ConsPlusTitle"/>
        <w:jc w:val="center"/>
      </w:pPr>
      <w:r w:rsidRPr="00680122">
        <w:t>О ГОСУДАРСТВЕННОЙ АККРЕДИТАЦИИ ОРГАНИЗАЦИЙ,</w:t>
      </w:r>
    </w:p>
    <w:p w:rsidR="00EC256C" w:rsidRPr="00680122" w:rsidRDefault="00EC256C">
      <w:pPr>
        <w:pStyle w:val="ConsPlusTitle"/>
        <w:jc w:val="center"/>
      </w:pPr>
      <w:proofErr w:type="gramStart"/>
      <w:r w:rsidRPr="00680122">
        <w:t>ОСУЩЕСТВЛЯЮЩИХ</w:t>
      </w:r>
      <w:proofErr w:type="gramEnd"/>
      <w:r w:rsidRPr="00680122">
        <w:t xml:space="preserve"> ДЕЯТЕЛЬНОСТЬ В ОБЛАСТИ</w:t>
      </w:r>
    </w:p>
    <w:p w:rsidR="00EC256C" w:rsidRPr="00680122" w:rsidRDefault="00EC256C">
      <w:pPr>
        <w:pStyle w:val="ConsPlusTitle"/>
        <w:jc w:val="center"/>
      </w:pPr>
      <w:r w:rsidRPr="00680122">
        <w:t>ИНФОРМАЦИОННЫХ ТЕХНОЛОГИЙ</w:t>
      </w:r>
    </w:p>
    <w:p w:rsidR="00EC256C" w:rsidRPr="00680122" w:rsidRDefault="00EC256C">
      <w:pPr>
        <w:pStyle w:val="ConsPlusNormal"/>
        <w:jc w:val="center"/>
      </w:pPr>
    </w:p>
    <w:p w:rsidR="00EC256C" w:rsidRPr="00680122" w:rsidRDefault="00EC256C">
      <w:pPr>
        <w:pStyle w:val="ConsPlusNormal"/>
        <w:jc w:val="center"/>
      </w:pPr>
      <w:r w:rsidRPr="00680122">
        <w:t>Список изменяющих документов</w:t>
      </w:r>
    </w:p>
    <w:p w:rsidR="00EC256C" w:rsidRPr="00680122" w:rsidRDefault="00EC256C">
      <w:pPr>
        <w:pStyle w:val="ConsPlusNormal"/>
        <w:jc w:val="center"/>
      </w:pPr>
      <w:proofErr w:type="gramStart"/>
      <w:r w:rsidRPr="00680122">
        <w:t xml:space="preserve">(в ред. Постановлений Правительства РФ от 10.03.2009 </w:t>
      </w:r>
      <w:hyperlink r:id="rId5" w:history="1">
        <w:r w:rsidRPr="00680122">
          <w:t>N 219</w:t>
        </w:r>
      </w:hyperlink>
      <w:r w:rsidRPr="00680122">
        <w:t>,</w:t>
      </w:r>
      <w:proofErr w:type="gramEnd"/>
    </w:p>
    <w:p w:rsidR="00EC256C" w:rsidRPr="00680122" w:rsidRDefault="00EC256C">
      <w:pPr>
        <w:pStyle w:val="ConsPlusNormal"/>
        <w:jc w:val="center"/>
      </w:pPr>
      <w:r w:rsidRPr="00680122">
        <w:t xml:space="preserve">от 27.12.2010 </w:t>
      </w:r>
      <w:hyperlink r:id="rId6" w:history="1">
        <w:r w:rsidRPr="00680122">
          <w:t>N 1152</w:t>
        </w:r>
      </w:hyperlink>
      <w:r w:rsidRPr="00680122">
        <w:t xml:space="preserve">, от 28.09.2015 </w:t>
      </w:r>
      <w:hyperlink r:id="rId7" w:history="1">
        <w:r w:rsidRPr="00680122">
          <w:t>N 1024</w:t>
        </w:r>
      </w:hyperlink>
      <w:r w:rsidRPr="00680122">
        <w:t>)</w:t>
      </w: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Во исполнение Налогового </w:t>
      </w:r>
      <w:hyperlink r:id="rId8" w:history="1">
        <w:r w:rsidRPr="00680122">
          <w:t>кодекса</w:t>
        </w:r>
      </w:hyperlink>
      <w:r w:rsidRPr="00680122">
        <w:t xml:space="preserve"> Российской Федерации Правительство Российской Федерации постановляет:</w:t>
      </w:r>
    </w:p>
    <w:p w:rsidR="00EC256C" w:rsidRPr="00680122" w:rsidRDefault="00EC256C">
      <w:pPr>
        <w:pStyle w:val="ConsPlusNormal"/>
        <w:jc w:val="both"/>
      </w:pPr>
      <w:r w:rsidRPr="00680122">
        <w:t xml:space="preserve">(в ред. </w:t>
      </w:r>
      <w:hyperlink r:id="rId9" w:history="1">
        <w:r w:rsidRPr="00680122">
          <w:t>Постановления</w:t>
        </w:r>
      </w:hyperlink>
      <w:r w:rsidRPr="00680122">
        <w:t xml:space="preserve"> Правительства РФ от 27.12.2010 N 1152)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1. Утвердить прилагаемое </w:t>
      </w:r>
      <w:hyperlink w:anchor="P33" w:history="1">
        <w:r w:rsidRPr="00680122">
          <w:t>Положение</w:t>
        </w:r>
      </w:hyperlink>
      <w:r w:rsidRPr="00680122">
        <w:t xml:space="preserve"> о государственной аккредитации организаций, осуществляющих деятельность в области информационных технологий.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2. Установить, что федеральным органом исполнительной власти, уполномоченным на осуществление государственной аккредитации организаций, осуществляющих деятельность в области информационных технологий, является Министерство связи и массовых коммуникаций Российской Федерации.</w:t>
      </w:r>
    </w:p>
    <w:p w:rsidR="00EC256C" w:rsidRPr="00680122" w:rsidRDefault="00EC256C">
      <w:pPr>
        <w:pStyle w:val="ConsPlusNormal"/>
        <w:jc w:val="both"/>
      </w:pPr>
      <w:r w:rsidRPr="00680122">
        <w:t xml:space="preserve">(в ред. </w:t>
      </w:r>
      <w:hyperlink r:id="rId10" w:history="1">
        <w:r w:rsidRPr="00680122">
          <w:t>Постановления</w:t>
        </w:r>
      </w:hyperlink>
      <w:r w:rsidRPr="00680122">
        <w:t xml:space="preserve"> Правительства РФ от 27.12.2010 N 1152)</w:t>
      </w: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jc w:val="right"/>
      </w:pPr>
      <w:r w:rsidRPr="00680122">
        <w:t>Председатель Правительства</w:t>
      </w:r>
    </w:p>
    <w:p w:rsidR="00EC256C" w:rsidRPr="00680122" w:rsidRDefault="00EC256C">
      <w:pPr>
        <w:pStyle w:val="ConsPlusNormal"/>
        <w:jc w:val="right"/>
      </w:pPr>
      <w:r w:rsidRPr="00680122">
        <w:t>Российской Федерации</w:t>
      </w:r>
    </w:p>
    <w:p w:rsidR="00EC256C" w:rsidRPr="00680122" w:rsidRDefault="00EC256C">
      <w:pPr>
        <w:pStyle w:val="ConsPlusNormal"/>
        <w:jc w:val="right"/>
      </w:pPr>
      <w:r w:rsidRPr="00680122">
        <w:t>В.ЗУБКОВ</w:t>
      </w: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jc w:val="right"/>
        <w:outlineLvl w:val="0"/>
      </w:pPr>
      <w:r w:rsidRPr="00680122">
        <w:t>Утверждено</w:t>
      </w:r>
    </w:p>
    <w:p w:rsidR="00EC256C" w:rsidRPr="00680122" w:rsidRDefault="00EC256C">
      <w:pPr>
        <w:pStyle w:val="ConsPlusNormal"/>
        <w:jc w:val="right"/>
      </w:pPr>
      <w:r w:rsidRPr="00680122">
        <w:t>Постановлением Правительства</w:t>
      </w:r>
    </w:p>
    <w:p w:rsidR="00EC256C" w:rsidRPr="00680122" w:rsidRDefault="00EC256C">
      <w:pPr>
        <w:pStyle w:val="ConsPlusNormal"/>
        <w:jc w:val="right"/>
      </w:pPr>
      <w:r w:rsidRPr="00680122">
        <w:t>Российской Федерации</w:t>
      </w:r>
    </w:p>
    <w:p w:rsidR="00EC256C" w:rsidRPr="00680122" w:rsidRDefault="00EC256C">
      <w:pPr>
        <w:pStyle w:val="ConsPlusNormal"/>
        <w:jc w:val="right"/>
      </w:pPr>
      <w:r w:rsidRPr="00680122">
        <w:t>от 6 ноября 2007 г. N 758</w:t>
      </w: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Title"/>
        <w:jc w:val="center"/>
      </w:pPr>
      <w:bookmarkStart w:id="1" w:name="P33"/>
      <w:bookmarkEnd w:id="1"/>
      <w:r w:rsidRPr="00680122">
        <w:t>ПОЛОЖЕНИЕ</w:t>
      </w:r>
    </w:p>
    <w:p w:rsidR="00EC256C" w:rsidRPr="00680122" w:rsidRDefault="00EC256C">
      <w:pPr>
        <w:pStyle w:val="ConsPlusTitle"/>
        <w:jc w:val="center"/>
      </w:pPr>
      <w:r w:rsidRPr="00680122">
        <w:t>О ГОСУДАРСТВЕННОЙ АККРЕДИТАЦИИ ОРГАНИЗАЦИЙ,</w:t>
      </w:r>
    </w:p>
    <w:p w:rsidR="00EC256C" w:rsidRPr="00680122" w:rsidRDefault="00EC256C">
      <w:pPr>
        <w:pStyle w:val="ConsPlusTitle"/>
        <w:jc w:val="center"/>
      </w:pPr>
      <w:proofErr w:type="gramStart"/>
      <w:r w:rsidRPr="00680122">
        <w:t>ОСУЩЕСТВЛЯЮЩИХ</w:t>
      </w:r>
      <w:proofErr w:type="gramEnd"/>
      <w:r w:rsidRPr="00680122">
        <w:t xml:space="preserve"> ДЕЯТЕЛЬНОСТЬ В ОБЛАСТИ</w:t>
      </w:r>
    </w:p>
    <w:p w:rsidR="00EC256C" w:rsidRPr="00680122" w:rsidRDefault="00EC256C">
      <w:pPr>
        <w:pStyle w:val="ConsPlusTitle"/>
        <w:jc w:val="center"/>
      </w:pPr>
      <w:r w:rsidRPr="00680122">
        <w:t>ИНФОРМАЦИОННЫХ ТЕХНОЛОГИЙ</w:t>
      </w:r>
    </w:p>
    <w:p w:rsidR="00EC256C" w:rsidRPr="00680122" w:rsidRDefault="00EC256C">
      <w:pPr>
        <w:pStyle w:val="ConsPlusNormal"/>
        <w:jc w:val="center"/>
      </w:pPr>
    </w:p>
    <w:p w:rsidR="00EC256C" w:rsidRPr="00680122" w:rsidRDefault="00EC256C">
      <w:pPr>
        <w:pStyle w:val="ConsPlusNormal"/>
        <w:jc w:val="center"/>
      </w:pPr>
      <w:r w:rsidRPr="00680122">
        <w:t>Список изменяющих документов</w:t>
      </w:r>
    </w:p>
    <w:p w:rsidR="00EC256C" w:rsidRPr="00680122" w:rsidRDefault="00EC256C">
      <w:pPr>
        <w:pStyle w:val="ConsPlusNormal"/>
        <w:jc w:val="center"/>
      </w:pPr>
      <w:proofErr w:type="gramStart"/>
      <w:r w:rsidRPr="00680122">
        <w:t xml:space="preserve">(в ред. Постановлений Правительства РФ от 10.03.2009 </w:t>
      </w:r>
      <w:hyperlink r:id="rId11" w:history="1">
        <w:r w:rsidRPr="00680122">
          <w:t>N 219</w:t>
        </w:r>
      </w:hyperlink>
      <w:r w:rsidRPr="00680122">
        <w:t>,</w:t>
      </w:r>
      <w:proofErr w:type="gramEnd"/>
    </w:p>
    <w:p w:rsidR="00EC256C" w:rsidRPr="00680122" w:rsidRDefault="00EC256C">
      <w:pPr>
        <w:pStyle w:val="ConsPlusNormal"/>
        <w:jc w:val="center"/>
      </w:pPr>
      <w:r w:rsidRPr="00680122">
        <w:t xml:space="preserve">от 27.12.2010 </w:t>
      </w:r>
      <w:hyperlink r:id="rId12" w:history="1">
        <w:r w:rsidRPr="00680122">
          <w:t>N 1152</w:t>
        </w:r>
      </w:hyperlink>
      <w:r w:rsidRPr="00680122">
        <w:t xml:space="preserve">, от 28.09.2015 </w:t>
      </w:r>
      <w:hyperlink r:id="rId13" w:history="1">
        <w:r w:rsidRPr="00680122">
          <w:t>N 1024</w:t>
        </w:r>
      </w:hyperlink>
      <w:r w:rsidRPr="00680122">
        <w:t>)</w:t>
      </w:r>
    </w:p>
    <w:p w:rsidR="00EC256C" w:rsidRPr="00680122" w:rsidRDefault="00EC256C">
      <w:pPr>
        <w:pStyle w:val="ConsPlusNormal"/>
        <w:jc w:val="center"/>
      </w:pPr>
    </w:p>
    <w:p w:rsidR="00EC256C" w:rsidRPr="00680122" w:rsidRDefault="00EC256C">
      <w:pPr>
        <w:pStyle w:val="ConsPlusNormal"/>
        <w:ind w:firstLine="540"/>
        <w:jc w:val="both"/>
      </w:pPr>
      <w:r w:rsidRPr="00680122">
        <w:t>1. Настоящее Положение устанавливает порядок подачи организациями, осуществляющими деятельность в области информационных технологий, документов для получения государственной аккредитации, порядок их рассмотрения, принятия решения о государственной аккредитации и выдачи выписки из реестра аккредитованных организаций, осуществляющих деятельность в области информационных технологий (далее - реестр), а также основания и порядок аннулирования государственной аккредитации.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2. Государственная аккредитация организаций, осуществляющих деятельность в области информационных технологий, проводится с целью оказания им мер государственной поддержки.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lastRenderedPageBreak/>
        <w:t>3. Государственную аккредитацию организации, осуществляющей деятельность в области информационных технологий, проводит Министерство связи и массовых коммуникаций Российской Федерации (далее - уполномоченный федеральный орган исполнительной власти).</w:t>
      </w:r>
    </w:p>
    <w:p w:rsidR="00EC256C" w:rsidRPr="00680122" w:rsidRDefault="00EC256C">
      <w:pPr>
        <w:pStyle w:val="ConsPlusNormal"/>
        <w:jc w:val="both"/>
      </w:pPr>
      <w:r w:rsidRPr="00680122">
        <w:t xml:space="preserve">(в ред. </w:t>
      </w:r>
      <w:hyperlink r:id="rId14" w:history="1">
        <w:r w:rsidRPr="00680122">
          <w:t>Постановления</w:t>
        </w:r>
      </w:hyperlink>
      <w:r w:rsidRPr="00680122">
        <w:t xml:space="preserve"> Правительства РФ от 27.12.2010 N 1152)</w:t>
      </w:r>
    </w:p>
    <w:p w:rsidR="00EC256C" w:rsidRPr="00680122" w:rsidRDefault="00EC256C">
      <w:pPr>
        <w:pStyle w:val="ConsPlusNormal"/>
        <w:ind w:firstLine="540"/>
        <w:jc w:val="both"/>
      </w:pPr>
      <w:bookmarkStart w:id="2" w:name="P46"/>
      <w:bookmarkEnd w:id="2"/>
      <w:r w:rsidRPr="00680122">
        <w:t xml:space="preserve">4. </w:t>
      </w:r>
      <w:proofErr w:type="gramStart"/>
      <w:r w:rsidRPr="00680122">
        <w:t>Государственную аккредитацию вправе получить российская организация, осуществляющая деятельность в области информационных технологий, независимо от организационно-правовой формы и формы собственности при условии, что данная организация осуществляет разработку и реализацию программ для ЭВМ и баз данных на материальном носителе или в электронном виде по каналам связи независимо от вида договора и (или) оказывает услуги (выполняет работы) по адаптации и модификации программ для</w:t>
      </w:r>
      <w:proofErr w:type="gramEnd"/>
      <w:r w:rsidRPr="00680122">
        <w:t xml:space="preserve"> ЭВМ и баз данных (программных средств и информационных продуктов вычислительной техники), установке, тестированию и сопровождению программ для ЭВМ и баз данных (далее - организация).</w:t>
      </w:r>
    </w:p>
    <w:p w:rsidR="00EC256C" w:rsidRPr="00680122" w:rsidRDefault="00EC256C">
      <w:pPr>
        <w:pStyle w:val="ConsPlusNormal"/>
        <w:ind w:firstLine="540"/>
        <w:jc w:val="both"/>
      </w:pPr>
      <w:bookmarkStart w:id="3" w:name="P47"/>
      <w:bookmarkEnd w:id="3"/>
      <w:r w:rsidRPr="00680122">
        <w:t>5. Для получения государственной аккредитации организация представляет в уполномоченный федеральный орган исполнительной власти непосредственно или по почте заказным письмом (с описью вложения) следующие документы: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а) заявление о предоставлении государственной аккредитации;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б) справка за подписью руководителя организации, подтверждающая, что организация осуществляет деятельность, указанную в </w:t>
      </w:r>
      <w:hyperlink w:anchor="P46" w:history="1">
        <w:r w:rsidRPr="00680122">
          <w:t>пункте 4</w:t>
        </w:r>
      </w:hyperlink>
      <w:r w:rsidRPr="00680122">
        <w:t xml:space="preserve"> настоящего Положения;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в) - г) утратили силу. - </w:t>
      </w:r>
      <w:hyperlink r:id="rId15" w:history="1">
        <w:r w:rsidRPr="00680122">
          <w:t>Постановление</w:t>
        </w:r>
      </w:hyperlink>
      <w:r w:rsidRPr="00680122">
        <w:t xml:space="preserve"> Правительства РФ от 28.09.2015 N 1024.</w:t>
      </w:r>
    </w:p>
    <w:p w:rsidR="00EC256C" w:rsidRPr="00680122" w:rsidRDefault="00EC256C">
      <w:pPr>
        <w:pStyle w:val="ConsPlusNormal"/>
        <w:ind w:firstLine="540"/>
        <w:jc w:val="both"/>
      </w:pPr>
      <w:bookmarkStart w:id="4" w:name="P51"/>
      <w:bookmarkEnd w:id="4"/>
      <w:r w:rsidRPr="00680122">
        <w:t xml:space="preserve">5(1). Заявитель вправе представить вместе с документами, указанными в </w:t>
      </w:r>
      <w:hyperlink w:anchor="P47" w:history="1">
        <w:r w:rsidRPr="00680122">
          <w:t>пункте 5</w:t>
        </w:r>
      </w:hyperlink>
      <w:r w:rsidRPr="00680122">
        <w:t xml:space="preserve"> настоящего Положения, выписку из Единого государственного реестра юридических лиц.</w:t>
      </w:r>
    </w:p>
    <w:p w:rsidR="00EC256C" w:rsidRPr="00680122" w:rsidRDefault="00EC256C">
      <w:pPr>
        <w:pStyle w:val="ConsPlusNormal"/>
        <w:jc w:val="both"/>
      </w:pPr>
      <w:r w:rsidRPr="00680122">
        <w:t xml:space="preserve">(п. 5(1) </w:t>
      </w:r>
      <w:proofErr w:type="gramStart"/>
      <w:r w:rsidRPr="00680122">
        <w:t>введен</w:t>
      </w:r>
      <w:proofErr w:type="gramEnd"/>
      <w:r w:rsidRPr="00680122">
        <w:t xml:space="preserve"> </w:t>
      </w:r>
      <w:hyperlink r:id="rId16" w:history="1">
        <w:r w:rsidRPr="00680122">
          <w:t>Постановлением</w:t>
        </w:r>
      </w:hyperlink>
      <w:r w:rsidRPr="00680122">
        <w:t xml:space="preserve"> Правительства РФ от 28.09.2015 N 1024)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5(2). В случае непредставления заявителем документа, указанного в </w:t>
      </w:r>
      <w:hyperlink w:anchor="P51" w:history="1">
        <w:r w:rsidRPr="00680122">
          <w:t>пункте 5(1)</w:t>
        </w:r>
      </w:hyperlink>
      <w:r w:rsidRPr="00680122">
        <w:t xml:space="preserve"> настоящего Положения, уполномоченный федеральный орган исполнительной власти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заявителя.</w:t>
      </w:r>
    </w:p>
    <w:p w:rsidR="00EC256C" w:rsidRPr="00680122" w:rsidRDefault="00EC256C">
      <w:pPr>
        <w:pStyle w:val="ConsPlusNormal"/>
        <w:jc w:val="both"/>
      </w:pPr>
      <w:r w:rsidRPr="00680122">
        <w:t xml:space="preserve">(п. 5(2) </w:t>
      </w:r>
      <w:proofErr w:type="gramStart"/>
      <w:r w:rsidRPr="00680122">
        <w:t>введен</w:t>
      </w:r>
      <w:proofErr w:type="gramEnd"/>
      <w:r w:rsidRPr="00680122">
        <w:t xml:space="preserve"> </w:t>
      </w:r>
      <w:hyperlink r:id="rId17" w:history="1">
        <w:r w:rsidRPr="00680122">
          <w:t>Постановлением</w:t>
        </w:r>
      </w:hyperlink>
      <w:r w:rsidRPr="00680122">
        <w:t xml:space="preserve"> Правительства РФ от 28.09.2015 N 1024)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5(3). Уполномоченный федеральный орган исполнительной власти не вправе требовать от заявителя представления документов, не предусмотренных </w:t>
      </w:r>
      <w:hyperlink w:anchor="P47" w:history="1">
        <w:r w:rsidRPr="00680122">
          <w:t>пунктом 5</w:t>
        </w:r>
      </w:hyperlink>
      <w:r w:rsidRPr="00680122">
        <w:t xml:space="preserve"> настоящего Положения.</w:t>
      </w:r>
    </w:p>
    <w:p w:rsidR="00EC256C" w:rsidRPr="00680122" w:rsidRDefault="00EC256C">
      <w:pPr>
        <w:pStyle w:val="ConsPlusNormal"/>
        <w:jc w:val="both"/>
      </w:pPr>
      <w:r w:rsidRPr="00680122">
        <w:t xml:space="preserve">(п. 5(3) </w:t>
      </w:r>
      <w:proofErr w:type="gramStart"/>
      <w:r w:rsidRPr="00680122">
        <w:t>введен</w:t>
      </w:r>
      <w:proofErr w:type="gramEnd"/>
      <w:r w:rsidRPr="00680122">
        <w:t xml:space="preserve"> </w:t>
      </w:r>
      <w:hyperlink r:id="rId18" w:history="1">
        <w:r w:rsidRPr="00680122">
          <w:t>Постановлением</w:t>
        </w:r>
      </w:hyperlink>
      <w:r w:rsidRPr="00680122">
        <w:t xml:space="preserve"> Правительства РФ от 28.09.2015 N 1024)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6. Уполномоченный федеральный орган исполнительной власти принимает решение о государственной аккредитации (об отказе в государственной аккредитации) организации не позднее 30 рабочих дней </w:t>
      </w:r>
      <w:proofErr w:type="gramStart"/>
      <w:r w:rsidRPr="00680122">
        <w:t>с даты получения</w:t>
      </w:r>
      <w:proofErr w:type="gramEnd"/>
      <w:r w:rsidRPr="00680122">
        <w:t xml:space="preserve"> от нее документов, указанных в </w:t>
      </w:r>
      <w:hyperlink w:anchor="P47" w:history="1">
        <w:r w:rsidRPr="00680122">
          <w:t>пункте 5</w:t>
        </w:r>
      </w:hyperlink>
      <w:r w:rsidRPr="00680122">
        <w:t xml:space="preserve"> настоящего Положения.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7. Решение об отказе в государственной аккредитации принимается уполномоченным федеральным органом исполнительной власти в случае: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а) подачи организацией не всех документов, указанных в </w:t>
      </w:r>
      <w:hyperlink w:anchor="P47" w:history="1">
        <w:r w:rsidRPr="00680122">
          <w:t>пункте 5</w:t>
        </w:r>
      </w:hyperlink>
      <w:r w:rsidRPr="00680122">
        <w:t xml:space="preserve"> настоящего Положения;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б) установления несоответствия деятельности организации, указанной в справке, деятельности, указанной в </w:t>
      </w:r>
      <w:hyperlink w:anchor="P46" w:history="1">
        <w:r w:rsidRPr="00680122">
          <w:t>пункте 4</w:t>
        </w:r>
      </w:hyperlink>
      <w:r w:rsidRPr="00680122">
        <w:t xml:space="preserve"> настоящего Положения.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8. Уполномоченный федеральный орган исполнительной власти на основании решения о государственной аккредитации вносит сведения об организации в реестр.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9. Уполномоченный федеральный орган исполнительной власти направляет организации выписку из реестра по </w:t>
      </w:r>
      <w:hyperlink r:id="rId19" w:history="1">
        <w:r w:rsidRPr="00680122">
          <w:t>форме</w:t>
        </w:r>
      </w:hyperlink>
      <w:r w:rsidRPr="00680122">
        <w:t xml:space="preserve">, утверждаемой Министерством связи и массовых коммуникаций Российской Федерации, или решение об отказе в государственной аккредитации не позднее 5 рабочих дней </w:t>
      </w:r>
      <w:proofErr w:type="gramStart"/>
      <w:r w:rsidRPr="00680122">
        <w:t>с даты принятия</w:t>
      </w:r>
      <w:proofErr w:type="gramEnd"/>
      <w:r w:rsidRPr="00680122">
        <w:t xml:space="preserve"> соответствующего решения.</w:t>
      </w:r>
    </w:p>
    <w:p w:rsidR="00EC256C" w:rsidRPr="00680122" w:rsidRDefault="00EC256C">
      <w:pPr>
        <w:pStyle w:val="ConsPlusNormal"/>
        <w:jc w:val="both"/>
      </w:pPr>
      <w:r w:rsidRPr="00680122">
        <w:t xml:space="preserve">(в ред. </w:t>
      </w:r>
      <w:hyperlink r:id="rId20" w:history="1">
        <w:r w:rsidRPr="00680122">
          <w:t>Постановления</w:t>
        </w:r>
      </w:hyperlink>
      <w:r w:rsidRPr="00680122">
        <w:t xml:space="preserve"> Правительства РФ от 10.03.2009 N 219)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Плата за аккредитацию, в том числе за выдачу выписки из реестра, не взимается.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10. Организация вправе повторно представить документы в уполномоченный федеральный орган исполнительной власти после устранения причин, в связи с которыми ей было отказано в государственной аккредитации.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11. </w:t>
      </w:r>
      <w:proofErr w:type="gramStart"/>
      <w:r w:rsidRPr="00680122">
        <w:t xml:space="preserve">Уполномоченный федеральный орган исполнительной власти осуществляет ведение реестра аккредитованных организаций, в том числе обеспечивает своевременное внесение </w:t>
      </w:r>
      <w:r w:rsidRPr="00680122">
        <w:lastRenderedPageBreak/>
        <w:t xml:space="preserve">изменений в содержащиеся в нем сведения, в </w:t>
      </w:r>
      <w:hyperlink r:id="rId21" w:history="1">
        <w:r w:rsidRPr="00680122">
          <w:t>порядке</w:t>
        </w:r>
      </w:hyperlink>
      <w:r w:rsidRPr="00680122">
        <w:t>, утверждаемом уполномоченным федеральным органом исполнительной власти, а также обеспечивает раскрытие сведений, содержащихся в реестре, путем их размещения в установленном порядке в сети Интернет.</w:t>
      </w:r>
      <w:proofErr w:type="gramEnd"/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12. Уполномоченный федеральный орган исполнительной власти представляет в Федеральную налоговую службу и Министерство связи и массовых коммуникаций Российской Федерации копию решения о государственной аккредитации в течение 7 рабочих дней </w:t>
      </w:r>
      <w:proofErr w:type="gramStart"/>
      <w:r w:rsidRPr="00680122">
        <w:t>с даты принятия</w:t>
      </w:r>
      <w:proofErr w:type="gramEnd"/>
      <w:r w:rsidRPr="00680122">
        <w:t xml:space="preserve"> соответствующего решения.</w:t>
      </w:r>
    </w:p>
    <w:p w:rsidR="00EC256C" w:rsidRPr="00680122" w:rsidRDefault="00EC256C">
      <w:pPr>
        <w:pStyle w:val="ConsPlusNormal"/>
        <w:jc w:val="both"/>
      </w:pPr>
      <w:r w:rsidRPr="00680122">
        <w:t xml:space="preserve">(в ред. </w:t>
      </w:r>
      <w:hyperlink r:id="rId22" w:history="1">
        <w:r w:rsidRPr="00680122">
          <w:t>Постановления</w:t>
        </w:r>
      </w:hyperlink>
      <w:r w:rsidRPr="00680122">
        <w:t xml:space="preserve"> Правительства РФ от 10.03.2009 N 219)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13. В отношении аккредитованной организации может быть проведена в порядке, установленном законодательством Российской Федерации, проверка на предмет соответствия деятельности, фактически осуществляемой этой организацией, деятельности, указанной в </w:t>
      </w:r>
      <w:hyperlink w:anchor="P46" w:history="1">
        <w:r w:rsidRPr="00680122">
          <w:t>пункте 4</w:t>
        </w:r>
      </w:hyperlink>
      <w:r w:rsidRPr="00680122">
        <w:t xml:space="preserve"> настоящего Положения.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14. Государственная аккредитация аннулируется уполномоченным федеральным органом исполнительной власти в случае: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а) добровольного отказа организации от государственной аккредитации;</w:t>
      </w:r>
    </w:p>
    <w:p w:rsidR="00EC256C" w:rsidRPr="00680122" w:rsidRDefault="00EC256C">
      <w:pPr>
        <w:pStyle w:val="ConsPlusNormal"/>
        <w:ind w:firstLine="540"/>
        <w:jc w:val="both"/>
      </w:pPr>
      <w:bookmarkStart w:id="5" w:name="P72"/>
      <w:bookmarkEnd w:id="5"/>
      <w:r w:rsidRPr="00680122">
        <w:t xml:space="preserve">б) установления несоответствия деятельности, фактически осуществляемой этой организацией, деятельности, указанной в </w:t>
      </w:r>
      <w:hyperlink w:anchor="P46" w:history="1">
        <w:r w:rsidRPr="00680122">
          <w:t>пункте 4</w:t>
        </w:r>
      </w:hyperlink>
      <w:r w:rsidRPr="00680122">
        <w:t xml:space="preserve"> настоящего Положения.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15. При добровольном отказе от государственной аккредитации организация направляет в уполномоченный федеральный орган исполнительной власти соответствующее заявление, которое должно быть рассмотрено в течение 5 рабочих дней </w:t>
      </w:r>
      <w:proofErr w:type="gramStart"/>
      <w:r w:rsidRPr="00680122">
        <w:t>с даты получения</w:t>
      </w:r>
      <w:proofErr w:type="gramEnd"/>
      <w:r w:rsidRPr="00680122">
        <w:t>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16. В случае выявления несоответствия деятельности, фактически осуществляемой этой организацией, деятельности, указанной в </w:t>
      </w:r>
      <w:hyperlink w:anchor="P46" w:history="1">
        <w:r w:rsidRPr="00680122">
          <w:t>пункте 4</w:t>
        </w:r>
      </w:hyperlink>
      <w:r w:rsidRPr="00680122">
        <w:t xml:space="preserve"> настоящего Положения, уполномоченный федеральный орган исполнительной власти в течение 5 рабочих дней </w:t>
      </w:r>
      <w:proofErr w:type="gramStart"/>
      <w:r w:rsidRPr="00680122">
        <w:t>с даты выявления</w:t>
      </w:r>
      <w:proofErr w:type="gramEnd"/>
      <w:r w:rsidRPr="00680122">
        <w:t xml:space="preserve"> факта такого несоответствия принимает решение об аннулировании государственной аккредитации данной организации.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>17. Решение об аннулировании государственной аккредитации уполномоченный федеральный орган исполнительной власти в течение 5 рабочих дней направляет в Министерство связи и массовых коммуникаций Российской Федерации, Федеральную налоговую службу и организацию, в отношении которой было принято решение об аннулировании государственной аккредитации, а также вносит соответствующие изменения в реестр.</w:t>
      </w:r>
    </w:p>
    <w:p w:rsidR="00EC256C" w:rsidRPr="00680122" w:rsidRDefault="00EC256C">
      <w:pPr>
        <w:pStyle w:val="ConsPlusNormal"/>
        <w:jc w:val="both"/>
      </w:pPr>
      <w:r w:rsidRPr="00680122">
        <w:t xml:space="preserve">(в ред. </w:t>
      </w:r>
      <w:hyperlink r:id="rId23" w:history="1">
        <w:r w:rsidRPr="00680122">
          <w:t>Постановления</w:t>
        </w:r>
      </w:hyperlink>
      <w:r w:rsidRPr="00680122">
        <w:t xml:space="preserve"> Правительства РФ от 10.03.2009 N 219)</w:t>
      </w:r>
    </w:p>
    <w:p w:rsidR="00EC256C" w:rsidRPr="00680122" w:rsidRDefault="00EC256C">
      <w:pPr>
        <w:pStyle w:val="ConsPlusNormal"/>
        <w:ind w:firstLine="540"/>
        <w:jc w:val="both"/>
      </w:pPr>
      <w:r w:rsidRPr="00680122">
        <w:t xml:space="preserve">18. Организация, в отношении которой принято решение об аннулировании государственной аккредитации по основаниям, указанным в </w:t>
      </w:r>
      <w:hyperlink w:anchor="P72" w:history="1">
        <w:r w:rsidRPr="00680122">
          <w:t>подпункте "б" пункта 14</w:t>
        </w:r>
      </w:hyperlink>
      <w:r w:rsidRPr="00680122">
        <w:t xml:space="preserve"> настоящего Положения, вправе обжаловать данное решение в соответствии с законодательством Российской Федерации.</w:t>
      </w: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ind w:firstLine="540"/>
        <w:jc w:val="both"/>
      </w:pPr>
    </w:p>
    <w:p w:rsidR="00EC256C" w:rsidRPr="00680122" w:rsidRDefault="00EC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680122" w:rsidRDefault="001F1C11"/>
    <w:sectPr w:rsidR="001F1C11" w:rsidRPr="00680122" w:rsidSect="0016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6C"/>
    <w:rsid w:val="001F1C11"/>
    <w:rsid w:val="00680122"/>
    <w:rsid w:val="009E0235"/>
    <w:rsid w:val="00CA1F55"/>
    <w:rsid w:val="00E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36EC2417F8096E630D9E60AA3F8584377596DF3EF2344E76249DA7AF36B1B6471F5DEA37vCWBN" TargetMode="External"/><Relationship Id="rId13" Type="http://schemas.openxmlformats.org/officeDocument/2006/relationships/hyperlink" Target="consultantplus://offline/ref=67E936EC2417F8096E630D9E60AA3F85873F7391D130F2344E76249DA7AF36B1B6471F58EE3FCD42vFWEN" TargetMode="External"/><Relationship Id="rId18" Type="http://schemas.openxmlformats.org/officeDocument/2006/relationships/hyperlink" Target="consultantplus://offline/ref=67E936EC2417F8096E630D9E60AA3F85873F7391D130F2344E76249DA7AF36B1B6471F58EE3FCD42vFW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E936EC2417F8096E630D9E60AA3F85873F7197D13EF2344E76249DA7AF36B1B6471F58EE3FCD42vFWCN" TargetMode="External"/><Relationship Id="rId7" Type="http://schemas.openxmlformats.org/officeDocument/2006/relationships/hyperlink" Target="consultantplus://offline/ref=67E936EC2417F8096E630D9E60AA3F85873F7391D130F2344E76249DA7AF36B1B6471F58EE3FCD42vFWEN" TargetMode="External"/><Relationship Id="rId12" Type="http://schemas.openxmlformats.org/officeDocument/2006/relationships/hyperlink" Target="consultantplus://offline/ref=67E936EC2417F8096E630D9E60AA3F8587377C95DF38F2344E76249DA7AF36B1B6471F58EE3FCD42vFWBN" TargetMode="External"/><Relationship Id="rId17" Type="http://schemas.openxmlformats.org/officeDocument/2006/relationships/hyperlink" Target="consultantplus://offline/ref=67E936EC2417F8096E630D9E60AA3F85873F7391D130F2344E76249DA7AF36B1B6471F58EE3FCD42vFWA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E936EC2417F8096E630D9E60AA3F85873F7391D130F2344E76249DA7AF36B1B6471F58EE3FCD42vFWCN" TargetMode="External"/><Relationship Id="rId20" Type="http://schemas.openxmlformats.org/officeDocument/2006/relationships/hyperlink" Target="consultantplus://offline/ref=67E936EC2417F8096E630D9E60AA3F858E327C97D732AF3E462F289FA0A069A6B10E1359EE3CCAv4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936EC2417F8096E630D9E60AA3F8587377C95DF38F2344E76249DA7AF36B1B6471F58EE3FCD42vFWEN" TargetMode="External"/><Relationship Id="rId11" Type="http://schemas.openxmlformats.org/officeDocument/2006/relationships/hyperlink" Target="consultantplus://offline/ref=67E936EC2417F8096E630D9E60AA3F858E327C97D732AF3E462F289FA0A069A6B10E1359EE3CCAv4W1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7E936EC2417F8096E630D9E60AA3F858E327C97D732AF3E462F289FA0A069A6B10E1359EE3CCAv4W1N" TargetMode="External"/><Relationship Id="rId15" Type="http://schemas.openxmlformats.org/officeDocument/2006/relationships/hyperlink" Target="consultantplus://offline/ref=67E936EC2417F8096E630D9E60AA3F85873F7391D130F2344E76249DA7AF36B1B6471F58EE3FCD42vFWDN" TargetMode="External"/><Relationship Id="rId23" Type="http://schemas.openxmlformats.org/officeDocument/2006/relationships/hyperlink" Target="consultantplus://offline/ref=67E936EC2417F8096E630D9E60AA3F858E327C97D732AF3E462F289FA0A069A6B10E1359EE3CCAv4W1N" TargetMode="External"/><Relationship Id="rId10" Type="http://schemas.openxmlformats.org/officeDocument/2006/relationships/hyperlink" Target="consultantplus://offline/ref=67E936EC2417F8096E630D9E60AA3F8587377C95DF38F2344E76249DA7AF36B1B6471F58EE3FCD42vFWCN" TargetMode="External"/><Relationship Id="rId19" Type="http://schemas.openxmlformats.org/officeDocument/2006/relationships/hyperlink" Target="consultantplus://offline/ref=67E936EC2417F8096E630D9E60AA3F85873F7197D13EF2344E76249DA7AF36B1B6471F58EE3FCD47vFW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936EC2417F8096E630D9E60AA3F8587377C95DF38F2344E76249DA7AF36B1B6471F58EE3FCD42vFWDN" TargetMode="External"/><Relationship Id="rId14" Type="http://schemas.openxmlformats.org/officeDocument/2006/relationships/hyperlink" Target="consultantplus://offline/ref=67E936EC2417F8096E630D9E60AA3F8587377C95DF38F2344E76249DA7AF36B1B6471F58EE3FCD42vFWBN" TargetMode="External"/><Relationship Id="rId22" Type="http://schemas.openxmlformats.org/officeDocument/2006/relationships/hyperlink" Target="consultantplus://offline/ref=67E936EC2417F8096E630D9E60AA3F858E327C97D732AF3E462F289FA0A069A6B10E1359EE3CCAv4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2017-02-06T13:22:00Z</dcterms:created>
  <dcterms:modified xsi:type="dcterms:W3CDTF">2017-02-14T08:49:00Z</dcterms:modified>
</cp:coreProperties>
</file>