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r w:rsidRPr="00CE71E7">
        <w:rPr>
          <w:rFonts w:ascii="Calibri" w:hAnsi="Calibri" w:cs="Calibri"/>
          <w:b/>
          <w:bCs/>
        </w:rPr>
        <w:t>ПРАВИТЕЛЬСТВО РОССИЙСКОЙ ФЕДЕРАЦИИ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ПОСТАНОВЛЕНИЕ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от 10 ноября 2011 г. N 917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ОБ УТВЕРЖДЕНИИ ПЕРЕЧНЯ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ВИДОВ ОБРАЗОВАТЕЛЬНОЙ И МЕДИЦИНСКОЙ ДЕЯТЕЛЬНОСТИ,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CE71E7">
        <w:rPr>
          <w:rFonts w:ascii="Calibri" w:hAnsi="Calibri" w:cs="Calibri"/>
          <w:b/>
          <w:bCs/>
        </w:rPr>
        <w:t>ОСУЩЕСТВЛЯЕМОЙ</w:t>
      </w:r>
      <w:proofErr w:type="gramEnd"/>
      <w:r w:rsidRPr="00CE71E7">
        <w:rPr>
          <w:rFonts w:ascii="Calibri" w:hAnsi="Calibri" w:cs="Calibri"/>
          <w:b/>
          <w:bCs/>
        </w:rPr>
        <w:t xml:space="preserve"> ОРГАНИЗАЦИЯМИ, ДЛЯ ПРИМЕНЕНИЯ НАЛОГОВОЙ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СТАВКИ 0 ПРОЦЕНТОВ ПО НАЛОГУ НА ПРИБЫЛЬ ОРГАНИЗАЦИЙ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Список изменяющих документов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5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В соответствии со </w:t>
      </w:r>
      <w:hyperlink r:id="rId6" w:history="1">
        <w:r w:rsidRPr="00CE71E7">
          <w:rPr>
            <w:rFonts w:ascii="Calibri" w:hAnsi="Calibri" w:cs="Calibri"/>
          </w:rPr>
          <w:t>статьей 284.1</w:t>
        </w:r>
      </w:hyperlink>
      <w:r w:rsidRPr="00CE71E7">
        <w:rPr>
          <w:rFonts w:ascii="Calibri" w:hAnsi="Calibri" w:cs="Calibri"/>
        </w:rPr>
        <w:t xml:space="preserve"> Налогового кодекса Российской Федерации Правительство Российской Федерации постановляет: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Утвердить прилагаемый </w:t>
      </w:r>
      <w:hyperlink w:anchor="Par29" w:history="1">
        <w:r w:rsidRPr="00CE71E7">
          <w:rPr>
            <w:rFonts w:ascii="Calibri" w:hAnsi="Calibri" w:cs="Calibri"/>
          </w:rPr>
          <w:t>перечень</w:t>
        </w:r>
      </w:hyperlink>
      <w:r w:rsidRPr="00CE71E7">
        <w:rPr>
          <w:rFonts w:ascii="Calibri" w:hAnsi="Calibri" w:cs="Calibri"/>
        </w:rP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организаций.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Председатель Правительства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Российской Федерации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В.ПУТИН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CE71E7">
        <w:rPr>
          <w:rFonts w:ascii="Calibri" w:hAnsi="Calibri" w:cs="Calibri"/>
        </w:rPr>
        <w:t>Утвержден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Постановлением Правительства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Российской Федерации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E71E7">
        <w:rPr>
          <w:rFonts w:ascii="Calibri" w:hAnsi="Calibri" w:cs="Calibri"/>
        </w:rPr>
        <w:t>от 10 ноября 2011 г. N 917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 w:rsidRPr="00CE71E7">
        <w:rPr>
          <w:rFonts w:ascii="Calibri" w:hAnsi="Calibri" w:cs="Calibri"/>
          <w:b/>
          <w:bCs/>
        </w:rPr>
        <w:t>ПЕРЕЧЕНЬ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ВИДОВ ОБРАЗОВАТЕЛЬНОЙ И МЕДИЦИНСКОЙ ДЕЯТЕЛЬНОСТИ,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CE71E7">
        <w:rPr>
          <w:rFonts w:ascii="Calibri" w:hAnsi="Calibri" w:cs="Calibri"/>
          <w:b/>
          <w:bCs/>
        </w:rPr>
        <w:t>ОСУЩЕСТВЛЯЕМОЙ</w:t>
      </w:r>
      <w:proofErr w:type="gramEnd"/>
      <w:r w:rsidRPr="00CE71E7">
        <w:rPr>
          <w:rFonts w:ascii="Calibri" w:hAnsi="Calibri" w:cs="Calibri"/>
          <w:b/>
          <w:bCs/>
        </w:rPr>
        <w:t xml:space="preserve"> ОРГАНИЗАЦИЯМИ, ДЛЯ ПРИМЕНЕНИЯ НАЛОГОВОЙ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E71E7">
        <w:rPr>
          <w:rFonts w:ascii="Calibri" w:hAnsi="Calibri" w:cs="Calibri"/>
          <w:b/>
          <w:bCs/>
        </w:rPr>
        <w:t>СТАВКИ 0 ПРОЦЕНТОВ ПО НАЛОГУ НА ПРИБЫЛЬ ОРГАНИЗАЦИЙ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Список изменяющих документов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7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E71E7">
        <w:rPr>
          <w:rFonts w:ascii="Calibri" w:hAnsi="Calibri" w:cs="Calibri"/>
        </w:rPr>
        <w:t>1. Виды образовательной деятельности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основной образовательной программы дошкольного образования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аккредитованной основной образовательной программы начального общего образования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аккредитованной основной образовательной программы основного общего образования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аккредитованной основной образовательной программы среднего общего образования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8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Абзац утратил силу. - </w:t>
      </w:r>
      <w:hyperlink r:id="rId9" w:history="1">
        <w:r w:rsidRPr="00CE71E7">
          <w:rPr>
            <w:rFonts w:ascii="Calibri" w:hAnsi="Calibri" w:cs="Calibri"/>
          </w:rPr>
          <w:t>Постановление</w:t>
        </w:r>
      </w:hyperlink>
      <w:r w:rsidRPr="00CE71E7">
        <w:rPr>
          <w:rFonts w:ascii="Calibri" w:hAnsi="Calibri" w:cs="Calibri"/>
        </w:rPr>
        <w:t xml:space="preserve"> Правительства РФ от 06.03.2015 N 201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аккредитованных основных образовательных программ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lastRenderedPageBreak/>
        <w:t xml:space="preserve">(в ред. </w:t>
      </w:r>
      <w:hyperlink r:id="rId10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Реализация аккредитованных основных образовательных программ высшего образования (программы </w:t>
      </w:r>
      <w:proofErr w:type="spellStart"/>
      <w:r w:rsidRPr="00CE71E7">
        <w:rPr>
          <w:rFonts w:ascii="Calibri" w:hAnsi="Calibri" w:cs="Calibri"/>
        </w:rPr>
        <w:t>бакалавриата</w:t>
      </w:r>
      <w:proofErr w:type="spellEnd"/>
      <w:r w:rsidRPr="00CE71E7">
        <w:rPr>
          <w:rFonts w:ascii="Calibri" w:hAnsi="Calibri" w:cs="Calibri"/>
        </w:rPr>
        <w:t xml:space="preserve">, программы </w:t>
      </w:r>
      <w:proofErr w:type="spellStart"/>
      <w:r w:rsidRPr="00CE71E7">
        <w:rPr>
          <w:rFonts w:ascii="Calibri" w:hAnsi="Calibri" w:cs="Calibri"/>
        </w:rPr>
        <w:t>специалитета</w:t>
      </w:r>
      <w:proofErr w:type="spellEnd"/>
      <w:r w:rsidRPr="00CE71E7">
        <w:rPr>
          <w:rFonts w:ascii="Calibri" w:hAnsi="Calibri" w:cs="Calibri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CE71E7">
        <w:rPr>
          <w:rFonts w:ascii="Calibri" w:hAnsi="Calibri" w:cs="Calibri"/>
        </w:rPr>
        <w:t>ассистентуры</w:t>
      </w:r>
      <w:proofErr w:type="spellEnd"/>
      <w:r w:rsidRPr="00CE71E7">
        <w:rPr>
          <w:rFonts w:ascii="Calibri" w:hAnsi="Calibri" w:cs="Calibri"/>
        </w:rPr>
        <w:t>-стажировки)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11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12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дополнительных образовательных программ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Реализация основных программ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служащих) организациями, осуществляющими образовательную деятельность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(в ред. </w:t>
      </w:r>
      <w:hyperlink r:id="rId13" w:history="1">
        <w:r w:rsidRPr="00CE71E7">
          <w:rPr>
            <w:rFonts w:ascii="Calibri" w:hAnsi="Calibri" w:cs="Calibri"/>
          </w:rPr>
          <w:t>Постановления</w:t>
        </w:r>
      </w:hyperlink>
      <w:r w:rsidRPr="00CE71E7">
        <w:rPr>
          <w:rFonts w:ascii="Calibri" w:hAnsi="Calibri" w:cs="Calibri"/>
        </w:rPr>
        <w:t xml:space="preserve"> Правительства РФ от 06.03.2015 N 201)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CE71E7">
        <w:rPr>
          <w:rFonts w:ascii="Calibri" w:hAnsi="Calibri" w:cs="Calibri"/>
        </w:rPr>
        <w:t>2. Виды медицинской деятельности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Абдоминальная 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Акушерство и гинекология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Акушерское дело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Аллергология и иммунология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Анестезиология и реаниматология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Бактериология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Вирусология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Военно-врачебная экспертиза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Восстановительная медицина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Врачебно-летная экспертиза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Гастроэнтерология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Гематология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Генетика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Гериатрия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Гистология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E71E7">
        <w:rPr>
          <w:rFonts w:ascii="Calibri" w:hAnsi="Calibri" w:cs="Calibri"/>
        </w:rPr>
        <w:t>Дерматовенерология</w:t>
      </w:r>
      <w:proofErr w:type="spellEnd"/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Детская кардиология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Детская онкология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Детская урология-андрология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Детская 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Детская эндокринология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E71E7">
        <w:rPr>
          <w:rFonts w:ascii="Calibri" w:hAnsi="Calibri" w:cs="Calibri"/>
        </w:rPr>
        <w:t>Диабетология</w:t>
      </w:r>
      <w:proofErr w:type="spellEnd"/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Диетология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Забор, хранение донорской спермы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Забор, хранение органов и тканей человека для трансплантации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Забор, заготовка, хранение донорской крови и ее компонентов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Забор гемопоэтических стволовых клеток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Инфекционные болезни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Кардиология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E71E7">
        <w:rPr>
          <w:rFonts w:ascii="Calibri" w:hAnsi="Calibri" w:cs="Calibri"/>
        </w:rPr>
        <w:t>Колопроктология</w:t>
      </w:r>
      <w:proofErr w:type="spellEnd"/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Контроль качества медицинской помощи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Косметология (терапевтическая)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Косметология (хирургическая)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Клиническая лабораторная диагностика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Клиническая микология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Клиническая фармакология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lastRenderedPageBreak/>
        <w:t>Лабораторное дело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Лабораторная диагностика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Лабораторная микология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Лабораторная генетика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Лечебная физкультура и спортивная медицина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Лечебное дело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Мануальная терапия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Медицинская биохимия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Медицинская генетика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Медицинский массаж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Медицинская оптика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Медицинский осмотр (предварительный, периодический)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Медицинский осмотр (</w:t>
      </w:r>
      <w:proofErr w:type="spellStart"/>
      <w:r w:rsidRPr="00CE71E7">
        <w:rPr>
          <w:rFonts w:ascii="Calibri" w:hAnsi="Calibri" w:cs="Calibri"/>
        </w:rPr>
        <w:t>предрейсовый</w:t>
      </w:r>
      <w:proofErr w:type="spellEnd"/>
      <w:r w:rsidRPr="00CE71E7">
        <w:rPr>
          <w:rFonts w:ascii="Calibri" w:hAnsi="Calibri" w:cs="Calibri"/>
        </w:rPr>
        <w:t xml:space="preserve">, </w:t>
      </w:r>
      <w:proofErr w:type="spellStart"/>
      <w:r w:rsidRPr="00CE71E7">
        <w:rPr>
          <w:rFonts w:ascii="Calibri" w:hAnsi="Calibri" w:cs="Calibri"/>
        </w:rPr>
        <w:t>послерейсовый</w:t>
      </w:r>
      <w:proofErr w:type="spellEnd"/>
      <w:r w:rsidRPr="00CE71E7">
        <w:rPr>
          <w:rFonts w:ascii="Calibri" w:hAnsi="Calibri" w:cs="Calibri"/>
        </w:rPr>
        <w:t>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Медицинский осмотр (предполетный, послеполетный)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Медицинская статистика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Медицинское (наркологическое) освидетельствование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Неврология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Нейрохирургия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Неонатология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Нефрология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Общая врачебная практика (семейная медицина)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Общая практика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Общественное здоровье и организация здравоохранения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Онкология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Операционное дело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Организация сестринского дела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Ортодонтия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Оториноларингология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Офтальмология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Паразитология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Патологическая анатомия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Педиатрия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Применение клеточных технологий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Применение методов традиционной медицины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E71E7">
        <w:rPr>
          <w:rFonts w:ascii="Calibri" w:hAnsi="Calibri" w:cs="Calibri"/>
        </w:rPr>
        <w:t>Профпатология</w:t>
      </w:r>
      <w:proofErr w:type="spellEnd"/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Психиатрия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Психиатрия-наркология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Психотерапия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Пульмонология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Радиология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Ревматология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Рентгенология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Рефлексотерапия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Сексология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E71E7">
        <w:rPr>
          <w:rFonts w:ascii="Calibri" w:hAnsi="Calibri" w:cs="Calibri"/>
        </w:rPr>
        <w:t>Сердечно-сосудистая</w:t>
      </w:r>
      <w:proofErr w:type="gramEnd"/>
      <w:r w:rsidRPr="00CE71E7">
        <w:rPr>
          <w:rFonts w:ascii="Calibri" w:hAnsi="Calibri" w:cs="Calibri"/>
        </w:rPr>
        <w:t xml:space="preserve"> 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Сестринское дело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Сестринское дело в педиатрии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Скорая медицинская помощь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 детская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 профилактическая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 ортопедическая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 терапевтическая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Стоматология хирургическая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lastRenderedPageBreak/>
        <w:t>Судебно-медицинская экспертиза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E71E7">
        <w:rPr>
          <w:rFonts w:ascii="Calibri" w:hAnsi="Calibri" w:cs="Calibri"/>
        </w:rPr>
        <w:t>Судебно-медицинская экспертиза вещественных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</w:t>
      </w:r>
      <w:proofErr w:type="gramEnd"/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Судебно-медицинская экспертиза и исследование трупа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Судебно-медицинская экспертиза и обследование потерпевших, обвиняемых и других лиц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Судебно-психиатрическая экспертиза (однородная амбулаторная судебно-психиатрическая экспертиза, комплексная амбулаторная судебно-психиатрическая экспертиза)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 xml:space="preserve">Судебно-психиатрическая экспертиза (однородная стационарная судебно-психиатрическая экспертиза, комплексная стационарная судебно-психиатрическая экспертиза: психолого-психиатрическая, </w:t>
      </w:r>
      <w:proofErr w:type="spellStart"/>
      <w:r w:rsidRPr="00CE71E7">
        <w:rPr>
          <w:rFonts w:ascii="Calibri" w:hAnsi="Calibri" w:cs="Calibri"/>
        </w:rPr>
        <w:t>сексолого</w:t>
      </w:r>
      <w:proofErr w:type="spellEnd"/>
      <w:r w:rsidRPr="00CE71E7">
        <w:rPr>
          <w:rFonts w:ascii="Calibri" w:hAnsi="Calibri" w:cs="Calibri"/>
        </w:rPr>
        <w:t>-психиатрическая)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E71E7">
        <w:rPr>
          <w:rFonts w:ascii="Calibri" w:hAnsi="Calibri" w:cs="Calibri"/>
        </w:rPr>
        <w:t>Сурдология</w:t>
      </w:r>
      <w:proofErr w:type="spellEnd"/>
      <w:r w:rsidRPr="00CE71E7">
        <w:rPr>
          <w:rFonts w:ascii="Calibri" w:hAnsi="Calibri" w:cs="Calibri"/>
        </w:rPr>
        <w:t>-оториноларингология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Терапия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Токсикология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Торакальная 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Травматология и ортопедия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Транспортировка донорской крови и ее компонентов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Транспортировка донорской спермы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Транспортировка гемопоэтических стволовых клеток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Транспортировка органов и тканей человека для трансплантации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Трансфузиология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Ультразвуковая диагностика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Управление сестринской деятельностью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Урология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Физиотерапия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Фтизиатрия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Функциональная диагностика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Хирургия (трансплантация органов и тканей)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Хирургия (</w:t>
      </w:r>
      <w:proofErr w:type="spellStart"/>
      <w:r w:rsidRPr="00CE71E7">
        <w:rPr>
          <w:rFonts w:ascii="Calibri" w:hAnsi="Calibri" w:cs="Calibri"/>
        </w:rPr>
        <w:t>комбустиология</w:t>
      </w:r>
      <w:proofErr w:type="spellEnd"/>
      <w:r w:rsidRPr="00CE71E7">
        <w:rPr>
          <w:rFonts w:ascii="Calibri" w:hAnsi="Calibri" w:cs="Calibri"/>
        </w:rPr>
        <w:t>)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Хранение гемопоэтических стволовых клеток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Челюстно-лицевая хирургия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Экспертиза временной нетрудоспособности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Экспертиза на право владения оружием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Экспертиза наркологическая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Экспертиза профпригодности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Экспертиза связи заболеваний с профессией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Эндокринология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71E7">
        <w:rPr>
          <w:rFonts w:ascii="Calibri" w:hAnsi="Calibri" w:cs="Calibri"/>
        </w:rPr>
        <w:t>Эндоскопия</w:t>
      </w: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BA1" w:rsidRPr="00CE71E7" w:rsidRDefault="00DB0BA1" w:rsidP="00DB0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235505" w:rsidRPr="00CE71E7" w:rsidRDefault="00235505"/>
    <w:sectPr w:rsidR="00235505" w:rsidRPr="00CE71E7" w:rsidSect="001D5A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F"/>
    <w:rsid w:val="00235505"/>
    <w:rsid w:val="00AE7EEF"/>
    <w:rsid w:val="00CE71E7"/>
    <w:rsid w:val="00D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A2DF61DF17BE3BBDDF15014B5BB64D9A19FA3F25CBAF820885111A9E8996Q131N" TargetMode="External"/><Relationship Id="rId13" Type="http://schemas.openxmlformats.org/officeDocument/2006/relationships/hyperlink" Target="consultantplus://offline/ref=AD82C8B9FBCD8DD2F035A2DF61DF17BE3BBDDF15014B5BB64D9A19FA3F25CBAF820885111A9E8997Q13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2C8B9FBCD8DD2F035A2DF61DF17BE3BBDDF15014B5BB64D9A19FA3F25CBAF820885111A9E8996Q132N" TargetMode="External"/><Relationship Id="rId12" Type="http://schemas.openxmlformats.org/officeDocument/2006/relationships/hyperlink" Target="consultantplus://offline/ref=AD82C8B9FBCD8DD2F035A2DF61DF17BE3BBDDF15014B5BB64D9A19FA3F25CBAF820885111A9E8997Q13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2C8B9FBCD8DD2F035A2DF61DF17BE38B5DF13034B5BB64D9A19FA3F25CBAF820885161E9DQ838N" TargetMode="External"/><Relationship Id="rId11" Type="http://schemas.openxmlformats.org/officeDocument/2006/relationships/hyperlink" Target="consultantplus://offline/ref=AD82C8B9FBCD8DD2F035A2DF61DF17BE3BBDDF15014B5BB64D9A19FA3F25CBAF820885111A9E8996Q13EN" TargetMode="External"/><Relationship Id="rId5" Type="http://schemas.openxmlformats.org/officeDocument/2006/relationships/hyperlink" Target="consultantplus://offline/ref=AD82C8B9FBCD8DD2F035A2DF61DF17BE3BBDDF15014B5BB64D9A19FA3F25CBAF820885111A9E8996Q13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82C8B9FBCD8DD2F035A2DF61DF17BE3BBDDF15014B5BB64D9A19FA3F25CBAF820885111A9E8996Q13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2C8B9FBCD8DD2F035A2DF61DF17BE3BBDDF15014B5BB64D9A19FA3F25CBAF820885111A9E8996Q13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2016-12-22T13:53:00Z</dcterms:created>
  <dcterms:modified xsi:type="dcterms:W3CDTF">2017-02-14T08:52:00Z</dcterms:modified>
</cp:coreProperties>
</file>