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63E0E744" w:rsidR="00C34C6A" w:rsidRPr="00C22A84" w:rsidRDefault="00C22A84">
      <w:pPr>
        <w:pStyle w:val="Heading1"/>
      </w:pPr>
      <w:r>
        <w:t>Розничная продажа ЛП</w:t>
      </w:r>
    </w:p>
    <w:p w14:paraId="3068C875" w14:textId="1B9BE823" w:rsidR="00C34C6A" w:rsidRDefault="00C1675F">
      <w:r>
        <w:t xml:space="preserve">Участники цепочки: </w:t>
      </w:r>
      <w:r w:rsidR="00ED4010">
        <w:t>Аптека (розничная точка продаж)</w:t>
      </w:r>
    </w:p>
    <w:p w14:paraId="77A3CE2A" w14:textId="77777777" w:rsidR="00A110F9" w:rsidRDefault="00A110F9"/>
    <w:p w14:paraId="66981AC0" w14:textId="77777777" w:rsidR="00A110F9" w:rsidRDefault="00A110F9" w:rsidP="00A110F9">
      <w:r>
        <w:t>Предусловия:</w:t>
      </w:r>
    </w:p>
    <w:p w14:paraId="74473600" w14:textId="6B7FC53D" w:rsidR="00A110F9" w:rsidRDefault="00A110F9" w:rsidP="00A110F9">
      <w:pPr>
        <w:pStyle w:val="ListParagraph"/>
        <w:numPr>
          <w:ilvl w:val="0"/>
          <w:numId w:val="2"/>
        </w:numPr>
      </w:pPr>
      <w:r>
        <w:t>На стороне</w:t>
      </w:r>
      <w:r w:rsidR="00E16DF3">
        <w:t xml:space="preserve"> Аптеки должны быть в наличии Ки</w:t>
      </w:r>
      <w:r>
        <w:t>З.</w:t>
      </w:r>
    </w:p>
    <w:p w14:paraId="6AEFA0AC" w14:textId="539AB6CC" w:rsidR="00A110F9" w:rsidRDefault="00C63446" w:rsidP="00A110F9">
      <w:pPr>
        <w:pStyle w:val="ListParagraph"/>
        <w:numPr>
          <w:ilvl w:val="0"/>
          <w:numId w:val="2"/>
        </w:numPr>
      </w:pPr>
      <w:r>
        <w:t>Владелец Ки</w:t>
      </w:r>
      <w:r w:rsidR="00A110F9">
        <w:t>З должен быть Аптека.</w:t>
      </w:r>
    </w:p>
    <w:p w14:paraId="3EDEEAE0" w14:textId="77777777" w:rsidR="00C34C6A" w:rsidRDefault="00C34C6A"/>
    <w:p w14:paraId="552B57CC" w14:textId="77777777" w:rsidR="009B2365" w:rsidRDefault="009B2365" w:rsidP="009B2365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2DF7491B" w14:textId="77777777" w:rsidR="00C34C6A" w:rsidRDefault="00C34C6A"/>
    <w:p w14:paraId="45473565" w14:textId="59EF1439" w:rsidR="00C34C6A" w:rsidRDefault="00A110F9" w:rsidP="005F5A5E">
      <w:pPr>
        <w:pStyle w:val="Heading2"/>
        <w:ind w:left="142"/>
      </w:pPr>
      <w:bookmarkStart w:id="0" w:name="_wfg1thm5niq2" w:colFirst="0" w:colLast="0"/>
      <w:bookmarkStart w:id="1" w:name="_57mtfvxnv1hl" w:colFirst="0" w:colLast="0"/>
      <w:bookmarkStart w:id="2" w:name="_GoBack"/>
      <w:bookmarkEnd w:id="0"/>
      <w:bookmarkEnd w:id="1"/>
      <w:bookmarkEnd w:id="2"/>
      <w:r>
        <w:t>Операция</w:t>
      </w:r>
      <w:r w:rsidR="00C1675F">
        <w:t>: Розничная продажа (511)</w:t>
      </w:r>
    </w:p>
    <w:p w14:paraId="57D82B3F" w14:textId="1CB5D024" w:rsidR="00C34C6A" w:rsidRPr="00C63446" w:rsidRDefault="00C1675F">
      <w:r>
        <w:t xml:space="preserve">Схема: 511. Содержит </w:t>
      </w:r>
      <w:proofErr w:type="spellStart"/>
      <w:r>
        <w:t>sgtin</w:t>
      </w:r>
      <w:proofErr w:type="spellEnd"/>
      <w:r>
        <w:t xml:space="preserve"> </w:t>
      </w:r>
      <w:r w:rsidR="00A110F9">
        <w:t>проданный в Аптеке</w:t>
      </w:r>
      <w:r w:rsidR="00C63446" w:rsidRPr="00C63446">
        <w:t>.</w:t>
      </w:r>
    </w:p>
    <w:p w14:paraId="1AFFFBA3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9B2365" w14:paraId="35D9F825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2807" w14:textId="77777777" w:rsidR="009B2365" w:rsidRDefault="009B236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8576" w14:textId="77777777" w:rsidR="009B2365" w:rsidRDefault="009B236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6123CF70" w14:textId="77777777" w:rsidR="009B2365" w:rsidRDefault="009B236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9B2365" w14:paraId="0E2C59CB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71F8" w14:textId="6C9E8BAA" w:rsidR="009B2365" w:rsidRDefault="009B2365" w:rsidP="009B2365">
            <w:pPr>
              <w:widowControl w:val="0"/>
              <w:spacing w:line="240" w:lineRule="auto"/>
            </w:pPr>
            <w:r>
              <w:t xml:space="preserve">Аптека: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511 </w:t>
            </w:r>
            <w:r w:rsidR="00252D1F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0ED8" w14:textId="77777777" w:rsidR="009B2365" w:rsidRDefault="009B2365" w:rsidP="009B2365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24635354" w14:textId="77777777" w:rsidR="009B2365" w:rsidRDefault="009B2365" w:rsidP="009B2365">
            <w:pPr>
              <w:widowControl w:val="0"/>
              <w:spacing w:line="240" w:lineRule="auto"/>
            </w:pPr>
          </w:p>
          <w:p w14:paraId="118095B6" w14:textId="77777777" w:rsidR="009B2365" w:rsidRDefault="009B2365" w:rsidP="009B2365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0CFC1294" w14:textId="77777777" w:rsidR="009B2365" w:rsidRDefault="009B2365" w:rsidP="009B2365">
            <w:pPr>
              <w:widowControl w:val="0"/>
              <w:spacing w:line="240" w:lineRule="auto"/>
            </w:pPr>
          </w:p>
          <w:p w14:paraId="664DF85B" w14:textId="3D6178BB" w:rsidR="009B2365" w:rsidRDefault="009B2365" w:rsidP="009B2365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16DF3">
              <w:t>.</w:t>
            </w:r>
          </w:p>
        </w:tc>
        <w:tc>
          <w:tcPr>
            <w:tcW w:w="3845" w:type="dxa"/>
          </w:tcPr>
          <w:p w14:paraId="583D9CEA" w14:textId="343F54F3" w:rsidR="009B2365" w:rsidRDefault="009B2365" w:rsidP="009B2365">
            <w:pPr>
              <w:widowControl w:val="0"/>
            </w:pPr>
            <w:r>
              <w:t>Сформированное в соответствии со схемой </w:t>
            </w:r>
            <w:r w:rsidR="00252D1F">
              <w:t>511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4EB99F63" w14:textId="77777777" w:rsidR="009B2365" w:rsidRDefault="009B2365" w:rsidP="009B2365">
            <w:pPr>
              <w:widowControl w:val="0"/>
            </w:pPr>
          </w:p>
          <w:p w14:paraId="422485C3" w14:textId="77777777" w:rsidR="009B2365" w:rsidRDefault="009B2365" w:rsidP="009B2365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9B2365" w14:paraId="407DA50C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6CF4" w14:textId="5F6163EA" w:rsidR="009B2365" w:rsidRDefault="009B2365" w:rsidP="009B2365">
            <w:pPr>
              <w:widowControl w:val="0"/>
              <w:spacing w:line="240" w:lineRule="auto"/>
            </w:pPr>
            <w:r>
              <w:t>Аптека: проверить статус КиЗ в ЛК Участника (розничная продажа)</w:t>
            </w:r>
            <w:r w:rsidRPr="00E16DF3">
              <w:t>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ACED" w14:textId="429F284F" w:rsidR="009B2365" w:rsidRDefault="009B2365" w:rsidP="009B2365">
            <w:pPr>
              <w:widowControl w:val="0"/>
            </w:pPr>
            <w:r>
              <w:t xml:space="preserve">В разделе «Реестр КиЗ» с установленным фильтром по соответствующему КиЗ в таблице с результатами поиска отражается КиЗ со статусом «Продан в розницу» (с указанием даты и времени совершения операции). </w:t>
            </w:r>
          </w:p>
        </w:tc>
        <w:tc>
          <w:tcPr>
            <w:tcW w:w="3845" w:type="dxa"/>
          </w:tcPr>
          <w:p w14:paraId="67FBC33B" w14:textId="77777777" w:rsidR="009B2365" w:rsidRDefault="009B2365" w:rsidP="009B2365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2D7ADEE1" w14:textId="77777777" w:rsidR="00C34C6A" w:rsidRPr="00A110F9" w:rsidRDefault="00C34C6A" w:rsidP="009B2365"/>
    <w:sectPr w:rsidR="00C34C6A" w:rsidRPr="00A110F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F20C7"/>
    <w:rsid w:val="000F5B8F"/>
    <w:rsid w:val="00104C1D"/>
    <w:rsid w:val="001F5E2A"/>
    <w:rsid w:val="00252D1F"/>
    <w:rsid w:val="002E00E8"/>
    <w:rsid w:val="0033151C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41811"/>
    <w:rsid w:val="00541AFD"/>
    <w:rsid w:val="00552B9E"/>
    <w:rsid w:val="00563830"/>
    <w:rsid w:val="005F5A5E"/>
    <w:rsid w:val="00615712"/>
    <w:rsid w:val="006334EC"/>
    <w:rsid w:val="006A0B76"/>
    <w:rsid w:val="006F2A04"/>
    <w:rsid w:val="00704876"/>
    <w:rsid w:val="00722663"/>
    <w:rsid w:val="00760BFA"/>
    <w:rsid w:val="008D7D0F"/>
    <w:rsid w:val="008F205E"/>
    <w:rsid w:val="009323C0"/>
    <w:rsid w:val="009B2365"/>
    <w:rsid w:val="00A110F9"/>
    <w:rsid w:val="00A337A0"/>
    <w:rsid w:val="00A4503C"/>
    <w:rsid w:val="00A5049E"/>
    <w:rsid w:val="00A5303C"/>
    <w:rsid w:val="00AB7647"/>
    <w:rsid w:val="00AD6201"/>
    <w:rsid w:val="00B5010F"/>
    <w:rsid w:val="00C02621"/>
    <w:rsid w:val="00C04EBF"/>
    <w:rsid w:val="00C1675F"/>
    <w:rsid w:val="00C22A84"/>
    <w:rsid w:val="00C34C6A"/>
    <w:rsid w:val="00C63446"/>
    <w:rsid w:val="00CA1FD6"/>
    <w:rsid w:val="00CC6CC6"/>
    <w:rsid w:val="00CE7F69"/>
    <w:rsid w:val="00CF70E1"/>
    <w:rsid w:val="00D469B5"/>
    <w:rsid w:val="00E16DF3"/>
    <w:rsid w:val="00E3061D"/>
    <w:rsid w:val="00E641AE"/>
    <w:rsid w:val="00ED4010"/>
    <w:rsid w:val="00EF3A11"/>
    <w:rsid w:val="00F0728E"/>
    <w:rsid w:val="00F67341"/>
    <w:rsid w:val="00F7311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Marina Karetina</cp:lastModifiedBy>
  <cp:revision>6</cp:revision>
  <dcterms:created xsi:type="dcterms:W3CDTF">2017-10-17T14:54:00Z</dcterms:created>
  <dcterms:modified xsi:type="dcterms:W3CDTF">2017-10-27T14:45:00Z</dcterms:modified>
</cp:coreProperties>
</file>