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6A30CBB8" w:rsidR="00C34C6A" w:rsidRDefault="00537D7C">
      <w:pPr>
        <w:pStyle w:val="Heading1"/>
      </w:pPr>
      <w:r>
        <w:t>Передача ЛП на уничтожение</w:t>
      </w:r>
      <w:r w:rsidR="00D719DB">
        <w:t xml:space="preserve"> и Уничтожение ЛП</w:t>
      </w:r>
    </w:p>
    <w:p w14:paraId="04D2BAE1" w14:textId="77777777" w:rsidR="00720D18" w:rsidRPr="00720D18" w:rsidRDefault="00720D18" w:rsidP="00720D18"/>
    <w:p w14:paraId="3068C875" w14:textId="58EF11FD" w:rsidR="00C34C6A" w:rsidRDefault="00C1675F">
      <w:r>
        <w:t xml:space="preserve">Участники цепочки: </w:t>
      </w:r>
      <w:r w:rsidR="00D719DB">
        <w:t>л</w:t>
      </w:r>
      <w:r w:rsidR="00537D7C">
        <w:t>юбой Участник</w:t>
      </w:r>
      <w:r w:rsidR="00F0728E">
        <w:t>.</w:t>
      </w:r>
    </w:p>
    <w:p w14:paraId="59E3D2BE" w14:textId="77777777" w:rsidR="005066FF" w:rsidRDefault="005066FF"/>
    <w:p w14:paraId="1418A302" w14:textId="7567CA6D" w:rsidR="005066FF" w:rsidRDefault="005066FF">
      <w:r>
        <w:t>Предусловия:</w:t>
      </w:r>
    </w:p>
    <w:p w14:paraId="1032515B" w14:textId="27BEE177" w:rsidR="005066FF" w:rsidRDefault="005066FF">
      <w:r>
        <w:tab/>
        <w:t xml:space="preserve">- На стороне </w:t>
      </w:r>
      <w:r w:rsidR="00537D7C">
        <w:t>Участника есть К</w:t>
      </w:r>
      <w:r w:rsidR="00D719DB">
        <w:t>и</w:t>
      </w:r>
      <w:r w:rsidR="00537D7C">
        <w:t>З в статусе «В обороте»</w:t>
      </w:r>
      <w:r w:rsidR="00D719DB">
        <w:t>.</w:t>
      </w:r>
    </w:p>
    <w:p w14:paraId="49C65799" w14:textId="3FB4FB81" w:rsidR="00FB74A3" w:rsidRDefault="00FB74A3">
      <w:r>
        <w:tab/>
        <w:t xml:space="preserve">- </w:t>
      </w:r>
      <w:r w:rsidR="00537D7C">
        <w:t>Участник владелец К</w:t>
      </w:r>
      <w:r w:rsidR="00D719DB">
        <w:t>и</w:t>
      </w:r>
      <w:r w:rsidR="00537D7C">
        <w:t>З</w:t>
      </w:r>
      <w:r w:rsidR="00D719DB">
        <w:t>.</w:t>
      </w:r>
    </w:p>
    <w:p w14:paraId="591B5682" w14:textId="4C1E9AF2" w:rsidR="00FB74A3" w:rsidRDefault="00FB74A3">
      <w:r>
        <w:tab/>
        <w:t xml:space="preserve">- </w:t>
      </w:r>
      <w:r w:rsidR="00537D7C">
        <w:t>К</w:t>
      </w:r>
      <w:r w:rsidR="00D719DB">
        <w:t>и</w:t>
      </w:r>
      <w:r w:rsidR="00537D7C">
        <w:t>З необходимо уничтожить</w:t>
      </w:r>
      <w:r w:rsidR="00D719DB">
        <w:t>.</w:t>
      </w:r>
    </w:p>
    <w:p w14:paraId="455C9A1F" w14:textId="77777777" w:rsidR="008C41D8" w:rsidRDefault="008C41D8"/>
    <w:p w14:paraId="472CDB89" w14:textId="77777777" w:rsidR="008C41D8" w:rsidRDefault="008C41D8" w:rsidP="008C41D8">
      <w:r>
        <w:t xml:space="preserve">Для прохождения цепочки нужно последовательно выполнить операции. В каждой загружаемой </w:t>
      </w:r>
      <w:proofErr w:type="spellStart"/>
      <w:r>
        <w:t>xml</w:t>
      </w:r>
      <w:proofErr w:type="spellEnd"/>
      <w:r>
        <w:t xml:space="preserve"> дата/время должны быть больше чем в предыдущей.</w:t>
      </w:r>
    </w:p>
    <w:p w14:paraId="1EEEE73F" w14:textId="77777777" w:rsidR="008C41D8" w:rsidRPr="00104C1D" w:rsidRDefault="008C41D8" w:rsidP="008C41D8"/>
    <w:p w14:paraId="4E2A1282" w14:textId="2D07996C" w:rsidR="008C41D8" w:rsidRDefault="008C41D8" w:rsidP="008C41D8">
      <w:pPr>
        <w:numPr>
          <w:ilvl w:val="0"/>
          <w:numId w:val="1"/>
        </w:numPr>
        <w:ind w:left="720"/>
        <w:contextualSpacing/>
      </w:pPr>
      <w:r>
        <w:t>Передача ЛП на уничтожение</w:t>
      </w:r>
      <w:r>
        <w:t xml:space="preserve"> (</w:t>
      </w:r>
      <w:r>
        <w:t>541</w:t>
      </w:r>
      <w:r>
        <w:t>).</w:t>
      </w:r>
    </w:p>
    <w:p w14:paraId="3F14EF07" w14:textId="641BBDDD" w:rsidR="008C41D8" w:rsidRDefault="008C41D8" w:rsidP="008C41D8">
      <w:pPr>
        <w:numPr>
          <w:ilvl w:val="0"/>
          <w:numId w:val="1"/>
        </w:numPr>
        <w:ind w:left="720"/>
        <w:contextualSpacing/>
      </w:pPr>
      <w:r>
        <w:t>Уничтожение ЛП</w:t>
      </w:r>
      <w:r>
        <w:t xml:space="preserve"> (</w:t>
      </w:r>
      <w:r>
        <w:t>542</w:t>
      </w:r>
      <w:r>
        <w:t>).</w:t>
      </w:r>
    </w:p>
    <w:p w14:paraId="2122A54E" w14:textId="77777777" w:rsidR="008C41D8" w:rsidRDefault="008C41D8" w:rsidP="008C41D8">
      <w:pPr>
        <w:contextualSpacing/>
      </w:pPr>
    </w:p>
    <w:p w14:paraId="492C58EF" w14:textId="77777777" w:rsidR="008C41D8" w:rsidRDefault="008C41D8" w:rsidP="008C41D8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5CEB3A6A" w14:textId="77777777" w:rsidR="008C41D8" w:rsidRDefault="008C41D8"/>
    <w:p w14:paraId="02BC53A6" w14:textId="3C360F7B" w:rsidR="00C34C6A" w:rsidRDefault="005066FF">
      <w:pPr>
        <w:pStyle w:val="Heading2"/>
      </w:pPr>
      <w:bookmarkStart w:id="0" w:name="_wfg1thm5niq2" w:colFirst="0" w:colLast="0"/>
      <w:bookmarkEnd w:id="0"/>
      <w:r>
        <w:t>1. Операция</w:t>
      </w:r>
      <w:r w:rsidR="000234D6">
        <w:t xml:space="preserve">: </w:t>
      </w:r>
      <w:r w:rsidR="00FB74A3">
        <w:t>П</w:t>
      </w:r>
      <w:r w:rsidR="00537D7C">
        <w:t>ередача ЛП на уничтожение (5</w:t>
      </w:r>
      <w:r w:rsidR="00FB74A3">
        <w:t>4</w:t>
      </w:r>
      <w:r w:rsidR="000234D6">
        <w:t xml:space="preserve">1) </w:t>
      </w:r>
    </w:p>
    <w:p w14:paraId="0DE1BBAF" w14:textId="299C7FDC" w:rsidR="00C34C6A" w:rsidRDefault="00537D7C">
      <w:r>
        <w:t>Схема: 5</w:t>
      </w:r>
      <w:r w:rsidR="00FB74A3">
        <w:t>4</w:t>
      </w:r>
      <w:r w:rsidR="000234D6">
        <w:t>1. С</w:t>
      </w:r>
      <w:r w:rsidR="00C1675F">
        <w:t xml:space="preserve">одержит </w:t>
      </w:r>
      <w:r w:rsidR="005066FF">
        <w:t xml:space="preserve">список SGTIN </w:t>
      </w:r>
      <w:r>
        <w:t xml:space="preserve">и/или SSCC </w:t>
      </w:r>
      <w:r w:rsidR="00800D4C">
        <w:t>ЛП</w:t>
      </w:r>
      <w:r w:rsidR="00727FF6">
        <w:t>,</w:t>
      </w:r>
      <w:r>
        <w:t xml:space="preserve"> которые необходимо передать на уничтожение</w:t>
      </w:r>
      <w:r w:rsidR="005066FF">
        <w:t>.</w:t>
      </w:r>
    </w:p>
    <w:p w14:paraId="27E9DAC8" w14:textId="77777777" w:rsidR="00C34C6A" w:rsidRDefault="00C34C6A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E3361A" w14:paraId="5064F73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4584" w14:textId="77777777" w:rsidR="00E3361A" w:rsidRDefault="00E3361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9604" w14:textId="77777777" w:rsidR="00E3361A" w:rsidRDefault="00E3361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728E1914" w14:textId="77777777" w:rsidR="00E3361A" w:rsidRDefault="00E3361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E3361A" w14:paraId="2F750EA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03C7" w14:textId="2A50FD06" w:rsidR="00E3361A" w:rsidRDefault="00E3361A" w:rsidP="00E3361A">
            <w:pPr>
              <w:widowControl w:val="0"/>
              <w:spacing w:line="240" w:lineRule="auto"/>
            </w:pPr>
            <w:r w:rsidRPr="00727FF6">
              <w:rPr>
                <w:u w:val="single"/>
              </w:rPr>
              <w:t>Участник:</w:t>
            </w:r>
            <w:r>
              <w:t xml:space="preserve">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541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367E" w14:textId="77777777" w:rsidR="00E3361A" w:rsidRDefault="00E3361A" w:rsidP="00E3361A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52256899" w14:textId="77777777" w:rsidR="00E3361A" w:rsidRDefault="00E3361A" w:rsidP="00E3361A">
            <w:pPr>
              <w:widowControl w:val="0"/>
              <w:spacing w:line="240" w:lineRule="auto"/>
            </w:pPr>
          </w:p>
          <w:p w14:paraId="002A93D9" w14:textId="77777777" w:rsidR="00E3361A" w:rsidRDefault="00E3361A" w:rsidP="00E3361A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7C768C46" w14:textId="77777777" w:rsidR="00E3361A" w:rsidRDefault="00E3361A" w:rsidP="00E3361A">
            <w:pPr>
              <w:widowControl w:val="0"/>
              <w:spacing w:line="240" w:lineRule="auto"/>
            </w:pPr>
          </w:p>
          <w:p w14:paraId="3393C59B" w14:textId="6AF04C38" w:rsidR="00E3361A" w:rsidRDefault="00E3361A" w:rsidP="00E3361A">
            <w:pPr>
              <w:widowControl w:val="0"/>
              <w:spacing w:line="240" w:lineRule="auto"/>
            </w:pPr>
            <w:r>
              <w:t xml:space="preserve">В ответной квитанции к </w:t>
            </w:r>
            <w:proofErr w:type="gramStart"/>
            <w:r>
              <w:t>документу  содержится</w:t>
            </w:r>
            <w:proofErr w:type="gramEnd"/>
            <w:r>
              <w:t xml:space="preserve"> результат обработки: &lt;</w:t>
            </w:r>
            <w:proofErr w:type="spellStart"/>
            <w:r>
              <w:t>operation_result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47109CC1" w14:textId="1CE9A3BB" w:rsidR="00E3361A" w:rsidRDefault="00E3361A" w:rsidP="00E3361A">
            <w:pPr>
              <w:widowControl w:val="0"/>
            </w:pPr>
            <w:r>
              <w:t>Сформированное в соответствии со схемой </w:t>
            </w:r>
            <w:r>
              <w:t>541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635A82F6" w14:textId="77777777" w:rsidR="00E3361A" w:rsidRDefault="00E3361A" w:rsidP="00E3361A">
            <w:pPr>
              <w:widowControl w:val="0"/>
            </w:pPr>
          </w:p>
          <w:p w14:paraId="225EF1F5" w14:textId="77777777" w:rsidR="00E3361A" w:rsidRDefault="00E3361A" w:rsidP="00E3361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 xml:space="preserve">/) по уникальному идентификационному номеру отправленного сообщения и получил ответный документ с положительным результатом обработки, содержащем </w:t>
            </w:r>
            <w:r>
              <w:lastRenderedPageBreak/>
              <w:t>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E3361A" w14:paraId="2368CC2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3365" w14:textId="1FA8F310" w:rsidR="00E3361A" w:rsidRDefault="00E3361A" w:rsidP="00E3361A">
            <w:pPr>
              <w:widowControl w:val="0"/>
              <w:spacing w:line="240" w:lineRule="auto"/>
            </w:pPr>
            <w:r w:rsidRPr="00727FF6">
              <w:rPr>
                <w:u w:val="single"/>
              </w:rPr>
              <w:lastRenderedPageBreak/>
              <w:t>Участник:</w:t>
            </w:r>
            <w:r>
              <w:t xml:space="preserve">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63E3" w14:textId="77777777" w:rsidR="00E3361A" w:rsidRDefault="00E3361A" w:rsidP="00E3361A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«Переданы на уничтожение» (с указанием даты и времени совершения операции).</w:t>
            </w:r>
          </w:p>
          <w:p w14:paraId="1A237BAA" w14:textId="77777777" w:rsidR="00E3361A" w:rsidRDefault="00E3361A" w:rsidP="00E3361A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5E4BF7A8" w14:textId="77777777" w:rsidR="00E3361A" w:rsidRDefault="00E3361A" w:rsidP="00E3361A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796998DE" w14:textId="77777777" w:rsidR="00C34C6A" w:rsidRDefault="00C34C6A">
      <w:pPr>
        <w:rPr>
          <w:b/>
          <w:sz w:val="17"/>
          <w:szCs w:val="17"/>
        </w:rPr>
      </w:pPr>
    </w:p>
    <w:p w14:paraId="0757035F" w14:textId="4EA12CDE" w:rsidR="00D719DB" w:rsidRDefault="00D719DB" w:rsidP="00D719DB">
      <w:pPr>
        <w:pStyle w:val="Heading2"/>
      </w:pPr>
      <w:r>
        <w:t xml:space="preserve">2. Операция: </w:t>
      </w:r>
      <w:bookmarkStart w:id="1" w:name="_GoBack"/>
      <w:bookmarkEnd w:id="1"/>
      <w:r w:rsidR="008C41D8">
        <w:t>уничтожения ЛП</w:t>
      </w:r>
      <w:r>
        <w:t xml:space="preserve"> (542) </w:t>
      </w:r>
    </w:p>
    <w:p w14:paraId="2E6E8712" w14:textId="5489C295" w:rsidR="00D719DB" w:rsidRDefault="0055768C" w:rsidP="00D719DB">
      <w:pPr>
        <w:rPr>
          <w:b/>
          <w:sz w:val="17"/>
          <w:szCs w:val="17"/>
        </w:rPr>
      </w:pPr>
      <w:r>
        <w:t>Схема: 542. Содержит список SGTIN и/или SSCC ЛП с шага 1, по которым получен документ «Акт об уничтожении ЛП».</w:t>
      </w:r>
    </w:p>
    <w:p w14:paraId="61408372" w14:textId="77777777" w:rsidR="00D719DB" w:rsidRDefault="00D719DB" w:rsidP="00D719DB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CA3F5A" w14:paraId="23DC6FB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5687" w14:textId="77777777" w:rsidR="00CA3F5A" w:rsidRDefault="00CA3F5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76ED" w14:textId="77777777" w:rsidR="00CA3F5A" w:rsidRDefault="00CA3F5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0861B92" w14:textId="77777777" w:rsidR="00CA3F5A" w:rsidRDefault="00CA3F5A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CA3F5A" w14:paraId="7EFE594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1B8B" w14:textId="429625A8" w:rsidR="00CA3F5A" w:rsidRDefault="00CA3F5A" w:rsidP="00CA3F5A">
            <w:pPr>
              <w:widowControl w:val="0"/>
              <w:spacing w:line="240" w:lineRule="auto"/>
            </w:pPr>
            <w:r w:rsidRPr="00727FF6">
              <w:rPr>
                <w:u w:val="single"/>
              </w:rPr>
              <w:t>Участник:</w:t>
            </w:r>
            <w:r>
              <w:t xml:space="preserve">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542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F6CC" w14:textId="77777777" w:rsidR="00CA3F5A" w:rsidRDefault="00CA3F5A" w:rsidP="00CA3F5A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0717E5E7" w14:textId="77777777" w:rsidR="00CA3F5A" w:rsidRDefault="00CA3F5A" w:rsidP="00CA3F5A">
            <w:pPr>
              <w:widowControl w:val="0"/>
              <w:spacing w:line="240" w:lineRule="auto"/>
            </w:pPr>
          </w:p>
          <w:p w14:paraId="3ADB70B6" w14:textId="77777777" w:rsidR="00CA3F5A" w:rsidRDefault="00CA3F5A" w:rsidP="00CA3F5A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0F7FCCE3" w14:textId="77777777" w:rsidR="00CA3F5A" w:rsidRDefault="00CA3F5A" w:rsidP="00CA3F5A">
            <w:pPr>
              <w:widowControl w:val="0"/>
              <w:spacing w:line="240" w:lineRule="auto"/>
            </w:pPr>
          </w:p>
          <w:p w14:paraId="3DA88FB1" w14:textId="34E3E0FB" w:rsidR="00CA3F5A" w:rsidRDefault="00CA3F5A" w:rsidP="00CA3F5A">
            <w:pPr>
              <w:widowControl w:val="0"/>
              <w:spacing w:line="240" w:lineRule="auto"/>
            </w:pPr>
            <w:r>
              <w:t xml:space="preserve">В ответной квитанции к </w:t>
            </w:r>
            <w:proofErr w:type="gramStart"/>
            <w:r>
              <w:t>документу  содержится</w:t>
            </w:r>
            <w:proofErr w:type="gramEnd"/>
            <w:r>
              <w:t xml:space="preserve"> результат обработки: &lt;</w:t>
            </w:r>
            <w:proofErr w:type="spellStart"/>
            <w:r>
              <w:t>operation_result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069D5E3C" w14:textId="591397D0" w:rsidR="00CA3F5A" w:rsidRDefault="00CA3F5A" w:rsidP="00CA3F5A">
            <w:pPr>
              <w:widowControl w:val="0"/>
            </w:pPr>
            <w:r>
              <w:t>Сформированное в соответствии со схемой </w:t>
            </w:r>
            <w:r>
              <w:t>542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5E34CA9C" w14:textId="77777777" w:rsidR="00CA3F5A" w:rsidRDefault="00CA3F5A" w:rsidP="00CA3F5A">
            <w:pPr>
              <w:widowControl w:val="0"/>
            </w:pPr>
          </w:p>
          <w:p w14:paraId="2A4D9FF6" w14:textId="77777777" w:rsidR="00CA3F5A" w:rsidRDefault="00CA3F5A" w:rsidP="00CA3F5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CA3F5A" w14:paraId="1AD95DB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2DB2" w14:textId="253ABFB9" w:rsidR="00CA3F5A" w:rsidRDefault="00CA3F5A" w:rsidP="00CA3F5A">
            <w:pPr>
              <w:widowControl w:val="0"/>
              <w:spacing w:line="240" w:lineRule="auto"/>
            </w:pPr>
            <w:r w:rsidRPr="00727FF6">
              <w:rPr>
                <w:u w:val="single"/>
              </w:rPr>
              <w:t>Участник:</w:t>
            </w:r>
            <w:r>
              <w:t xml:space="preserve">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0B91" w14:textId="15B62A97" w:rsidR="00CA3F5A" w:rsidRDefault="00CA3F5A" w:rsidP="00CA3F5A">
            <w:pPr>
              <w:widowControl w:val="0"/>
            </w:pPr>
            <w:r>
              <w:t>В разделе “Реестр КиЗ” с установленным фильтром по соответствующему КиЗ в таблице с результатами поиска отражается КиЗ со статусом «Уничтожены» (с указанием даты и времени совершения операции).</w:t>
            </w:r>
          </w:p>
        </w:tc>
        <w:tc>
          <w:tcPr>
            <w:tcW w:w="3845" w:type="dxa"/>
          </w:tcPr>
          <w:p w14:paraId="2E735D91" w14:textId="77777777" w:rsidR="00CA3F5A" w:rsidRDefault="00CA3F5A" w:rsidP="00CA3F5A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631A6A44" w14:textId="77777777" w:rsidR="00C34C6A" w:rsidRDefault="00C34C6A" w:rsidP="00CA3F5A">
      <w:pPr>
        <w:rPr>
          <w:b/>
        </w:rPr>
      </w:pPr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E2681"/>
    <w:rsid w:val="000F20C7"/>
    <w:rsid w:val="000F5B8F"/>
    <w:rsid w:val="00104C1D"/>
    <w:rsid w:val="001C4FCA"/>
    <w:rsid w:val="001F5E2A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36871"/>
    <w:rsid w:val="00537D7C"/>
    <w:rsid w:val="00541811"/>
    <w:rsid w:val="00541AFD"/>
    <w:rsid w:val="00552B9E"/>
    <w:rsid w:val="00554022"/>
    <w:rsid w:val="0055768C"/>
    <w:rsid w:val="00563830"/>
    <w:rsid w:val="00615712"/>
    <w:rsid w:val="006A0B76"/>
    <w:rsid w:val="006B4F81"/>
    <w:rsid w:val="006F2A04"/>
    <w:rsid w:val="00704876"/>
    <w:rsid w:val="00720D18"/>
    <w:rsid w:val="00722663"/>
    <w:rsid w:val="00727FF6"/>
    <w:rsid w:val="00760BFA"/>
    <w:rsid w:val="00800D4C"/>
    <w:rsid w:val="008C41D8"/>
    <w:rsid w:val="008D7D0F"/>
    <w:rsid w:val="008F205E"/>
    <w:rsid w:val="009323C0"/>
    <w:rsid w:val="00A337A0"/>
    <w:rsid w:val="00A4503C"/>
    <w:rsid w:val="00A5049E"/>
    <w:rsid w:val="00A5303C"/>
    <w:rsid w:val="00AB7647"/>
    <w:rsid w:val="00AD6201"/>
    <w:rsid w:val="00B5010F"/>
    <w:rsid w:val="00C04EBF"/>
    <w:rsid w:val="00C1675F"/>
    <w:rsid w:val="00C34C6A"/>
    <w:rsid w:val="00CA1FD6"/>
    <w:rsid w:val="00CA3F5A"/>
    <w:rsid w:val="00CC6CC6"/>
    <w:rsid w:val="00CE7F69"/>
    <w:rsid w:val="00CF70E1"/>
    <w:rsid w:val="00D469B5"/>
    <w:rsid w:val="00D719DB"/>
    <w:rsid w:val="00E3061D"/>
    <w:rsid w:val="00E3361A"/>
    <w:rsid w:val="00E641AE"/>
    <w:rsid w:val="00EF3A11"/>
    <w:rsid w:val="00F0728E"/>
    <w:rsid w:val="00F67341"/>
    <w:rsid w:val="00F73118"/>
    <w:rsid w:val="00FB74A3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6</cp:revision>
  <dcterms:created xsi:type="dcterms:W3CDTF">2017-10-18T15:11:00Z</dcterms:created>
  <dcterms:modified xsi:type="dcterms:W3CDTF">2017-10-27T14:53:00Z</dcterms:modified>
</cp:coreProperties>
</file>