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154" w:rsidRPr="0007142C" w:rsidRDefault="00177154" w:rsidP="00177154">
      <w:pPr>
        <w:pStyle w:val="a4"/>
        <w:ind w:left="3053"/>
        <w:rPr>
          <w:sz w:val="24"/>
          <w:szCs w:val="24"/>
        </w:rPr>
      </w:pPr>
      <w:r w:rsidRPr="0007142C">
        <w:rPr>
          <w:sz w:val="24"/>
          <w:szCs w:val="24"/>
        </w:rPr>
        <w:t>ПРОЕКТ</w:t>
      </w:r>
    </w:p>
    <w:p w:rsidR="00177154" w:rsidRPr="00D45D79" w:rsidRDefault="00177154" w:rsidP="00177154">
      <w:pPr>
        <w:pStyle w:val="a4"/>
        <w:ind w:left="3053"/>
        <w:jc w:val="both"/>
        <w:rPr>
          <w:b w:val="0"/>
          <w:sz w:val="24"/>
          <w:szCs w:val="24"/>
        </w:rPr>
      </w:pPr>
      <w:bookmarkStart w:id="0" w:name="_GoBack"/>
      <w:bookmarkEnd w:id="0"/>
    </w:p>
    <w:p w:rsidR="00177154" w:rsidRPr="00D45D79" w:rsidRDefault="00177154" w:rsidP="00177154">
      <w:pPr>
        <w:pStyle w:val="a4"/>
        <w:ind w:left="3053"/>
        <w:rPr>
          <w:b w:val="0"/>
          <w:sz w:val="24"/>
          <w:szCs w:val="24"/>
        </w:rPr>
      </w:pPr>
      <w:r w:rsidRPr="00D45D79">
        <w:rPr>
          <w:b w:val="0"/>
          <w:sz w:val="24"/>
          <w:szCs w:val="24"/>
        </w:rPr>
        <w:t>УТВЕРЖДАЮ</w:t>
      </w:r>
    </w:p>
    <w:p w:rsidR="00177154" w:rsidRPr="00D45D79" w:rsidRDefault="00177154" w:rsidP="00177154">
      <w:pPr>
        <w:pStyle w:val="a4"/>
        <w:ind w:left="3053"/>
        <w:rPr>
          <w:b w:val="0"/>
          <w:sz w:val="24"/>
          <w:szCs w:val="24"/>
        </w:rPr>
      </w:pPr>
    </w:p>
    <w:p w:rsidR="00177154" w:rsidRPr="00D45D79" w:rsidRDefault="00177154" w:rsidP="00177154">
      <w:pPr>
        <w:pStyle w:val="a6"/>
        <w:ind w:left="3053"/>
        <w:jc w:val="center"/>
        <w:rPr>
          <w:sz w:val="24"/>
          <w:szCs w:val="24"/>
        </w:rPr>
      </w:pPr>
      <w:r w:rsidRPr="00D45D79">
        <w:rPr>
          <w:sz w:val="24"/>
          <w:szCs w:val="24"/>
        </w:rPr>
        <w:t>Председатель Общественного совета при Федеральной</w:t>
      </w:r>
    </w:p>
    <w:p w:rsidR="00177154" w:rsidRPr="00D45D79" w:rsidRDefault="00177154" w:rsidP="00177154">
      <w:pPr>
        <w:ind w:left="3053"/>
        <w:jc w:val="center"/>
        <w:rPr>
          <w:sz w:val="24"/>
          <w:szCs w:val="24"/>
        </w:rPr>
      </w:pPr>
      <w:r w:rsidRPr="00D45D79">
        <w:rPr>
          <w:sz w:val="24"/>
          <w:szCs w:val="24"/>
        </w:rPr>
        <w:t>налоговой службе</w:t>
      </w:r>
    </w:p>
    <w:p w:rsidR="00177154" w:rsidRPr="00D45D79" w:rsidRDefault="00177154" w:rsidP="00177154">
      <w:pPr>
        <w:ind w:left="3053"/>
        <w:jc w:val="center"/>
        <w:rPr>
          <w:sz w:val="24"/>
          <w:szCs w:val="24"/>
        </w:rPr>
      </w:pPr>
    </w:p>
    <w:p w:rsidR="00177154" w:rsidRPr="00D45D79" w:rsidRDefault="00177154" w:rsidP="00177154">
      <w:pPr>
        <w:ind w:left="3053"/>
        <w:jc w:val="center"/>
        <w:rPr>
          <w:bCs/>
          <w:sz w:val="24"/>
          <w:szCs w:val="24"/>
        </w:rPr>
      </w:pPr>
      <w:proofErr w:type="spellStart"/>
      <w:r w:rsidRPr="00D45D79">
        <w:rPr>
          <w:sz w:val="24"/>
          <w:szCs w:val="24"/>
        </w:rPr>
        <w:t>В.А.Мау</w:t>
      </w:r>
      <w:proofErr w:type="spellEnd"/>
    </w:p>
    <w:p w:rsidR="00177154" w:rsidRPr="00D45D79" w:rsidRDefault="00177154" w:rsidP="00177154">
      <w:pPr>
        <w:ind w:left="3053"/>
        <w:jc w:val="center"/>
        <w:rPr>
          <w:b/>
          <w:sz w:val="24"/>
          <w:szCs w:val="24"/>
        </w:rPr>
      </w:pPr>
      <w:proofErr w:type="gramStart"/>
      <w:r w:rsidRPr="00D45D79">
        <w:rPr>
          <w:bCs/>
          <w:sz w:val="24"/>
          <w:szCs w:val="24"/>
        </w:rPr>
        <w:t>« _</w:t>
      </w:r>
      <w:proofErr w:type="gramEnd"/>
      <w:r w:rsidRPr="00D45D79">
        <w:rPr>
          <w:bCs/>
          <w:sz w:val="24"/>
          <w:szCs w:val="24"/>
        </w:rPr>
        <w:t>_» июня 201</w:t>
      </w:r>
      <w:r>
        <w:rPr>
          <w:bCs/>
          <w:sz w:val="24"/>
          <w:szCs w:val="24"/>
        </w:rPr>
        <w:t>7</w:t>
      </w:r>
      <w:r w:rsidRPr="00D45D79">
        <w:rPr>
          <w:bCs/>
          <w:sz w:val="24"/>
          <w:szCs w:val="24"/>
        </w:rPr>
        <w:t> г.</w:t>
      </w:r>
    </w:p>
    <w:p w:rsidR="00177154" w:rsidRPr="00D45D79" w:rsidRDefault="00177154" w:rsidP="00177154">
      <w:pPr>
        <w:pStyle w:val="a4"/>
        <w:ind w:left="3053" w:right="281"/>
        <w:outlineLvl w:val="0"/>
        <w:rPr>
          <w:caps/>
          <w:sz w:val="24"/>
          <w:szCs w:val="24"/>
        </w:rPr>
      </w:pPr>
    </w:p>
    <w:p w:rsidR="00177154" w:rsidRPr="00D45D79" w:rsidRDefault="00177154" w:rsidP="00177154">
      <w:pPr>
        <w:pStyle w:val="a4"/>
        <w:ind w:left="501" w:right="281"/>
        <w:outlineLvl w:val="0"/>
        <w:rPr>
          <w:caps/>
          <w:sz w:val="24"/>
          <w:szCs w:val="24"/>
        </w:rPr>
      </w:pPr>
    </w:p>
    <w:p w:rsidR="00177154" w:rsidRPr="00D45D79" w:rsidRDefault="00177154" w:rsidP="00177154">
      <w:pPr>
        <w:pStyle w:val="a4"/>
        <w:ind w:left="501" w:right="281"/>
        <w:outlineLvl w:val="0"/>
        <w:rPr>
          <w:caps/>
          <w:sz w:val="24"/>
          <w:szCs w:val="24"/>
        </w:rPr>
      </w:pPr>
      <w:r w:rsidRPr="00D45D79">
        <w:rPr>
          <w:caps/>
          <w:sz w:val="24"/>
          <w:szCs w:val="24"/>
        </w:rPr>
        <w:t>ПОВЕСТКА</w:t>
      </w:r>
    </w:p>
    <w:p w:rsidR="00177154" w:rsidRPr="00D45D79" w:rsidRDefault="00177154" w:rsidP="00177154">
      <w:pPr>
        <w:pStyle w:val="a4"/>
        <w:ind w:left="501" w:right="281"/>
        <w:outlineLvl w:val="0"/>
        <w:rPr>
          <w:b w:val="0"/>
          <w:sz w:val="24"/>
          <w:szCs w:val="24"/>
        </w:rPr>
      </w:pPr>
      <w:r w:rsidRPr="00D45D79">
        <w:rPr>
          <w:b w:val="0"/>
          <w:sz w:val="24"/>
          <w:szCs w:val="24"/>
        </w:rPr>
        <w:t>заседания Общественного совета при Федеральной налоговой службе</w:t>
      </w:r>
    </w:p>
    <w:p w:rsidR="00177154" w:rsidRPr="00FA65B1" w:rsidRDefault="00177154" w:rsidP="00177154">
      <w:pPr>
        <w:ind w:left="720" w:hanging="720"/>
        <w:jc w:val="center"/>
        <w:outlineLvl w:val="0"/>
        <w:rPr>
          <w:b/>
          <w:bCs/>
          <w:sz w:val="28"/>
          <w:szCs w:val="28"/>
          <w:u w:val="single"/>
        </w:rPr>
      </w:pPr>
      <w:r w:rsidRPr="00FA65B1">
        <w:rPr>
          <w:b/>
          <w:bCs/>
          <w:sz w:val="28"/>
          <w:szCs w:val="28"/>
          <w:u w:val="single"/>
        </w:rPr>
        <w:t>14 июня 2017 года</w:t>
      </w:r>
    </w:p>
    <w:p w:rsidR="00177154" w:rsidRPr="00D45D79" w:rsidRDefault="00177154" w:rsidP="00177154">
      <w:pPr>
        <w:pStyle w:val="3"/>
        <w:ind w:left="501"/>
        <w:rPr>
          <w:b w:val="0"/>
          <w:sz w:val="24"/>
        </w:rPr>
      </w:pPr>
    </w:p>
    <w:p w:rsidR="00177154" w:rsidRPr="00D45D79" w:rsidRDefault="00177154" w:rsidP="00177154">
      <w:pPr>
        <w:ind w:left="501" w:hanging="567"/>
        <w:jc w:val="center"/>
        <w:outlineLvl w:val="0"/>
        <w:rPr>
          <w:sz w:val="24"/>
          <w:szCs w:val="24"/>
        </w:rPr>
      </w:pPr>
      <w:r w:rsidRPr="00D45D79">
        <w:rPr>
          <w:sz w:val="24"/>
          <w:szCs w:val="24"/>
        </w:rPr>
        <w:t>Зал коллегии, 8 этаж</w:t>
      </w:r>
      <w:r w:rsidRPr="00D45D79">
        <w:rPr>
          <w:sz w:val="24"/>
          <w:szCs w:val="24"/>
        </w:rPr>
        <w:tab/>
      </w:r>
      <w:r w:rsidRPr="00D45D79">
        <w:rPr>
          <w:sz w:val="24"/>
          <w:szCs w:val="24"/>
        </w:rPr>
        <w:tab/>
      </w:r>
      <w:r w:rsidRPr="00D45D79">
        <w:rPr>
          <w:sz w:val="24"/>
          <w:szCs w:val="24"/>
        </w:rPr>
        <w:tab/>
      </w:r>
      <w:r w:rsidRPr="00D45D79">
        <w:rPr>
          <w:sz w:val="24"/>
          <w:szCs w:val="24"/>
        </w:rPr>
        <w:tab/>
      </w:r>
      <w:r w:rsidRPr="00D45D79">
        <w:rPr>
          <w:sz w:val="24"/>
          <w:szCs w:val="24"/>
        </w:rPr>
        <w:tab/>
      </w:r>
      <w:r w:rsidRPr="00D45D79">
        <w:rPr>
          <w:sz w:val="24"/>
          <w:szCs w:val="24"/>
        </w:rPr>
        <w:tab/>
        <w:t xml:space="preserve">                     Начало заседания: </w:t>
      </w:r>
      <w:r w:rsidRPr="00D45D79">
        <w:rPr>
          <w:b/>
          <w:sz w:val="24"/>
          <w:szCs w:val="24"/>
        </w:rPr>
        <w:t>12:00</w:t>
      </w:r>
    </w:p>
    <w:p w:rsidR="00177154" w:rsidRPr="00D45D79" w:rsidRDefault="00177154" w:rsidP="00177154">
      <w:pPr>
        <w:ind w:left="501" w:hanging="567"/>
        <w:jc w:val="center"/>
        <w:outlineLvl w:val="0"/>
        <w:rPr>
          <w:b/>
          <w:sz w:val="24"/>
          <w:szCs w:val="24"/>
        </w:rPr>
      </w:pPr>
      <w:r w:rsidRPr="00D45D79">
        <w:rPr>
          <w:b/>
          <w:sz w:val="24"/>
          <w:szCs w:val="24"/>
        </w:rPr>
        <w:t xml:space="preserve">Федеральная налоговая служба, </w:t>
      </w:r>
      <w:proofErr w:type="spellStart"/>
      <w:r w:rsidRPr="00D45D79">
        <w:rPr>
          <w:b/>
          <w:sz w:val="24"/>
          <w:szCs w:val="24"/>
        </w:rPr>
        <w:t>Неглинная</w:t>
      </w:r>
      <w:proofErr w:type="spellEnd"/>
      <w:r w:rsidRPr="00D45D79">
        <w:rPr>
          <w:b/>
          <w:sz w:val="24"/>
          <w:szCs w:val="24"/>
        </w:rPr>
        <w:t xml:space="preserve"> улица, 23</w:t>
      </w:r>
    </w:p>
    <w:p w:rsidR="00177154" w:rsidRPr="00FA65B1" w:rsidRDefault="00177154" w:rsidP="00177154">
      <w:pPr>
        <w:ind w:hanging="567"/>
        <w:outlineLvl w:val="0"/>
        <w:rPr>
          <w:b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1"/>
        <w:gridCol w:w="8314"/>
      </w:tblGrid>
      <w:tr w:rsidR="00177154" w:rsidRPr="00F44D2C" w:rsidTr="00917958">
        <w:trPr>
          <w:trHeight w:val="717"/>
        </w:trPr>
        <w:tc>
          <w:tcPr>
            <w:tcW w:w="0" w:type="auto"/>
            <w:vAlign w:val="center"/>
          </w:tcPr>
          <w:p w:rsidR="00177154" w:rsidRPr="00F44D2C" w:rsidRDefault="00177154" w:rsidP="00917958">
            <w:pPr>
              <w:jc w:val="center"/>
              <w:rPr>
                <w:b/>
                <w:sz w:val="24"/>
                <w:szCs w:val="24"/>
              </w:rPr>
            </w:pPr>
            <w:r w:rsidRPr="00F44D2C">
              <w:rPr>
                <w:b/>
                <w:sz w:val="24"/>
                <w:szCs w:val="24"/>
              </w:rPr>
              <w:t>11:00–11:05</w:t>
            </w:r>
          </w:p>
        </w:tc>
        <w:tc>
          <w:tcPr>
            <w:tcW w:w="0" w:type="auto"/>
            <w:vAlign w:val="center"/>
          </w:tcPr>
          <w:p w:rsidR="00177154" w:rsidRPr="00F44D2C" w:rsidRDefault="00177154" w:rsidP="00917958">
            <w:pPr>
              <w:tabs>
                <w:tab w:val="left" w:pos="-1384"/>
              </w:tabs>
              <w:ind w:left="34" w:right="34"/>
              <w:jc w:val="both"/>
              <w:rPr>
                <w:b/>
                <w:sz w:val="24"/>
                <w:szCs w:val="24"/>
              </w:rPr>
            </w:pPr>
            <w:r w:rsidRPr="00F44D2C">
              <w:rPr>
                <w:sz w:val="24"/>
                <w:szCs w:val="24"/>
              </w:rPr>
              <w:t xml:space="preserve">Открывает заседание Председатель Общественного совета при Федеральной налоговой службе </w:t>
            </w:r>
            <w:proofErr w:type="spellStart"/>
            <w:r w:rsidRPr="00F44D2C">
              <w:rPr>
                <w:b/>
                <w:sz w:val="24"/>
                <w:szCs w:val="24"/>
              </w:rPr>
              <w:t>Мау</w:t>
            </w:r>
            <w:proofErr w:type="spellEnd"/>
            <w:r w:rsidRPr="00F44D2C">
              <w:rPr>
                <w:b/>
                <w:sz w:val="24"/>
                <w:szCs w:val="24"/>
              </w:rPr>
              <w:t xml:space="preserve"> Владимир Александрович.</w:t>
            </w:r>
          </w:p>
        </w:tc>
      </w:tr>
      <w:tr w:rsidR="00177154" w:rsidRPr="00F44D2C" w:rsidTr="00917958">
        <w:trPr>
          <w:trHeight w:val="591"/>
        </w:trPr>
        <w:tc>
          <w:tcPr>
            <w:tcW w:w="0" w:type="auto"/>
            <w:vAlign w:val="center"/>
          </w:tcPr>
          <w:p w:rsidR="00177154" w:rsidRPr="00F44D2C" w:rsidRDefault="00177154" w:rsidP="00917958">
            <w:pPr>
              <w:jc w:val="center"/>
              <w:rPr>
                <w:b/>
                <w:sz w:val="24"/>
                <w:szCs w:val="24"/>
              </w:rPr>
            </w:pPr>
            <w:r w:rsidRPr="00F44D2C">
              <w:rPr>
                <w:b/>
                <w:sz w:val="24"/>
                <w:szCs w:val="24"/>
              </w:rPr>
              <w:t>11:05–11:10</w:t>
            </w:r>
          </w:p>
        </w:tc>
        <w:tc>
          <w:tcPr>
            <w:tcW w:w="0" w:type="auto"/>
            <w:vAlign w:val="center"/>
          </w:tcPr>
          <w:p w:rsidR="00177154" w:rsidRPr="00F44D2C" w:rsidRDefault="00177154" w:rsidP="00917958">
            <w:pPr>
              <w:autoSpaceDE w:val="0"/>
              <w:autoSpaceDN w:val="0"/>
              <w:adjustRightInd w:val="0"/>
              <w:spacing w:after="120" w:line="240" w:lineRule="atLeast"/>
              <w:jc w:val="both"/>
              <w:rPr>
                <w:sz w:val="24"/>
                <w:szCs w:val="24"/>
              </w:rPr>
            </w:pPr>
            <w:r w:rsidRPr="00F44D2C">
              <w:rPr>
                <w:sz w:val="24"/>
                <w:szCs w:val="24"/>
              </w:rPr>
              <w:t xml:space="preserve">Приветственное слово Руководителя ФНС России </w:t>
            </w:r>
            <w:r w:rsidRPr="00F44D2C">
              <w:rPr>
                <w:b/>
                <w:sz w:val="24"/>
                <w:szCs w:val="24"/>
              </w:rPr>
              <w:t xml:space="preserve">Михаила Владимировича </w:t>
            </w:r>
            <w:proofErr w:type="spellStart"/>
            <w:r w:rsidRPr="00F44D2C">
              <w:rPr>
                <w:b/>
                <w:sz w:val="24"/>
                <w:szCs w:val="24"/>
              </w:rPr>
              <w:t>Мишустина</w:t>
            </w:r>
            <w:proofErr w:type="spellEnd"/>
            <w:r w:rsidRPr="00F44D2C">
              <w:rPr>
                <w:b/>
                <w:sz w:val="24"/>
                <w:szCs w:val="24"/>
              </w:rPr>
              <w:t>.</w:t>
            </w:r>
          </w:p>
        </w:tc>
      </w:tr>
      <w:tr w:rsidR="00177154" w:rsidRPr="00F44D2C" w:rsidTr="00917958">
        <w:trPr>
          <w:trHeight w:val="883"/>
        </w:trPr>
        <w:tc>
          <w:tcPr>
            <w:tcW w:w="0" w:type="auto"/>
            <w:vAlign w:val="center"/>
          </w:tcPr>
          <w:p w:rsidR="00177154" w:rsidRPr="00F44D2C" w:rsidRDefault="00177154" w:rsidP="00917958">
            <w:pPr>
              <w:jc w:val="center"/>
              <w:rPr>
                <w:b/>
                <w:sz w:val="24"/>
                <w:szCs w:val="24"/>
              </w:rPr>
            </w:pPr>
            <w:r w:rsidRPr="00F44D2C">
              <w:rPr>
                <w:b/>
                <w:sz w:val="24"/>
                <w:szCs w:val="24"/>
              </w:rPr>
              <w:t>11:10–11:20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54" w:rsidRPr="00F44D2C" w:rsidRDefault="00177154" w:rsidP="00917958">
            <w:pPr>
              <w:rPr>
                <w:sz w:val="24"/>
                <w:szCs w:val="24"/>
                <w:highlight w:val="yellow"/>
              </w:rPr>
            </w:pPr>
            <w:r w:rsidRPr="00F44D2C">
              <w:rPr>
                <w:sz w:val="24"/>
                <w:szCs w:val="24"/>
              </w:rPr>
              <w:t xml:space="preserve">Выступление начальника заместителя руководителя ФНС России </w:t>
            </w:r>
            <w:r w:rsidRPr="00F44D2C">
              <w:rPr>
                <w:b/>
                <w:sz w:val="24"/>
                <w:szCs w:val="24"/>
              </w:rPr>
              <w:t>Егорова Даниила Вячеславовича</w:t>
            </w:r>
            <w:r w:rsidRPr="00F44D2C">
              <w:rPr>
                <w:sz w:val="24"/>
                <w:szCs w:val="24"/>
              </w:rPr>
              <w:t xml:space="preserve"> по теме: «О новом порядке применения контрольно-кассовой техники».</w:t>
            </w:r>
          </w:p>
        </w:tc>
      </w:tr>
      <w:tr w:rsidR="00177154" w:rsidRPr="00F44D2C" w:rsidTr="00917958">
        <w:trPr>
          <w:trHeight w:val="461"/>
        </w:trPr>
        <w:tc>
          <w:tcPr>
            <w:tcW w:w="0" w:type="auto"/>
            <w:vAlign w:val="center"/>
          </w:tcPr>
          <w:p w:rsidR="00177154" w:rsidRPr="00F44D2C" w:rsidRDefault="00177154" w:rsidP="00917958">
            <w:pPr>
              <w:jc w:val="center"/>
              <w:rPr>
                <w:b/>
                <w:sz w:val="24"/>
                <w:szCs w:val="24"/>
              </w:rPr>
            </w:pPr>
            <w:r w:rsidRPr="00F44D2C">
              <w:rPr>
                <w:b/>
                <w:sz w:val="24"/>
                <w:szCs w:val="24"/>
              </w:rPr>
              <w:t>11:20–11:30</w:t>
            </w:r>
          </w:p>
        </w:tc>
        <w:tc>
          <w:tcPr>
            <w:tcW w:w="0" w:type="auto"/>
            <w:vAlign w:val="center"/>
          </w:tcPr>
          <w:p w:rsidR="00177154" w:rsidRPr="00F44D2C" w:rsidRDefault="00177154" w:rsidP="00917958">
            <w:pPr>
              <w:pStyle w:val="a3"/>
              <w:ind w:left="34"/>
              <w:jc w:val="both"/>
              <w:rPr>
                <w:sz w:val="24"/>
                <w:szCs w:val="24"/>
              </w:rPr>
            </w:pPr>
            <w:r w:rsidRPr="00F44D2C">
              <w:rPr>
                <w:sz w:val="24"/>
                <w:szCs w:val="24"/>
              </w:rPr>
              <w:t xml:space="preserve">Обсуждение вопросов, заявленных в выступлении </w:t>
            </w:r>
            <w:r w:rsidRPr="00F44D2C">
              <w:rPr>
                <w:b/>
                <w:sz w:val="24"/>
                <w:szCs w:val="24"/>
              </w:rPr>
              <w:t>Д.В. Егорова.</w:t>
            </w:r>
          </w:p>
        </w:tc>
      </w:tr>
      <w:tr w:rsidR="00177154" w:rsidRPr="00F44D2C" w:rsidTr="00917958">
        <w:trPr>
          <w:trHeight w:val="843"/>
        </w:trPr>
        <w:tc>
          <w:tcPr>
            <w:tcW w:w="0" w:type="auto"/>
            <w:vAlign w:val="center"/>
          </w:tcPr>
          <w:p w:rsidR="00177154" w:rsidRPr="00F44D2C" w:rsidRDefault="00177154" w:rsidP="00917958">
            <w:pPr>
              <w:jc w:val="center"/>
              <w:rPr>
                <w:b/>
                <w:sz w:val="24"/>
                <w:szCs w:val="24"/>
              </w:rPr>
            </w:pPr>
            <w:r w:rsidRPr="00F44D2C">
              <w:rPr>
                <w:b/>
                <w:sz w:val="24"/>
                <w:szCs w:val="24"/>
              </w:rPr>
              <w:t>11:30 – 11:40</w:t>
            </w:r>
          </w:p>
        </w:tc>
        <w:tc>
          <w:tcPr>
            <w:tcW w:w="0" w:type="auto"/>
            <w:vAlign w:val="center"/>
          </w:tcPr>
          <w:p w:rsidR="00177154" w:rsidRPr="00F44D2C" w:rsidRDefault="00177154" w:rsidP="00917958">
            <w:pPr>
              <w:pStyle w:val="a3"/>
              <w:ind w:left="34"/>
              <w:jc w:val="both"/>
              <w:rPr>
                <w:sz w:val="24"/>
                <w:szCs w:val="24"/>
              </w:rPr>
            </w:pPr>
            <w:r w:rsidRPr="00F44D2C">
              <w:rPr>
                <w:sz w:val="24"/>
                <w:szCs w:val="24"/>
              </w:rPr>
              <w:t xml:space="preserve">Выступление начальника Управления контроля оборота товаров </w:t>
            </w:r>
            <w:proofErr w:type="spellStart"/>
            <w:r w:rsidRPr="00F44D2C">
              <w:rPr>
                <w:b/>
                <w:sz w:val="24"/>
                <w:szCs w:val="24"/>
              </w:rPr>
              <w:t>Чепуриной</w:t>
            </w:r>
            <w:proofErr w:type="spellEnd"/>
            <w:r w:rsidRPr="00F44D2C">
              <w:rPr>
                <w:b/>
                <w:sz w:val="24"/>
                <w:szCs w:val="24"/>
              </w:rPr>
              <w:t xml:space="preserve"> Ольги Николаевны</w:t>
            </w:r>
            <w:r w:rsidRPr="00F44D2C">
              <w:rPr>
                <w:sz w:val="24"/>
                <w:szCs w:val="24"/>
              </w:rPr>
              <w:t xml:space="preserve"> по теме: «О реализации приоритетного проекта «Внедрение автоматизированной системы мониторинга движения лекарственных препаратов от производителя до конечного потребителя для защиты населения от фальсифицирования лекарственных препаратов и оперативного выведения из оборота контрафактных и недоброкачественных препаратов».</w:t>
            </w:r>
          </w:p>
        </w:tc>
      </w:tr>
      <w:tr w:rsidR="00177154" w:rsidRPr="00F44D2C" w:rsidTr="00917958">
        <w:trPr>
          <w:trHeight w:val="487"/>
        </w:trPr>
        <w:tc>
          <w:tcPr>
            <w:tcW w:w="0" w:type="auto"/>
            <w:vAlign w:val="center"/>
          </w:tcPr>
          <w:p w:rsidR="00177154" w:rsidRPr="00F44D2C" w:rsidRDefault="00177154" w:rsidP="00917958">
            <w:pPr>
              <w:jc w:val="center"/>
              <w:rPr>
                <w:b/>
                <w:sz w:val="24"/>
                <w:szCs w:val="24"/>
              </w:rPr>
            </w:pPr>
            <w:r w:rsidRPr="00F44D2C">
              <w:rPr>
                <w:b/>
                <w:sz w:val="24"/>
                <w:szCs w:val="24"/>
              </w:rPr>
              <w:t>11:40 – 11:50</w:t>
            </w:r>
          </w:p>
        </w:tc>
        <w:tc>
          <w:tcPr>
            <w:tcW w:w="0" w:type="auto"/>
            <w:vAlign w:val="center"/>
          </w:tcPr>
          <w:p w:rsidR="00177154" w:rsidRPr="00F44D2C" w:rsidRDefault="00177154" w:rsidP="00917958">
            <w:pPr>
              <w:pStyle w:val="a3"/>
              <w:ind w:left="34"/>
              <w:jc w:val="both"/>
              <w:rPr>
                <w:sz w:val="24"/>
                <w:szCs w:val="24"/>
              </w:rPr>
            </w:pPr>
            <w:r w:rsidRPr="00F44D2C">
              <w:rPr>
                <w:sz w:val="24"/>
                <w:szCs w:val="24"/>
              </w:rPr>
              <w:t xml:space="preserve">Обсуждение вопросов, заявленных в выступлении </w:t>
            </w:r>
            <w:r w:rsidRPr="00F44D2C">
              <w:rPr>
                <w:b/>
                <w:sz w:val="24"/>
                <w:szCs w:val="24"/>
              </w:rPr>
              <w:t xml:space="preserve">О.Н. </w:t>
            </w:r>
            <w:proofErr w:type="spellStart"/>
            <w:r w:rsidRPr="00F44D2C">
              <w:rPr>
                <w:b/>
                <w:sz w:val="24"/>
                <w:szCs w:val="24"/>
              </w:rPr>
              <w:t>Чепуриной</w:t>
            </w:r>
            <w:proofErr w:type="spellEnd"/>
            <w:r w:rsidRPr="00F44D2C">
              <w:rPr>
                <w:b/>
                <w:sz w:val="24"/>
                <w:szCs w:val="24"/>
              </w:rPr>
              <w:t>.</w:t>
            </w:r>
          </w:p>
        </w:tc>
      </w:tr>
      <w:tr w:rsidR="00177154" w:rsidRPr="00F44D2C" w:rsidTr="00917958">
        <w:trPr>
          <w:trHeight w:val="1403"/>
        </w:trPr>
        <w:tc>
          <w:tcPr>
            <w:tcW w:w="0" w:type="auto"/>
            <w:vAlign w:val="center"/>
          </w:tcPr>
          <w:p w:rsidR="00177154" w:rsidRPr="00F44D2C" w:rsidRDefault="00177154" w:rsidP="00917958">
            <w:pPr>
              <w:jc w:val="center"/>
              <w:rPr>
                <w:b/>
                <w:sz w:val="24"/>
                <w:szCs w:val="24"/>
              </w:rPr>
            </w:pPr>
            <w:r w:rsidRPr="00F44D2C">
              <w:rPr>
                <w:b/>
                <w:sz w:val="24"/>
                <w:szCs w:val="24"/>
              </w:rPr>
              <w:t>11:50 – 11:55</w:t>
            </w:r>
          </w:p>
        </w:tc>
        <w:tc>
          <w:tcPr>
            <w:tcW w:w="0" w:type="auto"/>
            <w:vAlign w:val="center"/>
          </w:tcPr>
          <w:p w:rsidR="00177154" w:rsidRPr="00F44D2C" w:rsidRDefault="00177154" w:rsidP="00917958">
            <w:pPr>
              <w:pStyle w:val="a3"/>
              <w:ind w:left="34"/>
              <w:jc w:val="both"/>
              <w:rPr>
                <w:sz w:val="24"/>
                <w:szCs w:val="24"/>
              </w:rPr>
            </w:pPr>
            <w:r w:rsidRPr="00F44D2C">
              <w:rPr>
                <w:sz w:val="24"/>
                <w:szCs w:val="24"/>
              </w:rPr>
              <w:t xml:space="preserve">Выступление начальника Управления кадров ФНС России </w:t>
            </w:r>
            <w:r w:rsidRPr="00F44D2C">
              <w:rPr>
                <w:b/>
                <w:sz w:val="24"/>
                <w:szCs w:val="24"/>
              </w:rPr>
              <w:t xml:space="preserve">Игоря Викторовича Шевченко </w:t>
            </w:r>
            <w:r w:rsidRPr="00F44D2C">
              <w:rPr>
                <w:sz w:val="24"/>
                <w:szCs w:val="24"/>
              </w:rPr>
              <w:t>по теме «Вопросы, касающиеся предотвращения или урегулирования конфликта интересов государственными служащими и сотрудниками организаций, созданных для выполнения задач, поставленных перед ФНС России».</w:t>
            </w:r>
          </w:p>
        </w:tc>
      </w:tr>
      <w:tr w:rsidR="00177154" w:rsidRPr="00F44D2C" w:rsidTr="00917958">
        <w:trPr>
          <w:trHeight w:val="401"/>
        </w:trPr>
        <w:tc>
          <w:tcPr>
            <w:tcW w:w="0" w:type="auto"/>
            <w:vAlign w:val="center"/>
          </w:tcPr>
          <w:p w:rsidR="00177154" w:rsidRPr="00F44D2C" w:rsidRDefault="00177154" w:rsidP="00917958">
            <w:pPr>
              <w:jc w:val="center"/>
              <w:rPr>
                <w:b/>
                <w:sz w:val="24"/>
                <w:szCs w:val="24"/>
              </w:rPr>
            </w:pPr>
            <w:r w:rsidRPr="00F44D2C">
              <w:rPr>
                <w:b/>
                <w:sz w:val="24"/>
                <w:szCs w:val="24"/>
              </w:rPr>
              <w:t>11:55 – 12:00</w:t>
            </w:r>
          </w:p>
        </w:tc>
        <w:tc>
          <w:tcPr>
            <w:tcW w:w="0" w:type="auto"/>
            <w:vAlign w:val="center"/>
          </w:tcPr>
          <w:p w:rsidR="00177154" w:rsidRPr="00F44D2C" w:rsidRDefault="00177154" w:rsidP="00917958">
            <w:pPr>
              <w:pStyle w:val="a3"/>
              <w:ind w:left="34"/>
              <w:jc w:val="both"/>
              <w:rPr>
                <w:b/>
                <w:sz w:val="24"/>
                <w:szCs w:val="24"/>
              </w:rPr>
            </w:pPr>
            <w:r w:rsidRPr="00F44D2C">
              <w:rPr>
                <w:sz w:val="24"/>
                <w:szCs w:val="24"/>
              </w:rPr>
              <w:t xml:space="preserve">Обсуждение вопросов, заявленных в выступлении </w:t>
            </w:r>
            <w:r w:rsidRPr="00F44D2C">
              <w:rPr>
                <w:b/>
                <w:sz w:val="24"/>
                <w:szCs w:val="24"/>
              </w:rPr>
              <w:t>И.В. Шевченко.</w:t>
            </w:r>
          </w:p>
        </w:tc>
      </w:tr>
      <w:tr w:rsidR="00177154" w:rsidRPr="00F44D2C" w:rsidTr="00917958">
        <w:trPr>
          <w:trHeight w:val="843"/>
        </w:trPr>
        <w:tc>
          <w:tcPr>
            <w:tcW w:w="0" w:type="auto"/>
            <w:vAlign w:val="center"/>
          </w:tcPr>
          <w:p w:rsidR="00177154" w:rsidRPr="00F44D2C" w:rsidRDefault="00177154" w:rsidP="00917958">
            <w:pPr>
              <w:jc w:val="center"/>
              <w:rPr>
                <w:b/>
                <w:sz w:val="24"/>
                <w:szCs w:val="24"/>
              </w:rPr>
            </w:pPr>
            <w:r w:rsidRPr="00F44D2C">
              <w:rPr>
                <w:b/>
                <w:sz w:val="24"/>
                <w:szCs w:val="24"/>
              </w:rPr>
              <w:t>12:00-12:10</w:t>
            </w:r>
          </w:p>
        </w:tc>
        <w:tc>
          <w:tcPr>
            <w:tcW w:w="0" w:type="auto"/>
            <w:vAlign w:val="center"/>
          </w:tcPr>
          <w:p w:rsidR="00177154" w:rsidRPr="00F44D2C" w:rsidRDefault="00177154" w:rsidP="00917958">
            <w:pPr>
              <w:pStyle w:val="a3"/>
              <w:ind w:left="34"/>
              <w:jc w:val="both"/>
              <w:rPr>
                <w:sz w:val="24"/>
                <w:szCs w:val="24"/>
              </w:rPr>
            </w:pPr>
            <w:r w:rsidRPr="00F44D2C">
              <w:rPr>
                <w:sz w:val="24"/>
                <w:szCs w:val="24"/>
              </w:rPr>
              <w:t xml:space="preserve">Выступление начальника Финансового управления </w:t>
            </w:r>
            <w:r w:rsidRPr="00F44D2C">
              <w:rPr>
                <w:b/>
                <w:sz w:val="24"/>
                <w:szCs w:val="24"/>
              </w:rPr>
              <w:t>Татьяны</w:t>
            </w:r>
            <w:r w:rsidRPr="00F44D2C">
              <w:rPr>
                <w:sz w:val="24"/>
                <w:szCs w:val="24"/>
              </w:rPr>
              <w:t xml:space="preserve"> </w:t>
            </w:r>
            <w:r w:rsidRPr="00F44D2C">
              <w:rPr>
                <w:b/>
                <w:sz w:val="24"/>
                <w:szCs w:val="24"/>
              </w:rPr>
              <w:t xml:space="preserve">Сергеевны Воробьевой </w:t>
            </w:r>
            <w:r w:rsidRPr="00F44D2C">
              <w:rPr>
                <w:sz w:val="24"/>
                <w:szCs w:val="24"/>
              </w:rPr>
              <w:t>по теме: «Об осуществлении государственных закупок (включая крупные) ФНС России, а также территориальными органами и организациями, находящимися в ведении ФНС России в 2016 году.</w:t>
            </w:r>
          </w:p>
        </w:tc>
      </w:tr>
      <w:tr w:rsidR="00177154" w:rsidRPr="00F44D2C" w:rsidTr="00917958">
        <w:trPr>
          <w:trHeight w:val="531"/>
        </w:trPr>
        <w:tc>
          <w:tcPr>
            <w:tcW w:w="0" w:type="auto"/>
            <w:vAlign w:val="center"/>
          </w:tcPr>
          <w:p w:rsidR="00177154" w:rsidRPr="00F44D2C" w:rsidRDefault="00177154" w:rsidP="00917958">
            <w:pPr>
              <w:jc w:val="center"/>
              <w:rPr>
                <w:b/>
                <w:sz w:val="24"/>
                <w:szCs w:val="24"/>
              </w:rPr>
            </w:pPr>
            <w:r w:rsidRPr="00F44D2C">
              <w:rPr>
                <w:b/>
                <w:sz w:val="24"/>
                <w:szCs w:val="24"/>
              </w:rPr>
              <w:t>12:10-12:15</w:t>
            </w:r>
          </w:p>
        </w:tc>
        <w:tc>
          <w:tcPr>
            <w:tcW w:w="0" w:type="auto"/>
            <w:vAlign w:val="center"/>
          </w:tcPr>
          <w:p w:rsidR="00177154" w:rsidRPr="00F44D2C" w:rsidRDefault="00177154" w:rsidP="00917958">
            <w:pPr>
              <w:pStyle w:val="a3"/>
              <w:ind w:left="34"/>
              <w:jc w:val="both"/>
              <w:rPr>
                <w:sz w:val="24"/>
                <w:szCs w:val="24"/>
              </w:rPr>
            </w:pPr>
            <w:r w:rsidRPr="00F44D2C">
              <w:rPr>
                <w:sz w:val="24"/>
                <w:szCs w:val="24"/>
              </w:rPr>
              <w:t xml:space="preserve">Обсуждение вопросов, заявленных в выступлении </w:t>
            </w:r>
            <w:r w:rsidRPr="00F44D2C">
              <w:rPr>
                <w:b/>
                <w:sz w:val="24"/>
                <w:szCs w:val="24"/>
              </w:rPr>
              <w:t>Т.С. Воробьевой.</w:t>
            </w:r>
          </w:p>
        </w:tc>
      </w:tr>
    </w:tbl>
    <w:p w:rsidR="000E1D79" w:rsidRPr="00177154" w:rsidRDefault="00177154" w:rsidP="00177154"/>
    <w:sectPr w:rsidR="000E1D79" w:rsidRPr="00177154" w:rsidSect="0017715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4CB"/>
    <w:rsid w:val="00177154"/>
    <w:rsid w:val="003774CB"/>
    <w:rsid w:val="006B7E5B"/>
    <w:rsid w:val="007F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B0D68-E662-4C28-A978-43B3C04CA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154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177154"/>
    <w:pPr>
      <w:jc w:val="center"/>
    </w:pPr>
    <w:rPr>
      <w:b/>
      <w:snapToGrid/>
      <w:sz w:val="28"/>
      <w:szCs w:val="24"/>
    </w:rPr>
  </w:style>
  <w:style w:type="character" w:customStyle="1" w:styleId="30">
    <w:name w:val="Основной текст 3 Знак"/>
    <w:basedOn w:val="a0"/>
    <w:link w:val="3"/>
    <w:rsid w:val="0017715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177154"/>
    <w:pPr>
      <w:ind w:left="708"/>
    </w:pPr>
    <w:rPr>
      <w:snapToGrid/>
      <w:sz w:val="28"/>
    </w:rPr>
  </w:style>
  <w:style w:type="paragraph" w:styleId="a4">
    <w:name w:val="Title"/>
    <w:basedOn w:val="a"/>
    <w:link w:val="a5"/>
    <w:qFormat/>
    <w:rsid w:val="00177154"/>
    <w:pPr>
      <w:jc w:val="center"/>
    </w:pPr>
    <w:rPr>
      <w:b/>
      <w:snapToGrid/>
      <w:sz w:val="40"/>
    </w:rPr>
  </w:style>
  <w:style w:type="character" w:customStyle="1" w:styleId="a5">
    <w:name w:val="Заголовок Знак"/>
    <w:basedOn w:val="a0"/>
    <w:link w:val="a4"/>
    <w:rsid w:val="0017715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6">
    <w:name w:val="Subtitle"/>
    <w:basedOn w:val="a"/>
    <w:link w:val="a7"/>
    <w:qFormat/>
    <w:rsid w:val="00177154"/>
    <w:pPr>
      <w:ind w:left="5245"/>
    </w:pPr>
    <w:rPr>
      <w:snapToGrid/>
      <w:szCs w:val="28"/>
    </w:rPr>
  </w:style>
  <w:style w:type="character" w:customStyle="1" w:styleId="a7">
    <w:name w:val="Подзаголовок Знак"/>
    <w:basedOn w:val="a0"/>
    <w:link w:val="a6"/>
    <w:rsid w:val="00177154"/>
    <w:rPr>
      <w:rFonts w:ascii="Times New Roman" w:eastAsia="Times New Roman" w:hAnsi="Times New Roman" w:cs="Times New Roman"/>
      <w:sz w:val="26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1709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Костров Дмитрий Александрович</dc:creator>
  <cp:keywords/>
  <dc:description/>
  <cp:lastModifiedBy>Костров Дмитрий Александрович</cp:lastModifiedBy>
  <cp:revision>2</cp:revision>
  <dcterms:created xsi:type="dcterms:W3CDTF">2017-06-06T09:41:00Z</dcterms:created>
  <dcterms:modified xsi:type="dcterms:W3CDTF">2017-06-06T09:41:00Z</dcterms:modified>
</cp:coreProperties>
</file>