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3C" w:rsidRPr="002B513A" w:rsidRDefault="0014173C" w:rsidP="0014173C">
      <w:pPr>
        <w:jc w:val="center"/>
        <w:rPr>
          <w:rFonts w:ascii="Times New Roman" w:hAnsi="Times New Roman"/>
          <w:b/>
          <w:sz w:val="28"/>
          <w:szCs w:val="28"/>
        </w:rPr>
      </w:pPr>
    </w:p>
    <w:p w:rsidR="0014173C" w:rsidRPr="002B513A" w:rsidRDefault="0014173C" w:rsidP="0014173C">
      <w:pPr>
        <w:jc w:val="center"/>
        <w:rPr>
          <w:rFonts w:ascii="Times New Roman" w:hAnsi="Times New Roman"/>
          <w:b/>
          <w:sz w:val="28"/>
          <w:szCs w:val="28"/>
        </w:rPr>
      </w:pPr>
      <w:r w:rsidRPr="002B513A">
        <w:rPr>
          <w:rFonts w:ascii="Times New Roman" w:hAnsi="Times New Roman"/>
          <w:b/>
          <w:sz w:val="28"/>
          <w:szCs w:val="28"/>
        </w:rPr>
        <w:t>ПЛАН-ГРАФИК НОРМАТИВНО-ПРАВОВОЙ РАБОТЫ</w:t>
      </w:r>
    </w:p>
    <w:p w:rsidR="0014173C" w:rsidRPr="002B513A" w:rsidRDefault="0014173C" w:rsidP="0014173C">
      <w:pPr>
        <w:jc w:val="center"/>
        <w:rPr>
          <w:rFonts w:ascii="Times New Roman" w:hAnsi="Times New Roman"/>
          <w:b/>
          <w:sz w:val="28"/>
          <w:szCs w:val="28"/>
        </w:rPr>
      </w:pPr>
    </w:p>
    <w:tbl>
      <w:tblPr>
        <w:tblW w:w="22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9"/>
        <w:gridCol w:w="10"/>
        <w:gridCol w:w="7859"/>
        <w:gridCol w:w="2880"/>
        <w:gridCol w:w="3780"/>
        <w:gridCol w:w="3780"/>
        <w:gridCol w:w="3780"/>
      </w:tblGrid>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b/>
                <w:sz w:val="24"/>
                <w:szCs w:val="24"/>
              </w:rPr>
            </w:pPr>
            <w:r w:rsidRPr="002B513A">
              <w:rPr>
                <w:rFonts w:ascii="Times New Roman" w:hAnsi="Times New Roman"/>
                <w:b/>
                <w:sz w:val="24"/>
                <w:szCs w:val="24"/>
              </w:rPr>
              <w:t>№ п/п</w:t>
            </w:r>
          </w:p>
        </w:tc>
        <w:tc>
          <w:tcPr>
            <w:tcW w:w="7869" w:type="dxa"/>
            <w:gridSpan w:val="2"/>
          </w:tcPr>
          <w:p w:rsidR="0014173C" w:rsidRPr="002B513A" w:rsidRDefault="0014173C" w:rsidP="008E77FB">
            <w:pPr>
              <w:spacing w:after="120"/>
              <w:jc w:val="center"/>
              <w:rPr>
                <w:rFonts w:ascii="Times New Roman" w:hAnsi="Times New Roman"/>
                <w:b/>
                <w:sz w:val="24"/>
                <w:szCs w:val="24"/>
              </w:rPr>
            </w:pPr>
            <w:r w:rsidRPr="002B513A">
              <w:rPr>
                <w:rFonts w:ascii="Times New Roman" w:hAnsi="Times New Roman"/>
                <w:b/>
                <w:sz w:val="24"/>
                <w:szCs w:val="24"/>
              </w:rPr>
              <w:t>Приказ ФНС России</w:t>
            </w:r>
          </w:p>
        </w:tc>
        <w:tc>
          <w:tcPr>
            <w:tcW w:w="2880" w:type="dxa"/>
          </w:tcPr>
          <w:p w:rsidR="0014173C" w:rsidRPr="002B513A" w:rsidRDefault="0014173C" w:rsidP="008E77FB">
            <w:pPr>
              <w:spacing w:line="240" w:lineRule="auto"/>
              <w:jc w:val="center"/>
              <w:rPr>
                <w:rFonts w:ascii="Times New Roman" w:hAnsi="Times New Roman"/>
                <w:b/>
                <w:sz w:val="24"/>
                <w:szCs w:val="24"/>
              </w:rPr>
            </w:pPr>
            <w:r w:rsidRPr="002B513A">
              <w:rPr>
                <w:rFonts w:ascii="Times New Roman" w:hAnsi="Times New Roman"/>
                <w:b/>
                <w:sz w:val="24"/>
                <w:szCs w:val="24"/>
              </w:rPr>
              <w:t>Срок принятия</w:t>
            </w:r>
          </w:p>
        </w:tc>
        <w:tc>
          <w:tcPr>
            <w:tcW w:w="3780" w:type="dxa"/>
          </w:tcPr>
          <w:p w:rsidR="0014173C" w:rsidRPr="002B513A" w:rsidRDefault="0014173C" w:rsidP="008E77FB">
            <w:pPr>
              <w:spacing w:line="240" w:lineRule="auto"/>
              <w:jc w:val="center"/>
              <w:rPr>
                <w:rFonts w:ascii="Times New Roman" w:hAnsi="Times New Roman"/>
                <w:b/>
                <w:sz w:val="24"/>
                <w:szCs w:val="24"/>
              </w:rPr>
            </w:pPr>
            <w:r w:rsidRPr="002B513A">
              <w:rPr>
                <w:rFonts w:ascii="Times New Roman" w:hAnsi="Times New Roman"/>
                <w:b/>
                <w:sz w:val="24"/>
                <w:szCs w:val="24"/>
              </w:rPr>
              <w:t>Ход разработки</w:t>
            </w:r>
          </w:p>
        </w:tc>
      </w:tr>
      <w:tr w:rsidR="002B513A" w:rsidRPr="002B513A" w:rsidTr="008E77FB">
        <w:trPr>
          <w:gridAfter w:val="2"/>
          <w:wAfter w:w="7560" w:type="dxa"/>
        </w:trPr>
        <w:tc>
          <w:tcPr>
            <w:tcW w:w="699" w:type="dxa"/>
          </w:tcPr>
          <w:p w:rsidR="0014173C" w:rsidRPr="002B513A" w:rsidRDefault="0014173C" w:rsidP="008E77FB">
            <w:pPr>
              <w:spacing w:after="0" w:line="240" w:lineRule="auto"/>
              <w:jc w:val="center"/>
              <w:rPr>
                <w:rFonts w:ascii="Times New Roman" w:hAnsi="Times New Roman"/>
                <w:sz w:val="24"/>
                <w:szCs w:val="24"/>
              </w:rPr>
            </w:pPr>
            <w:r w:rsidRPr="002B513A">
              <w:rPr>
                <w:rFonts w:ascii="Times New Roman" w:hAnsi="Times New Roman"/>
                <w:sz w:val="24"/>
                <w:szCs w:val="24"/>
              </w:rPr>
              <w:t>1.</w:t>
            </w:r>
          </w:p>
        </w:tc>
        <w:tc>
          <w:tcPr>
            <w:tcW w:w="7869" w:type="dxa"/>
            <w:gridSpan w:val="2"/>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«Об утверждении форм представления банками (операторами по переводу денежных средств) информации по запросам налоговых органов»</w:t>
            </w:r>
          </w:p>
        </w:tc>
        <w:tc>
          <w:tcPr>
            <w:tcW w:w="2880" w:type="dxa"/>
          </w:tcPr>
          <w:p w:rsidR="0014173C" w:rsidRPr="002B513A" w:rsidRDefault="0014173C" w:rsidP="0014173C">
            <w:pPr>
              <w:spacing w:after="0" w:line="240" w:lineRule="auto"/>
              <w:ind w:left="-166"/>
              <w:jc w:val="center"/>
              <w:rPr>
                <w:rFonts w:ascii="Times New Roman" w:hAnsi="Times New Roman"/>
                <w:sz w:val="24"/>
                <w:szCs w:val="24"/>
              </w:rPr>
            </w:pPr>
            <w:r w:rsidRPr="002B513A">
              <w:rPr>
                <w:rFonts w:ascii="Times New Roman" w:hAnsi="Times New Roman"/>
                <w:sz w:val="24"/>
                <w:szCs w:val="24"/>
              </w:rPr>
              <w:t>1</w:t>
            </w:r>
            <w:r w:rsidRPr="002B513A">
              <w:rPr>
                <w:rFonts w:ascii="Times New Roman" w:hAnsi="Times New Roman"/>
                <w:sz w:val="24"/>
                <w:szCs w:val="24"/>
              </w:rPr>
              <w:t xml:space="preserve"> квартал 20</w:t>
            </w:r>
            <w:r w:rsidRPr="002B513A">
              <w:rPr>
                <w:rFonts w:ascii="Times New Roman" w:hAnsi="Times New Roman"/>
                <w:sz w:val="24"/>
                <w:szCs w:val="24"/>
              </w:rPr>
              <w:t>20</w:t>
            </w:r>
            <w:r w:rsidRPr="002B513A">
              <w:rPr>
                <w:rFonts w:ascii="Times New Roman" w:hAnsi="Times New Roman"/>
                <w:sz w:val="24"/>
                <w:szCs w:val="24"/>
              </w:rPr>
              <w:t xml:space="preserve"> года</w:t>
            </w:r>
          </w:p>
        </w:tc>
        <w:tc>
          <w:tcPr>
            <w:tcW w:w="3780" w:type="dxa"/>
          </w:tcPr>
          <w:p w:rsidR="0014173C" w:rsidRPr="002B513A" w:rsidRDefault="0014173C" w:rsidP="0014173C">
            <w:pPr>
              <w:spacing w:after="0" w:line="240" w:lineRule="auto"/>
              <w:rPr>
                <w:rFonts w:ascii="Times New Roman" w:hAnsi="Times New Roman"/>
              </w:rPr>
            </w:pPr>
            <w:r w:rsidRPr="002B513A">
              <w:rPr>
                <w:rFonts w:ascii="Times New Roman" w:hAnsi="Times New Roman"/>
                <w:sz w:val="24"/>
                <w:szCs w:val="24"/>
              </w:rPr>
              <w:t>Находится на согласовании в</w:t>
            </w:r>
            <w:r w:rsidRPr="002B513A">
              <w:rPr>
                <w:rFonts w:ascii="Times New Roman" w:hAnsi="Times New Roman"/>
                <w:sz w:val="24"/>
                <w:szCs w:val="24"/>
              </w:rPr>
              <w:t xml:space="preserve"> Банке</w:t>
            </w:r>
            <w:r w:rsidRPr="002B513A">
              <w:rPr>
                <w:rFonts w:ascii="Times New Roman" w:hAnsi="Times New Roman"/>
                <w:sz w:val="24"/>
                <w:szCs w:val="24"/>
              </w:rPr>
              <w:t xml:space="preserve"> России</w:t>
            </w:r>
          </w:p>
        </w:tc>
      </w:tr>
      <w:tr w:rsidR="002B513A" w:rsidRPr="002B513A" w:rsidTr="008E77FB">
        <w:trPr>
          <w:gridAfter w:val="2"/>
          <w:wAfter w:w="7560" w:type="dxa"/>
        </w:trPr>
        <w:tc>
          <w:tcPr>
            <w:tcW w:w="709" w:type="dxa"/>
            <w:gridSpan w:val="2"/>
          </w:tcPr>
          <w:p w:rsidR="0014173C" w:rsidRPr="002B513A" w:rsidRDefault="0014173C" w:rsidP="00E37FE8">
            <w:pPr>
              <w:spacing w:after="120" w:line="240" w:lineRule="auto"/>
              <w:jc w:val="center"/>
              <w:rPr>
                <w:rFonts w:ascii="Times New Roman" w:hAnsi="Times New Roman"/>
                <w:sz w:val="24"/>
                <w:szCs w:val="24"/>
              </w:rPr>
            </w:pPr>
            <w:r w:rsidRPr="002B513A">
              <w:rPr>
                <w:rFonts w:ascii="Times New Roman" w:hAnsi="Times New Roman"/>
                <w:sz w:val="24"/>
                <w:szCs w:val="24"/>
              </w:rPr>
              <w:t>2.</w:t>
            </w:r>
          </w:p>
        </w:tc>
        <w:tc>
          <w:tcPr>
            <w:tcW w:w="7859" w:type="dxa"/>
          </w:tcPr>
          <w:p w:rsidR="0014173C" w:rsidRPr="002B513A" w:rsidRDefault="0014173C" w:rsidP="00E37FE8">
            <w:pPr>
              <w:spacing w:after="120" w:line="240" w:lineRule="auto"/>
              <w:rPr>
                <w:rFonts w:ascii="Times New Roman" w:hAnsi="Times New Roman"/>
                <w:b/>
                <w:sz w:val="24"/>
                <w:szCs w:val="24"/>
              </w:rPr>
            </w:pPr>
            <w:r w:rsidRPr="002B513A">
              <w:rPr>
                <w:rFonts w:ascii="Times New Roman" w:hAnsi="Times New Roman"/>
                <w:sz w:val="24"/>
                <w:szCs w:val="24"/>
              </w:rPr>
              <w:t>«Об утверждении Порядка направления и получения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телекоммуникационным каналам связи»</w:t>
            </w:r>
          </w:p>
        </w:tc>
        <w:tc>
          <w:tcPr>
            <w:tcW w:w="2880" w:type="dxa"/>
          </w:tcPr>
          <w:p w:rsidR="0014173C" w:rsidRPr="002B513A" w:rsidRDefault="00CE7891" w:rsidP="00CE7891">
            <w:pPr>
              <w:spacing w:after="0" w:line="240" w:lineRule="auto"/>
              <w:ind w:left="-166"/>
              <w:jc w:val="center"/>
              <w:rPr>
                <w:rFonts w:ascii="Times New Roman" w:hAnsi="Times New Roman"/>
                <w:b/>
                <w:sz w:val="24"/>
                <w:szCs w:val="24"/>
              </w:rPr>
            </w:pPr>
            <w:r w:rsidRPr="002B513A">
              <w:rPr>
                <w:rFonts w:ascii="Times New Roman" w:hAnsi="Times New Roman"/>
                <w:sz w:val="24"/>
                <w:szCs w:val="24"/>
              </w:rPr>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tcPr>
          <w:p w:rsidR="0014173C" w:rsidRPr="002B513A" w:rsidRDefault="00CE7891" w:rsidP="008E77FB">
            <w:pPr>
              <w:spacing w:after="0" w:line="240" w:lineRule="auto"/>
              <w:rPr>
                <w:rFonts w:ascii="Times New Roman" w:hAnsi="Times New Roman"/>
              </w:rPr>
            </w:pPr>
            <w:r w:rsidRPr="002B513A">
              <w:rPr>
                <w:rFonts w:ascii="Times New Roman" w:hAnsi="Times New Roman"/>
                <w:sz w:val="24"/>
                <w:szCs w:val="24"/>
              </w:rPr>
              <w:t xml:space="preserve">Находится на согласовании в Минфине России </w:t>
            </w:r>
          </w:p>
        </w:tc>
      </w:tr>
      <w:tr w:rsidR="002B513A" w:rsidRPr="002B513A" w:rsidTr="008E77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560" w:type="dxa"/>
          <w:trHeight w:val="1922"/>
        </w:trPr>
        <w:tc>
          <w:tcPr>
            <w:tcW w:w="709" w:type="dxa"/>
            <w:gridSpan w:val="2"/>
          </w:tcPr>
          <w:p w:rsidR="0014173C" w:rsidRPr="002B513A" w:rsidRDefault="0014173C" w:rsidP="00E37FE8">
            <w:pPr>
              <w:spacing w:after="120" w:line="240" w:lineRule="auto"/>
              <w:jc w:val="center"/>
              <w:rPr>
                <w:rFonts w:ascii="Times New Roman" w:hAnsi="Times New Roman"/>
                <w:sz w:val="24"/>
                <w:szCs w:val="24"/>
              </w:rPr>
            </w:pPr>
            <w:r w:rsidRPr="002B513A">
              <w:rPr>
                <w:rFonts w:ascii="Times New Roman" w:hAnsi="Times New Roman"/>
                <w:sz w:val="24"/>
                <w:szCs w:val="24"/>
              </w:rPr>
              <w:t>3.</w:t>
            </w:r>
          </w:p>
        </w:tc>
        <w:tc>
          <w:tcPr>
            <w:tcW w:w="7859" w:type="dxa"/>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«Об утверждении форм сообщений органа, осуществляющего открытие и ведение лицевых счетов в соответствии с бюджетным законодательством Российской Федерации, об открытии (о закрытии, об изменении реквизитов) лицевых счетов организациям, а также формата их представления в налоговый орган в электронной форме»</w:t>
            </w:r>
          </w:p>
        </w:tc>
        <w:tc>
          <w:tcPr>
            <w:tcW w:w="2880" w:type="dxa"/>
          </w:tcPr>
          <w:p w:rsidR="0014173C" w:rsidRPr="002B513A" w:rsidRDefault="00CE7891" w:rsidP="00C24DD7">
            <w:pPr>
              <w:spacing w:after="0" w:line="240" w:lineRule="auto"/>
              <w:jc w:val="center"/>
              <w:rPr>
                <w:rFonts w:ascii="Times New Roman" w:hAnsi="Times New Roman"/>
                <w:sz w:val="24"/>
                <w:szCs w:val="24"/>
              </w:rPr>
            </w:pPr>
            <w:r w:rsidRPr="002B513A">
              <w:rPr>
                <w:rFonts w:ascii="Times New Roman" w:hAnsi="Times New Roman"/>
                <w:sz w:val="24"/>
                <w:szCs w:val="24"/>
              </w:rPr>
              <w:t>3</w:t>
            </w:r>
            <w:r w:rsidR="0014173C" w:rsidRPr="002B513A">
              <w:rPr>
                <w:rFonts w:ascii="Times New Roman" w:hAnsi="Times New Roman"/>
                <w:sz w:val="24"/>
                <w:szCs w:val="24"/>
              </w:rPr>
              <w:t xml:space="preserve"> квартал 20</w:t>
            </w:r>
            <w:r w:rsidR="00C24DD7">
              <w:rPr>
                <w:rFonts w:ascii="Times New Roman" w:hAnsi="Times New Roman"/>
                <w:sz w:val="24"/>
                <w:szCs w:val="24"/>
              </w:rPr>
              <w:t>20</w:t>
            </w:r>
            <w:bookmarkStart w:id="0" w:name="_GoBack"/>
            <w:bookmarkEnd w:id="0"/>
            <w:r w:rsidR="0014173C" w:rsidRPr="002B513A">
              <w:rPr>
                <w:rFonts w:ascii="Times New Roman" w:hAnsi="Times New Roman"/>
                <w:sz w:val="24"/>
                <w:szCs w:val="24"/>
              </w:rPr>
              <w:t xml:space="preserve"> года</w:t>
            </w:r>
          </w:p>
        </w:tc>
        <w:tc>
          <w:tcPr>
            <w:tcW w:w="3780" w:type="dxa"/>
          </w:tcPr>
          <w:p w:rsidR="0014173C" w:rsidRPr="002B513A" w:rsidRDefault="0014173C" w:rsidP="008E77FB">
            <w:pPr>
              <w:spacing w:after="0" w:line="240" w:lineRule="auto"/>
              <w:rPr>
                <w:rFonts w:ascii="Times New Roman" w:hAnsi="Times New Roman"/>
                <w:sz w:val="24"/>
                <w:szCs w:val="24"/>
              </w:rPr>
            </w:pPr>
            <w:r w:rsidRPr="002B513A">
              <w:rPr>
                <w:rFonts w:ascii="Times New Roman" w:hAnsi="Times New Roman"/>
                <w:sz w:val="24"/>
                <w:szCs w:val="24"/>
              </w:rPr>
              <w:t>Получено положительное заключение Минэкономразвития России</w:t>
            </w:r>
          </w:p>
        </w:tc>
      </w:tr>
      <w:tr w:rsidR="002B513A" w:rsidRPr="002B513A" w:rsidTr="008E77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560" w:type="dxa"/>
          <w:trHeight w:val="1164"/>
        </w:trPr>
        <w:tc>
          <w:tcPr>
            <w:tcW w:w="709" w:type="dxa"/>
            <w:gridSpan w:val="2"/>
          </w:tcPr>
          <w:p w:rsidR="0014173C" w:rsidRPr="002B513A" w:rsidRDefault="0014173C" w:rsidP="00E37FE8">
            <w:pPr>
              <w:spacing w:after="120" w:line="240" w:lineRule="auto"/>
              <w:jc w:val="center"/>
              <w:rPr>
                <w:rFonts w:ascii="Times New Roman" w:hAnsi="Times New Roman"/>
                <w:sz w:val="24"/>
                <w:szCs w:val="24"/>
              </w:rPr>
            </w:pPr>
            <w:r w:rsidRPr="002B513A">
              <w:rPr>
                <w:rFonts w:ascii="Times New Roman" w:hAnsi="Times New Roman"/>
                <w:sz w:val="24"/>
                <w:szCs w:val="24"/>
              </w:rPr>
              <w:t>4.</w:t>
            </w:r>
          </w:p>
        </w:tc>
        <w:tc>
          <w:tcPr>
            <w:tcW w:w="7859" w:type="dxa"/>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«Об утверждении Порядка контроля за исполнением банками обязанностей, установленных Налоговым кодексом Российской Федерации»</w:t>
            </w:r>
          </w:p>
        </w:tc>
        <w:tc>
          <w:tcPr>
            <w:tcW w:w="2880" w:type="dxa"/>
          </w:tcPr>
          <w:p w:rsidR="0014173C" w:rsidRPr="002B513A" w:rsidRDefault="00CE7891" w:rsidP="00CE7891">
            <w:pPr>
              <w:spacing w:after="0" w:line="240" w:lineRule="auto"/>
              <w:jc w:val="center"/>
              <w:rPr>
                <w:rFonts w:ascii="Times New Roman" w:hAnsi="Times New Roman"/>
                <w:sz w:val="24"/>
                <w:szCs w:val="24"/>
              </w:rPr>
            </w:pPr>
            <w:r w:rsidRPr="002B513A">
              <w:rPr>
                <w:rFonts w:ascii="Times New Roman" w:hAnsi="Times New Roman"/>
                <w:sz w:val="24"/>
                <w:szCs w:val="24"/>
              </w:rPr>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tcPr>
          <w:p w:rsidR="0014173C" w:rsidRPr="002B513A" w:rsidRDefault="00CE7891" w:rsidP="008E77FB">
            <w:pPr>
              <w:spacing w:after="0" w:line="240" w:lineRule="auto"/>
              <w:rPr>
                <w:rFonts w:ascii="Times New Roman" w:hAnsi="Times New Roman"/>
                <w:sz w:val="24"/>
                <w:szCs w:val="24"/>
              </w:rPr>
            </w:pPr>
            <w:r w:rsidRPr="002B513A">
              <w:rPr>
                <w:rFonts w:ascii="Times New Roman" w:hAnsi="Times New Roman"/>
                <w:sz w:val="24"/>
                <w:szCs w:val="24"/>
              </w:rPr>
              <w:t>Находится на согласовании в Банке России</w:t>
            </w:r>
          </w:p>
        </w:tc>
      </w:tr>
      <w:tr w:rsidR="002B513A" w:rsidRPr="002B513A" w:rsidTr="008E77FB">
        <w:trPr>
          <w:gridAfter w:val="2"/>
          <w:wAfter w:w="7560" w:type="dxa"/>
        </w:trPr>
        <w:tc>
          <w:tcPr>
            <w:tcW w:w="699" w:type="dxa"/>
            <w:shd w:val="clear" w:color="auto" w:fill="auto"/>
          </w:tcPr>
          <w:p w:rsidR="0014173C" w:rsidRPr="002B513A" w:rsidRDefault="0014173C" w:rsidP="008E77FB">
            <w:pPr>
              <w:spacing w:after="0" w:line="240" w:lineRule="auto"/>
              <w:jc w:val="center"/>
              <w:rPr>
                <w:rFonts w:ascii="Times New Roman" w:hAnsi="Times New Roman"/>
                <w:sz w:val="24"/>
                <w:szCs w:val="24"/>
              </w:rPr>
            </w:pPr>
            <w:r w:rsidRPr="002B513A">
              <w:rPr>
                <w:rFonts w:ascii="Times New Roman" w:hAnsi="Times New Roman"/>
                <w:sz w:val="24"/>
                <w:szCs w:val="24"/>
              </w:rPr>
              <w:t>5.</w:t>
            </w:r>
          </w:p>
        </w:tc>
        <w:tc>
          <w:tcPr>
            <w:tcW w:w="7869" w:type="dxa"/>
            <w:gridSpan w:val="2"/>
            <w:shd w:val="clear" w:color="auto" w:fill="auto"/>
          </w:tcPr>
          <w:p w:rsidR="0014173C" w:rsidRPr="002B513A" w:rsidRDefault="0014173C" w:rsidP="00E37FE8">
            <w:pPr>
              <w:spacing w:after="120" w:line="240" w:lineRule="auto"/>
              <w:rPr>
                <w:rFonts w:ascii="Times New Roman" w:hAnsi="Times New Roman"/>
                <w:b/>
                <w:sz w:val="24"/>
                <w:szCs w:val="24"/>
              </w:rPr>
            </w:pPr>
            <w:r w:rsidRPr="002B513A">
              <w:rPr>
                <w:rFonts w:ascii="Times New Roman" w:hAnsi="Times New Roman"/>
                <w:sz w:val="24"/>
                <w:szCs w:val="24"/>
              </w:rPr>
              <w:t xml:space="preserve">«Об утверждении порядка информирования налогового органа источником выплаты доходов о выплате доходов иностранному лицу, постоянным местонахождением которого является государство (территория), с которым у Российской Федерации имеется международный договор по вопросам налогообложения, и не имеющему </w:t>
            </w:r>
            <w:r w:rsidRPr="002B513A">
              <w:rPr>
                <w:rFonts w:ascii="Times New Roman" w:hAnsi="Times New Roman"/>
                <w:sz w:val="24"/>
                <w:szCs w:val="24"/>
              </w:rPr>
              <w:lastRenderedPageBreak/>
              <w:t>фактического права на такие доходы, если источнику выплаты известно лицо, имеющее фактическое право на такие доходы (их часть), и такое лицо признаётся в соответствии с Налоговым кодексом Российской Федерации налоговым резидентом Российской Федерации»</w:t>
            </w:r>
          </w:p>
        </w:tc>
        <w:tc>
          <w:tcPr>
            <w:tcW w:w="2880" w:type="dxa"/>
            <w:shd w:val="clear" w:color="auto" w:fill="auto"/>
          </w:tcPr>
          <w:p w:rsidR="0014173C" w:rsidRPr="002B513A" w:rsidRDefault="00CE7891" w:rsidP="00CE7891">
            <w:pPr>
              <w:spacing w:after="0" w:line="240" w:lineRule="auto"/>
              <w:ind w:left="-54"/>
              <w:jc w:val="center"/>
              <w:rPr>
                <w:rFonts w:ascii="Times New Roman" w:hAnsi="Times New Roman"/>
                <w:sz w:val="24"/>
                <w:szCs w:val="24"/>
              </w:rPr>
            </w:pPr>
            <w:r w:rsidRPr="002B513A">
              <w:rPr>
                <w:rFonts w:ascii="Times New Roman" w:hAnsi="Times New Roman"/>
                <w:sz w:val="24"/>
                <w:szCs w:val="24"/>
              </w:rPr>
              <w:lastRenderedPageBreak/>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shd w:val="clear" w:color="auto" w:fill="auto"/>
          </w:tcPr>
          <w:p w:rsidR="0014173C" w:rsidRPr="002B513A" w:rsidRDefault="0014173C" w:rsidP="008E77FB">
            <w:pPr>
              <w:spacing w:after="0"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2B513A" w:rsidRPr="002B513A" w:rsidTr="008E77FB">
        <w:trPr>
          <w:gridAfter w:val="2"/>
          <w:wAfter w:w="7560" w:type="dxa"/>
        </w:trPr>
        <w:tc>
          <w:tcPr>
            <w:tcW w:w="699" w:type="dxa"/>
            <w:shd w:val="clear" w:color="auto" w:fill="auto"/>
          </w:tcPr>
          <w:p w:rsidR="0014173C" w:rsidRPr="002B513A" w:rsidRDefault="0014173C" w:rsidP="008E77FB">
            <w:pPr>
              <w:spacing w:after="0" w:line="240" w:lineRule="auto"/>
              <w:jc w:val="center"/>
              <w:rPr>
                <w:rFonts w:ascii="Times New Roman" w:hAnsi="Times New Roman"/>
                <w:sz w:val="24"/>
                <w:szCs w:val="24"/>
              </w:rPr>
            </w:pPr>
            <w:r w:rsidRPr="002B513A">
              <w:rPr>
                <w:rFonts w:ascii="Times New Roman" w:hAnsi="Times New Roman"/>
                <w:sz w:val="24"/>
                <w:szCs w:val="24"/>
              </w:rPr>
              <w:t>6.</w:t>
            </w:r>
          </w:p>
        </w:tc>
        <w:tc>
          <w:tcPr>
            <w:tcW w:w="7869" w:type="dxa"/>
            <w:gridSpan w:val="2"/>
            <w:shd w:val="clear" w:color="auto" w:fill="auto"/>
          </w:tcPr>
          <w:p w:rsidR="0014173C" w:rsidRPr="002B513A" w:rsidRDefault="0014173C" w:rsidP="00E37FE8">
            <w:pPr>
              <w:spacing w:after="120" w:line="240" w:lineRule="auto"/>
              <w:rPr>
                <w:rFonts w:ascii="Times New Roman" w:hAnsi="Times New Roman"/>
                <w:b/>
                <w:sz w:val="24"/>
                <w:szCs w:val="24"/>
              </w:rPr>
            </w:pPr>
            <w:r w:rsidRPr="002B513A">
              <w:rPr>
                <w:rFonts w:ascii="Times New Roman" w:hAnsi="Times New Roman"/>
                <w:sz w:val="24"/>
                <w:szCs w:val="24"/>
              </w:rPr>
              <w:t>«Об утверждении перечня сведений, форматов и порядка их передачи в электронной форме ФТС России в ФНС России»</w:t>
            </w:r>
          </w:p>
        </w:tc>
        <w:tc>
          <w:tcPr>
            <w:tcW w:w="2880" w:type="dxa"/>
            <w:shd w:val="clear" w:color="auto" w:fill="auto"/>
          </w:tcPr>
          <w:p w:rsidR="0014173C" w:rsidRPr="002B513A" w:rsidRDefault="0014173C" w:rsidP="008E77FB">
            <w:pPr>
              <w:spacing w:after="0" w:line="240" w:lineRule="auto"/>
              <w:jc w:val="center"/>
              <w:rPr>
                <w:rFonts w:ascii="Times New Roman" w:hAnsi="Times New Roman"/>
                <w:sz w:val="24"/>
                <w:szCs w:val="24"/>
              </w:rPr>
            </w:pPr>
            <w:r w:rsidRPr="002B513A">
              <w:rPr>
                <w:rFonts w:ascii="Times New Roman" w:hAnsi="Times New Roman"/>
                <w:sz w:val="24"/>
                <w:szCs w:val="24"/>
              </w:rPr>
              <w:t>1 квартал 2020 года</w:t>
            </w:r>
          </w:p>
        </w:tc>
        <w:tc>
          <w:tcPr>
            <w:tcW w:w="3780" w:type="dxa"/>
            <w:shd w:val="clear" w:color="auto" w:fill="auto"/>
          </w:tcPr>
          <w:p w:rsidR="0014173C" w:rsidRPr="002B513A" w:rsidRDefault="0014173C" w:rsidP="008E77FB">
            <w:pPr>
              <w:spacing w:after="0"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2B513A" w:rsidRPr="002B513A" w:rsidTr="008E77FB">
        <w:trPr>
          <w:gridAfter w:val="2"/>
          <w:wAfter w:w="7560" w:type="dxa"/>
        </w:trPr>
        <w:tc>
          <w:tcPr>
            <w:tcW w:w="699" w:type="dxa"/>
            <w:tcBorders>
              <w:top w:val="single" w:sz="4" w:space="0" w:color="auto"/>
              <w:left w:val="single" w:sz="4" w:space="0" w:color="auto"/>
              <w:bottom w:val="single" w:sz="4" w:space="0" w:color="auto"/>
              <w:right w:val="single" w:sz="4" w:space="0" w:color="auto"/>
            </w:tcBorders>
          </w:tcPr>
          <w:p w:rsidR="0014173C" w:rsidRPr="002B513A" w:rsidRDefault="0014173C" w:rsidP="008E77FB">
            <w:pPr>
              <w:spacing w:after="0" w:line="240" w:lineRule="auto"/>
              <w:jc w:val="center"/>
              <w:rPr>
                <w:rFonts w:ascii="Times New Roman" w:hAnsi="Times New Roman"/>
                <w:sz w:val="24"/>
              </w:rPr>
            </w:pPr>
            <w:r w:rsidRPr="002B513A">
              <w:rPr>
                <w:rFonts w:ascii="Times New Roman" w:hAnsi="Times New Roman"/>
                <w:sz w:val="24"/>
              </w:rPr>
              <w:t>7.</w:t>
            </w:r>
          </w:p>
        </w:tc>
        <w:tc>
          <w:tcPr>
            <w:tcW w:w="7869" w:type="dxa"/>
            <w:gridSpan w:val="2"/>
            <w:tcBorders>
              <w:top w:val="single" w:sz="4" w:space="0" w:color="auto"/>
              <w:left w:val="single" w:sz="4" w:space="0" w:color="auto"/>
              <w:bottom w:val="single" w:sz="4" w:space="0" w:color="auto"/>
              <w:right w:val="single" w:sz="4" w:space="0" w:color="auto"/>
            </w:tcBorders>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tc>
        <w:tc>
          <w:tcPr>
            <w:tcW w:w="2880" w:type="dxa"/>
            <w:tcBorders>
              <w:top w:val="single" w:sz="4" w:space="0" w:color="auto"/>
              <w:left w:val="single" w:sz="4" w:space="0" w:color="auto"/>
              <w:bottom w:val="single" w:sz="4" w:space="0" w:color="auto"/>
              <w:right w:val="single" w:sz="4" w:space="0" w:color="auto"/>
            </w:tcBorders>
          </w:tcPr>
          <w:p w:rsidR="0014173C" w:rsidRPr="002B513A" w:rsidRDefault="00CE7891" w:rsidP="00CE7891">
            <w:pPr>
              <w:spacing w:after="0" w:line="240" w:lineRule="auto"/>
              <w:ind w:left="-54"/>
              <w:jc w:val="center"/>
              <w:rPr>
                <w:rFonts w:ascii="Times New Roman" w:hAnsi="Times New Roman"/>
                <w:sz w:val="24"/>
                <w:szCs w:val="24"/>
              </w:rPr>
            </w:pPr>
            <w:r w:rsidRPr="002B513A">
              <w:rPr>
                <w:rFonts w:ascii="Times New Roman" w:hAnsi="Times New Roman"/>
                <w:sz w:val="24"/>
                <w:szCs w:val="24"/>
              </w:rPr>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tcBorders>
              <w:top w:val="single" w:sz="4" w:space="0" w:color="auto"/>
              <w:left w:val="single" w:sz="4" w:space="0" w:color="auto"/>
              <w:bottom w:val="single" w:sz="4" w:space="0" w:color="auto"/>
              <w:right w:val="single" w:sz="4" w:space="0" w:color="auto"/>
            </w:tcBorders>
          </w:tcPr>
          <w:p w:rsidR="0014173C" w:rsidRPr="002B513A" w:rsidRDefault="0014173C" w:rsidP="008E77FB">
            <w:pPr>
              <w:spacing w:after="0"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8.</w:t>
            </w:r>
          </w:p>
        </w:tc>
        <w:tc>
          <w:tcPr>
            <w:tcW w:w="7869" w:type="dxa"/>
            <w:gridSpan w:val="2"/>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«О внесении изменений в приказ ФНС России от 9 июня 2011 года № ММВ-7-6/362@ «Об утверждении форм и форматов сообщений, предусмотренных пунктами 2 и 3 статьи 23 Налогового кодекса Российской Федерации, а также порядка заполнения форм сообщений и порядка представления сообщений в электронном виде по телекоммуникационным каналам связи»</w:t>
            </w:r>
          </w:p>
        </w:tc>
        <w:tc>
          <w:tcPr>
            <w:tcW w:w="2880" w:type="dxa"/>
          </w:tcPr>
          <w:p w:rsidR="0014173C" w:rsidRPr="002B513A" w:rsidRDefault="00CE7891" w:rsidP="00CE7891">
            <w:pPr>
              <w:spacing w:line="240" w:lineRule="auto"/>
              <w:jc w:val="center"/>
              <w:rPr>
                <w:rFonts w:ascii="Times New Roman" w:hAnsi="Times New Roman"/>
                <w:sz w:val="24"/>
                <w:szCs w:val="24"/>
              </w:rPr>
            </w:pPr>
            <w:r w:rsidRPr="002B513A">
              <w:rPr>
                <w:rFonts w:ascii="Times New Roman" w:hAnsi="Times New Roman"/>
                <w:sz w:val="24"/>
                <w:szCs w:val="24"/>
              </w:rPr>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Получено положительное заключение Минэкономразвития России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9.</w:t>
            </w:r>
          </w:p>
        </w:tc>
        <w:tc>
          <w:tcPr>
            <w:tcW w:w="7869" w:type="dxa"/>
            <w:gridSpan w:val="2"/>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«Об утверждении Административного регламента предоставления Федеральной налоговой службой государственной услуги по выдаче свидетельства о регистрации организации, совершающей операции с денатурированным этиловым спиртом, формы решения о приостановлении (возобновлении) действия (об аннулировании) свидетельства о регистрации организации, совершающей операции с денатурированным этиловым спиртом»</w:t>
            </w:r>
          </w:p>
        </w:tc>
        <w:tc>
          <w:tcPr>
            <w:tcW w:w="2880" w:type="dxa"/>
          </w:tcPr>
          <w:p w:rsidR="0014173C" w:rsidRPr="002B513A" w:rsidRDefault="0014173C" w:rsidP="00A843F5">
            <w:pPr>
              <w:spacing w:line="240" w:lineRule="auto"/>
              <w:jc w:val="center"/>
              <w:rPr>
                <w:rFonts w:ascii="Times New Roman" w:hAnsi="Times New Roman"/>
                <w:sz w:val="24"/>
                <w:szCs w:val="24"/>
              </w:rPr>
            </w:pPr>
            <w:r w:rsidRPr="002B513A">
              <w:rPr>
                <w:rFonts w:ascii="Times New Roman" w:hAnsi="Times New Roman"/>
                <w:sz w:val="24"/>
                <w:szCs w:val="24"/>
              </w:rPr>
              <w:t>приказ ФНС России от 01.08.2019 № ММВ-7-15/387@</w:t>
            </w:r>
            <w:r w:rsidR="00CE7891" w:rsidRPr="002B513A">
              <w:rPr>
                <w:rFonts w:ascii="Times New Roman" w:hAnsi="Times New Roman"/>
                <w:sz w:val="24"/>
                <w:szCs w:val="24"/>
              </w:rPr>
              <w:t xml:space="preserve"> отменен приказом ФНС России от </w:t>
            </w:r>
            <w:r w:rsidR="00A843F5" w:rsidRPr="002B513A">
              <w:rPr>
                <w:rFonts w:ascii="Times New Roman" w:hAnsi="Times New Roman"/>
                <w:sz w:val="24"/>
                <w:szCs w:val="24"/>
              </w:rPr>
              <w:t>29</w:t>
            </w:r>
            <w:r w:rsidR="00CE7891" w:rsidRPr="002B513A">
              <w:rPr>
                <w:rFonts w:ascii="Times New Roman" w:hAnsi="Times New Roman"/>
                <w:sz w:val="24"/>
                <w:szCs w:val="24"/>
              </w:rPr>
              <w:t>.</w:t>
            </w:r>
            <w:r w:rsidR="00A843F5" w:rsidRPr="002B513A">
              <w:rPr>
                <w:rFonts w:ascii="Times New Roman" w:hAnsi="Times New Roman"/>
                <w:sz w:val="24"/>
                <w:szCs w:val="24"/>
              </w:rPr>
              <w:t>1</w:t>
            </w:r>
            <w:r w:rsidR="00CE7891" w:rsidRPr="002B513A">
              <w:rPr>
                <w:rFonts w:ascii="Times New Roman" w:hAnsi="Times New Roman"/>
                <w:sz w:val="24"/>
                <w:szCs w:val="24"/>
              </w:rPr>
              <w:t>0.</w:t>
            </w:r>
            <w:r w:rsidR="00A843F5" w:rsidRPr="002B513A">
              <w:rPr>
                <w:rFonts w:ascii="Times New Roman" w:hAnsi="Times New Roman"/>
                <w:sz w:val="24"/>
                <w:szCs w:val="24"/>
              </w:rPr>
              <w:t>2019 № ММВ-7-15/549@</w:t>
            </w:r>
          </w:p>
        </w:tc>
        <w:tc>
          <w:tcPr>
            <w:tcW w:w="3780" w:type="dxa"/>
          </w:tcPr>
          <w:p w:rsidR="0014173C" w:rsidRPr="002B513A" w:rsidRDefault="00A843F5" w:rsidP="008E77FB">
            <w:pPr>
              <w:spacing w:line="240" w:lineRule="auto"/>
              <w:rPr>
                <w:rFonts w:ascii="Times New Roman" w:hAnsi="Times New Roman"/>
                <w:sz w:val="24"/>
                <w:szCs w:val="24"/>
              </w:rPr>
            </w:pPr>
            <w:r w:rsidRPr="002B513A">
              <w:rPr>
                <w:rFonts w:ascii="Times New Roman" w:hAnsi="Times New Roman"/>
                <w:sz w:val="24"/>
                <w:szCs w:val="24"/>
              </w:rPr>
              <w:t>Проект нового приказа находится в стадии разработки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11</w:t>
            </w:r>
            <w:r w:rsidR="00546775" w:rsidRPr="002B513A">
              <w:rPr>
                <w:rFonts w:ascii="Times New Roman" w:hAnsi="Times New Roman"/>
                <w:sz w:val="24"/>
                <w:szCs w:val="24"/>
              </w:rPr>
              <w:t>.</w:t>
            </w:r>
          </w:p>
        </w:tc>
        <w:tc>
          <w:tcPr>
            <w:tcW w:w="7869" w:type="dxa"/>
            <w:gridSpan w:val="2"/>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«О внесении изменений в приказ ФНС России от 25 января 2012 г. №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tc>
        <w:tc>
          <w:tcPr>
            <w:tcW w:w="2880" w:type="dxa"/>
          </w:tcPr>
          <w:p w:rsidR="0014173C" w:rsidRPr="002B513A" w:rsidRDefault="00A843F5" w:rsidP="00A843F5">
            <w:pPr>
              <w:spacing w:line="240" w:lineRule="auto"/>
              <w:jc w:val="center"/>
              <w:rPr>
                <w:rFonts w:ascii="Times New Roman" w:hAnsi="Times New Roman"/>
                <w:sz w:val="24"/>
                <w:szCs w:val="24"/>
              </w:rPr>
            </w:pPr>
            <w:r w:rsidRPr="002B513A">
              <w:rPr>
                <w:rFonts w:ascii="Times New Roman" w:hAnsi="Times New Roman"/>
                <w:sz w:val="24"/>
                <w:szCs w:val="24"/>
              </w:rPr>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Получено положительное заключение Минэкономразвития России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12.</w:t>
            </w:r>
          </w:p>
        </w:tc>
        <w:tc>
          <w:tcPr>
            <w:tcW w:w="7869" w:type="dxa"/>
            <w:gridSpan w:val="2"/>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 xml:space="preserve">«О внесении изменений в приказ ФНС России от 28.01.2016 № ММВ-7-14/41@ «Об утверждении формы и формата представления в электронной форме сообщения об участниках иностранной организации (для иностранной структуры без образования юридического лица - о ее </w:t>
            </w:r>
            <w:r w:rsidRPr="002B513A">
              <w:rPr>
                <w:rFonts w:ascii="Times New Roman" w:hAnsi="Times New Roman"/>
                <w:sz w:val="24"/>
                <w:szCs w:val="24"/>
              </w:rPr>
              <w:lastRenderedPageBreak/>
              <w:t>учредителях, бенефициарах и управляющих), имеющей имущество, признаваемое объектом налогообложения в соответствии со статьей 374 Налогового кодекса Российской Федерации, а также порядка заполнения формы сообщения и порядка ее представления в электронной форме»</w:t>
            </w:r>
          </w:p>
        </w:tc>
        <w:tc>
          <w:tcPr>
            <w:tcW w:w="2880" w:type="dxa"/>
          </w:tcPr>
          <w:p w:rsidR="0014173C" w:rsidRPr="002B513A" w:rsidRDefault="00A843F5" w:rsidP="00A843F5">
            <w:pPr>
              <w:spacing w:line="240" w:lineRule="auto"/>
              <w:jc w:val="center"/>
              <w:rPr>
                <w:rFonts w:ascii="Times New Roman" w:hAnsi="Times New Roman"/>
                <w:sz w:val="24"/>
                <w:szCs w:val="24"/>
              </w:rPr>
            </w:pPr>
            <w:r w:rsidRPr="002B513A">
              <w:rPr>
                <w:rFonts w:ascii="Times New Roman" w:hAnsi="Times New Roman"/>
                <w:sz w:val="24"/>
                <w:szCs w:val="24"/>
              </w:rPr>
              <w:lastRenderedPageBreak/>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tcPr>
          <w:p w:rsidR="0014173C" w:rsidRPr="002B513A" w:rsidRDefault="00A843F5" w:rsidP="008E77FB">
            <w:pPr>
              <w:spacing w:line="240" w:lineRule="auto"/>
              <w:rPr>
                <w:rFonts w:ascii="Times New Roman" w:hAnsi="Times New Roman"/>
                <w:sz w:val="24"/>
                <w:szCs w:val="24"/>
              </w:rPr>
            </w:pPr>
            <w:r w:rsidRPr="002B513A">
              <w:rPr>
                <w:rFonts w:ascii="Times New Roman" w:hAnsi="Times New Roman"/>
                <w:sz w:val="24"/>
                <w:szCs w:val="24"/>
              </w:rPr>
              <w:t>Получено положительное заключение Минэкономразвития России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13.</w:t>
            </w:r>
          </w:p>
        </w:tc>
        <w:tc>
          <w:tcPr>
            <w:tcW w:w="7869" w:type="dxa"/>
            <w:gridSpan w:val="2"/>
          </w:tcPr>
          <w:p w:rsidR="0014173C" w:rsidRPr="002B513A" w:rsidRDefault="0014173C" w:rsidP="00E37FE8">
            <w:pPr>
              <w:autoSpaceDE w:val="0"/>
              <w:autoSpaceDN w:val="0"/>
              <w:adjustRightInd w:val="0"/>
              <w:spacing w:after="120" w:line="240" w:lineRule="auto"/>
              <w:outlineLvl w:val="0"/>
              <w:rPr>
                <w:rFonts w:ascii="Times New Roman" w:hAnsi="Times New Roman"/>
                <w:sz w:val="24"/>
                <w:szCs w:val="24"/>
              </w:rPr>
            </w:pPr>
            <w:r w:rsidRPr="002B513A">
              <w:rPr>
                <w:rFonts w:ascii="Times New Roman" w:hAnsi="Times New Roman"/>
                <w:sz w:val="24"/>
                <w:szCs w:val="24"/>
              </w:rPr>
              <w:t xml:space="preserve">«Об утверждении формы и формата представления жалобы (апелляционной жалобы) </w:t>
            </w:r>
            <w:r w:rsidR="009901AB" w:rsidRPr="002B513A">
              <w:rPr>
                <w:rFonts w:ascii="Times New Roman" w:hAnsi="Times New Roman"/>
                <w:sz w:val="24"/>
                <w:szCs w:val="24"/>
              </w:rPr>
              <w:t xml:space="preserve">и порядка ее заполнения, а также форматов и порядка представления жалобы (апелляционной жалобы) и направления решений (извещения) по ним </w:t>
            </w:r>
            <w:r w:rsidRPr="002B513A">
              <w:rPr>
                <w:rFonts w:ascii="Times New Roman" w:hAnsi="Times New Roman"/>
                <w:sz w:val="24"/>
                <w:szCs w:val="24"/>
              </w:rPr>
              <w:t>в электронной форме»</w:t>
            </w:r>
          </w:p>
        </w:tc>
        <w:tc>
          <w:tcPr>
            <w:tcW w:w="2880" w:type="dxa"/>
          </w:tcPr>
          <w:p w:rsidR="0014173C" w:rsidRPr="002B513A" w:rsidRDefault="00546775" w:rsidP="00A843F5">
            <w:pPr>
              <w:spacing w:line="240" w:lineRule="auto"/>
              <w:jc w:val="center"/>
              <w:rPr>
                <w:rFonts w:ascii="Times New Roman" w:hAnsi="Times New Roman"/>
                <w:sz w:val="24"/>
                <w:szCs w:val="24"/>
              </w:rPr>
            </w:pPr>
            <w:r w:rsidRPr="002B513A">
              <w:rPr>
                <w:rFonts w:ascii="Times New Roman" w:hAnsi="Times New Roman"/>
                <w:sz w:val="24"/>
                <w:szCs w:val="24"/>
              </w:rPr>
              <w:t>п</w:t>
            </w:r>
            <w:r w:rsidR="00A843F5" w:rsidRPr="002B513A">
              <w:rPr>
                <w:rFonts w:ascii="Times New Roman" w:hAnsi="Times New Roman"/>
                <w:sz w:val="24"/>
                <w:szCs w:val="24"/>
              </w:rPr>
              <w:t>риказ ФНС России от 20.12.2019 № ММВ-7-9/645@</w:t>
            </w:r>
          </w:p>
        </w:tc>
        <w:tc>
          <w:tcPr>
            <w:tcW w:w="3780" w:type="dxa"/>
          </w:tcPr>
          <w:p w:rsidR="0014173C" w:rsidRPr="002B513A" w:rsidRDefault="00A843F5" w:rsidP="008E77FB">
            <w:pPr>
              <w:spacing w:line="240" w:lineRule="auto"/>
              <w:rPr>
                <w:rFonts w:ascii="Times New Roman" w:hAnsi="Times New Roman"/>
                <w:sz w:val="24"/>
                <w:szCs w:val="24"/>
              </w:rPr>
            </w:pPr>
            <w:r w:rsidRPr="002B513A">
              <w:rPr>
                <w:rFonts w:ascii="Times New Roman" w:hAnsi="Times New Roman"/>
                <w:sz w:val="24"/>
                <w:szCs w:val="24"/>
              </w:rPr>
              <w:t xml:space="preserve">Находится на регистрации в Минюсте России </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15.</w:t>
            </w:r>
          </w:p>
        </w:tc>
        <w:tc>
          <w:tcPr>
            <w:tcW w:w="7869" w:type="dxa"/>
            <w:gridSpan w:val="2"/>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«Об утверждении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tc>
        <w:tc>
          <w:tcPr>
            <w:tcW w:w="2880" w:type="dxa"/>
          </w:tcPr>
          <w:p w:rsidR="0014173C"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п</w:t>
            </w:r>
            <w:r w:rsidR="0014173C" w:rsidRPr="002B513A">
              <w:rPr>
                <w:rFonts w:ascii="Times New Roman" w:hAnsi="Times New Roman"/>
                <w:sz w:val="24"/>
                <w:szCs w:val="24"/>
              </w:rPr>
              <w:t>риказ ФНС России от 26.07.2019 № ММВ-7-20/381@</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Находится на регистрации в Минюсте России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18.</w:t>
            </w:r>
          </w:p>
        </w:tc>
        <w:tc>
          <w:tcPr>
            <w:tcW w:w="7869" w:type="dxa"/>
            <w:gridSpan w:val="2"/>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«Об утверждении формы сведений о доле доходов организации от осуществления туристско-рекреационной деятельности на территории Дальневосточного федерального округа в общей сумме доходов организации»</w:t>
            </w:r>
          </w:p>
        </w:tc>
        <w:tc>
          <w:tcPr>
            <w:tcW w:w="2880" w:type="dxa"/>
          </w:tcPr>
          <w:p w:rsidR="0014173C" w:rsidRPr="002B513A" w:rsidRDefault="00546775" w:rsidP="00DB7122">
            <w:pPr>
              <w:spacing w:line="240" w:lineRule="auto"/>
              <w:jc w:val="center"/>
              <w:rPr>
                <w:rFonts w:ascii="Times New Roman" w:hAnsi="Times New Roman"/>
                <w:sz w:val="24"/>
                <w:szCs w:val="24"/>
              </w:rPr>
            </w:pPr>
            <w:r w:rsidRPr="002B513A">
              <w:rPr>
                <w:rFonts w:ascii="Times New Roman" w:hAnsi="Times New Roman"/>
                <w:sz w:val="24"/>
                <w:szCs w:val="24"/>
              </w:rPr>
              <w:t>п</w:t>
            </w:r>
            <w:r w:rsidR="00DB7122" w:rsidRPr="002B513A">
              <w:rPr>
                <w:rFonts w:ascii="Times New Roman" w:hAnsi="Times New Roman"/>
                <w:sz w:val="24"/>
                <w:szCs w:val="24"/>
              </w:rPr>
              <w:t xml:space="preserve">риказ ФНС России от </w:t>
            </w:r>
            <w:r w:rsidR="00DB7122" w:rsidRPr="002B513A">
              <w:rPr>
                <w:rFonts w:ascii="Times New Roman" w:hAnsi="Times New Roman"/>
                <w:sz w:val="24"/>
                <w:szCs w:val="24"/>
              </w:rPr>
              <w:t>04</w:t>
            </w:r>
            <w:r w:rsidR="00DB7122" w:rsidRPr="002B513A">
              <w:rPr>
                <w:rFonts w:ascii="Times New Roman" w:hAnsi="Times New Roman"/>
                <w:sz w:val="24"/>
                <w:szCs w:val="24"/>
              </w:rPr>
              <w:t>.</w:t>
            </w:r>
            <w:r w:rsidR="00DB7122" w:rsidRPr="002B513A">
              <w:rPr>
                <w:rFonts w:ascii="Times New Roman" w:hAnsi="Times New Roman"/>
                <w:sz w:val="24"/>
                <w:szCs w:val="24"/>
              </w:rPr>
              <w:t>1</w:t>
            </w:r>
            <w:r w:rsidR="00DB7122" w:rsidRPr="002B513A">
              <w:rPr>
                <w:rFonts w:ascii="Times New Roman" w:hAnsi="Times New Roman"/>
                <w:sz w:val="24"/>
                <w:szCs w:val="24"/>
              </w:rPr>
              <w:t>0.2019 № ММВ-7-</w:t>
            </w:r>
            <w:r w:rsidR="00DB7122" w:rsidRPr="002B513A">
              <w:rPr>
                <w:rFonts w:ascii="Times New Roman" w:hAnsi="Times New Roman"/>
                <w:sz w:val="24"/>
                <w:szCs w:val="24"/>
              </w:rPr>
              <w:t>3</w:t>
            </w:r>
            <w:r w:rsidR="00DB7122" w:rsidRPr="002B513A">
              <w:rPr>
                <w:rFonts w:ascii="Times New Roman" w:hAnsi="Times New Roman"/>
                <w:sz w:val="24"/>
                <w:szCs w:val="24"/>
              </w:rPr>
              <w:t>/</w:t>
            </w:r>
            <w:r w:rsidR="00DB7122" w:rsidRPr="002B513A">
              <w:rPr>
                <w:rFonts w:ascii="Times New Roman" w:hAnsi="Times New Roman"/>
                <w:sz w:val="24"/>
                <w:szCs w:val="24"/>
              </w:rPr>
              <w:t>502</w:t>
            </w:r>
            <w:r w:rsidR="00DB7122" w:rsidRPr="002B513A">
              <w:rPr>
                <w:rFonts w:ascii="Times New Roman" w:hAnsi="Times New Roman"/>
                <w:sz w:val="24"/>
                <w:szCs w:val="24"/>
              </w:rPr>
              <w:t>@</w:t>
            </w:r>
          </w:p>
        </w:tc>
        <w:tc>
          <w:tcPr>
            <w:tcW w:w="3780" w:type="dxa"/>
          </w:tcPr>
          <w:p w:rsidR="0014173C" w:rsidRPr="002B513A" w:rsidRDefault="00DB7122" w:rsidP="008E77FB">
            <w:pPr>
              <w:spacing w:line="240" w:lineRule="auto"/>
              <w:rPr>
                <w:rFonts w:ascii="Times New Roman" w:hAnsi="Times New Roman"/>
                <w:sz w:val="24"/>
                <w:szCs w:val="24"/>
              </w:rPr>
            </w:pPr>
            <w:r w:rsidRPr="002B513A">
              <w:rPr>
                <w:rFonts w:ascii="Times New Roman" w:hAnsi="Times New Roman"/>
                <w:sz w:val="24"/>
                <w:szCs w:val="24"/>
              </w:rPr>
              <w:t>Находится на регистрации в Минюсте России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19.</w:t>
            </w:r>
          </w:p>
        </w:tc>
        <w:tc>
          <w:tcPr>
            <w:tcW w:w="7869" w:type="dxa"/>
            <w:gridSpan w:val="2"/>
          </w:tcPr>
          <w:p w:rsidR="0014173C" w:rsidRPr="002B513A" w:rsidRDefault="0014173C" w:rsidP="00E37FE8">
            <w:pPr>
              <w:spacing w:line="240" w:lineRule="auto"/>
              <w:rPr>
                <w:rFonts w:ascii="Times New Roman" w:hAnsi="Times New Roman"/>
                <w:sz w:val="24"/>
                <w:szCs w:val="24"/>
              </w:rPr>
            </w:pPr>
            <w:r w:rsidRPr="002B513A">
              <w:rPr>
                <w:rFonts w:ascii="Times New Roman" w:hAnsi="Times New Roman"/>
                <w:sz w:val="24"/>
                <w:szCs w:val="24"/>
              </w:rPr>
              <w:t>«Об утверждении порядка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w:t>
            </w:r>
          </w:p>
        </w:tc>
        <w:tc>
          <w:tcPr>
            <w:tcW w:w="2880" w:type="dxa"/>
          </w:tcPr>
          <w:p w:rsidR="0014173C" w:rsidRPr="002B513A" w:rsidRDefault="00DB7122" w:rsidP="00DB7122">
            <w:pPr>
              <w:spacing w:line="240" w:lineRule="auto"/>
              <w:jc w:val="center"/>
              <w:rPr>
                <w:rFonts w:ascii="Times New Roman" w:hAnsi="Times New Roman"/>
                <w:sz w:val="24"/>
                <w:szCs w:val="24"/>
              </w:rPr>
            </w:pPr>
            <w:r w:rsidRPr="002B513A">
              <w:rPr>
                <w:rFonts w:ascii="Times New Roman" w:hAnsi="Times New Roman"/>
                <w:sz w:val="24"/>
                <w:szCs w:val="24"/>
              </w:rPr>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Дорабатывается с учетом замечаний  Минсвязи России и Минэкономразвития России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20.</w:t>
            </w:r>
          </w:p>
        </w:tc>
        <w:tc>
          <w:tcPr>
            <w:tcW w:w="7869" w:type="dxa"/>
            <w:gridSpan w:val="2"/>
          </w:tcPr>
          <w:p w:rsidR="0014173C" w:rsidRPr="002B513A" w:rsidRDefault="0014173C" w:rsidP="00E37FE8">
            <w:pPr>
              <w:spacing w:line="240" w:lineRule="auto"/>
              <w:rPr>
                <w:rFonts w:ascii="Times New Roman" w:hAnsi="Times New Roman"/>
                <w:sz w:val="24"/>
                <w:szCs w:val="24"/>
              </w:rPr>
            </w:pPr>
            <w:r w:rsidRPr="002B513A">
              <w:rPr>
                <w:rFonts w:ascii="Times New Roman" w:hAnsi="Times New Roman"/>
                <w:sz w:val="24"/>
                <w:szCs w:val="24"/>
              </w:rPr>
              <w:t>«Об утверждении Административного регламента предоставления Федеральной налоговой службой государственной услуги по выдаче свидетельства о регистрации лица, совершающего операции по переработке средних дистиллятов»</w:t>
            </w:r>
          </w:p>
        </w:tc>
        <w:tc>
          <w:tcPr>
            <w:tcW w:w="2880" w:type="dxa"/>
          </w:tcPr>
          <w:p w:rsidR="0014173C" w:rsidRPr="002B513A" w:rsidRDefault="00DB7122" w:rsidP="00DB7122">
            <w:pPr>
              <w:spacing w:line="240" w:lineRule="auto"/>
              <w:jc w:val="center"/>
              <w:rPr>
                <w:rFonts w:ascii="Times New Roman" w:hAnsi="Times New Roman"/>
                <w:sz w:val="24"/>
                <w:szCs w:val="24"/>
              </w:rPr>
            </w:pPr>
            <w:r w:rsidRPr="002B513A">
              <w:rPr>
                <w:rFonts w:ascii="Times New Roman" w:hAnsi="Times New Roman"/>
                <w:sz w:val="24"/>
                <w:szCs w:val="24"/>
              </w:rPr>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Получено положительное заключение Минэкономразвития России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21.</w:t>
            </w:r>
          </w:p>
        </w:tc>
        <w:tc>
          <w:tcPr>
            <w:tcW w:w="7869" w:type="dxa"/>
            <w:gridSpan w:val="2"/>
          </w:tcPr>
          <w:p w:rsidR="0014173C" w:rsidRPr="002B513A" w:rsidRDefault="0014173C" w:rsidP="00E37FE8">
            <w:pPr>
              <w:spacing w:line="240" w:lineRule="auto"/>
              <w:rPr>
                <w:rFonts w:ascii="Times New Roman" w:hAnsi="Times New Roman"/>
                <w:sz w:val="24"/>
                <w:szCs w:val="24"/>
              </w:rPr>
            </w:pPr>
            <w:r w:rsidRPr="002B513A">
              <w:rPr>
                <w:rFonts w:ascii="Times New Roman" w:hAnsi="Times New Roman"/>
                <w:sz w:val="24"/>
                <w:szCs w:val="24"/>
              </w:rPr>
              <w:t>«Об утверждении Порядка организации работы по обеспечению участия и Условий участия компетентного органа иностранного государства (территории) в налоговой проверке (налоговом мониторинге)»</w:t>
            </w:r>
          </w:p>
        </w:tc>
        <w:tc>
          <w:tcPr>
            <w:tcW w:w="2880" w:type="dxa"/>
          </w:tcPr>
          <w:p w:rsidR="0014173C" w:rsidRPr="002B513A" w:rsidRDefault="00546775" w:rsidP="0096688C">
            <w:pPr>
              <w:spacing w:line="240" w:lineRule="auto"/>
              <w:jc w:val="center"/>
              <w:rPr>
                <w:rFonts w:ascii="Times New Roman" w:hAnsi="Times New Roman"/>
                <w:sz w:val="24"/>
                <w:szCs w:val="24"/>
              </w:rPr>
            </w:pPr>
            <w:r w:rsidRPr="002B513A">
              <w:rPr>
                <w:rFonts w:ascii="Times New Roman" w:hAnsi="Times New Roman"/>
                <w:sz w:val="24"/>
                <w:szCs w:val="24"/>
              </w:rPr>
              <w:t>п</w:t>
            </w:r>
            <w:r w:rsidR="00DB7122" w:rsidRPr="002B513A">
              <w:rPr>
                <w:rFonts w:ascii="Times New Roman" w:hAnsi="Times New Roman"/>
                <w:sz w:val="24"/>
                <w:szCs w:val="24"/>
              </w:rPr>
              <w:t xml:space="preserve">риказ ФНС России от </w:t>
            </w:r>
            <w:r w:rsidR="00DB7122" w:rsidRPr="002B513A">
              <w:rPr>
                <w:rFonts w:ascii="Times New Roman" w:hAnsi="Times New Roman"/>
                <w:sz w:val="24"/>
                <w:szCs w:val="24"/>
              </w:rPr>
              <w:t>25</w:t>
            </w:r>
            <w:r w:rsidR="00DB7122" w:rsidRPr="002B513A">
              <w:rPr>
                <w:rFonts w:ascii="Times New Roman" w:hAnsi="Times New Roman"/>
                <w:sz w:val="24"/>
                <w:szCs w:val="24"/>
              </w:rPr>
              <w:t>.1</w:t>
            </w:r>
            <w:r w:rsidR="00DB7122" w:rsidRPr="002B513A">
              <w:rPr>
                <w:rFonts w:ascii="Times New Roman" w:hAnsi="Times New Roman"/>
                <w:sz w:val="24"/>
                <w:szCs w:val="24"/>
              </w:rPr>
              <w:t>1</w:t>
            </w:r>
            <w:r w:rsidR="00DB7122" w:rsidRPr="002B513A">
              <w:rPr>
                <w:rFonts w:ascii="Times New Roman" w:hAnsi="Times New Roman"/>
                <w:sz w:val="24"/>
                <w:szCs w:val="24"/>
              </w:rPr>
              <w:t>.2019 № ММВ-7-</w:t>
            </w:r>
            <w:r w:rsidR="00DB7122" w:rsidRPr="002B513A">
              <w:rPr>
                <w:rFonts w:ascii="Times New Roman" w:hAnsi="Times New Roman"/>
                <w:sz w:val="24"/>
                <w:szCs w:val="24"/>
              </w:rPr>
              <w:t>13</w:t>
            </w:r>
            <w:r w:rsidR="00DB7122" w:rsidRPr="002B513A">
              <w:rPr>
                <w:rFonts w:ascii="Times New Roman" w:hAnsi="Times New Roman"/>
                <w:sz w:val="24"/>
                <w:szCs w:val="24"/>
              </w:rPr>
              <w:t>/5</w:t>
            </w:r>
            <w:r w:rsidR="0096688C" w:rsidRPr="002B513A">
              <w:rPr>
                <w:rFonts w:ascii="Times New Roman" w:hAnsi="Times New Roman"/>
                <w:sz w:val="24"/>
                <w:szCs w:val="24"/>
              </w:rPr>
              <w:t>87</w:t>
            </w:r>
            <w:r w:rsidR="00DB7122" w:rsidRPr="002B513A">
              <w:rPr>
                <w:rFonts w:ascii="Times New Roman" w:hAnsi="Times New Roman"/>
                <w:sz w:val="24"/>
                <w:szCs w:val="24"/>
              </w:rPr>
              <w:t>@</w:t>
            </w:r>
          </w:p>
        </w:tc>
        <w:tc>
          <w:tcPr>
            <w:tcW w:w="3780" w:type="dxa"/>
          </w:tcPr>
          <w:p w:rsidR="0014173C" w:rsidRPr="002B513A" w:rsidRDefault="0096688C" w:rsidP="008E77FB">
            <w:pPr>
              <w:spacing w:line="240" w:lineRule="auto"/>
              <w:rPr>
                <w:rFonts w:ascii="Times New Roman" w:hAnsi="Times New Roman"/>
                <w:sz w:val="24"/>
                <w:szCs w:val="24"/>
              </w:rPr>
            </w:pPr>
            <w:r w:rsidRPr="002B513A">
              <w:rPr>
                <w:rFonts w:ascii="Times New Roman" w:hAnsi="Times New Roman"/>
                <w:sz w:val="24"/>
                <w:szCs w:val="24"/>
              </w:rPr>
              <w:t>Находится на регистрации в Минюсте России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22.</w:t>
            </w:r>
          </w:p>
        </w:tc>
        <w:tc>
          <w:tcPr>
            <w:tcW w:w="7869" w:type="dxa"/>
            <w:gridSpan w:val="2"/>
          </w:tcPr>
          <w:p w:rsidR="0014173C" w:rsidRPr="002B513A" w:rsidRDefault="0014173C" w:rsidP="00E37FE8">
            <w:pPr>
              <w:spacing w:line="240" w:lineRule="auto"/>
              <w:rPr>
                <w:rFonts w:ascii="Times New Roman" w:hAnsi="Times New Roman"/>
                <w:sz w:val="24"/>
                <w:szCs w:val="24"/>
              </w:rPr>
            </w:pPr>
            <w:r w:rsidRPr="002B513A">
              <w:rPr>
                <w:rFonts w:ascii="Times New Roman" w:hAnsi="Times New Roman"/>
                <w:sz w:val="24"/>
                <w:szCs w:val="24"/>
              </w:rPr>
              <w:t>«О внесении изменений в приказ ФНС России от 30.09.2015 № ММВ-7-15/427@»</w:t>
            </w:r>
          </w:p>
        </w:tc>
        <w:tc>
          <w:tcPr>
            <w:tcW w:w="2880"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приказ ФНС России от 26.08.2019 № ММВ-7-15/419@</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Находится на регистрации в Минюсте России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lastRenderedPageBreak/>
              <w:t>24.</w:t>
            </w:r>
          </w:p>
        </w:tc>
        <w:tc>
          <w:tcPr>
            <w:tcW w:w="7869" w:type="dxa"/>
            <w:gridSpan w:val="2"/>
          </w:tcPr>
          <w:p w:rsidR="0014173C" w:rsidRPr="002B513A" w:rsidRDefault="0014173C" w:rsidP="00E37FE8">
            <w:pPr>
              <w:autoSpaceDE w:val="0"/>
              <w:autoSpaceDN w:val="0"/>
              <w:adjustRightInd w:val="0"/>
              <w:spacing w:line="240" w:lineRule="auto"/>
              <w:jc w:val="both"/>
              <w:rPr>
                <w:rFonts w:ascii="Times New Roman" w:hAnsi="Times New Roman"/>
                <w:sz w:val="24"/>
                <w:szCs w:val="24"/>
              </w:rPr>
            </w:pPr>
            <w:r w:rsidRPr="002B513A">
              <w:rPr>
                <w:rFonts w:ascii="Times New Roman" w:hAnsi="Times New Roman"/>
                <w:sz w:val="24"/>
                <w:szCs w:val="24"/>
              </w:rPr>
              <w:t>«Об утверждении состава и порядка представления сведений о сумме исчисленного акциза, не уплаченного налогоплательщиком на основании абзаца первого подпункта 1.1 пункта 1 статьи 185 Налогового кодекса Российской Федерации, а также иных сведений, необходимых для контроля за правильностью исчисления и уплаты акциза»</w:t>
            </w:r>
          </w:p>
        </w:tc>
        <w:tc>
          <w:tcPr>
            <w:tcW w:w="2880"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1 квартал 2020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 xml:space="preserve">Уведомление о подготовке проекта приказа размещено на сайте </w:t>
            </w:r>
            <w:r w:rsidRPr="002B513A">
              <w:rPr>
                <w:rFonts w:ascii="Times New Roman" w:hAnsi="Times New Roman"/>
                <w:sz w:val="24"/>
                <w:szCs w:val="24"/>
                <w:lang w:val="en-US"/>
              </w:rPr>
              <w:t>regulation</w:t>
            </w:r>
            <w:r w:rsidRPr="002B513A">
              <w:rPr>
                <w:rFonts w:ascii="Times New Roman" w:hAnsi="Times New Roman"/>
                <w:sz w:val="24"/>
                <w:szCs w:val="24"/>
              </w:rPr>
              <w:t>.</w:t>
            </w:r>
            <w:r w:rsidRPr="002B513A">
              <w:rPr>
                <w:rFonts w:ascii="Times New Roman" w:hAnsi="Times New Roman"/>
                <w:sz w:val="24"/>
                <w:szCs w:val="24"/>
                <w:lang w:val="en-US"/>
              </w:rPr>
              <w:t>gov</w:t>
            </w:r>
            <w:r w:rsidRPr="002B513A">
              <w:rPr>
                <w:rFonts w:ascii="Times New Roman" w:hAnsi="Times New Roman"/>
                <w:sz w:val="24"/>
                <w:szCs w:val="24"/>
              </w:rPr>
              <w:t>.</w:t>
            </w:r>
            <w:r w:rsidRPr="002B513A">
              <w:rPr>
                <w:rFonts w:ascii="Times New Roman" w:hAnsi="Times New Roman"/>
                <w:sz w:val="24"/>
                <w:szCs w:val="24"/>
                <w:lang w:val="en-US"/>
              </w:rPr>
              <w:t>ru</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25.</w:t>
            </w:r>
          </w:p>
        </w:tc>
        <w:tc>
          <w:tcPr>
            <w:tcW w:w="7869" w:type="dxa"/>
            <w:gridSpan w:val="2"/>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«Об утверждении форм документов, используемых при регистрации объектов налогообложения налогом на игорный бизнес»</w:t>
            </w:r>
          </w:p>
        </w:tc>
        <w:tc>
          <w:tcPr>
            <w:tcW w:w="2880" w:type="dxa"/>
          </w:tcPr>
          <w:p w:rsidR="0014173C" w:rsidRPr="002B513A" w:rsidRDefault="0096688C" w:rsidP="0096688C">
            <w:pPr>
              <w:spacing w:line="240" w:lineRule="auto"/>
              <w:jc w:val="center"/>
              <w:rPr>
                <w:rFonts w:ascii="Times New Roman" w:hAnsi="Times New Roman"/>
                <w:sz w:val="24"/>
                <w:szCs w:val="24"/>
              </w:rPr>
            </w:pPr>
            <w:r w:rsidRPr="002B513A">
              <w:rPr>
                <w:rFonts w:ascii="Times New Roman" w:hAnsi="Times New Roman"/>
                <w:sz w:val="24"/>
                <w:szCs w:val="24"/>
              </w:rPr>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 xml:space="preserve">Уведомление о подготовке проекта приказа размещено на сайте </w:t>
            </w:r>
            <w:r w:rsidRPr="002B513A">
              <w:rPr>
                <w:rFonts w:ascii="Times New Roman" w:hAnsi="Times New Roman"/>
                <w:sz w:val="24"/>
                <w:szCs w:val="24"/>
                <w:lang w:val="en-US"/>
              </w:rPr>
              <w:t>regulation</w:t>
            </w:r>
            <w:r w:rsidRPr="002B513A">
              <w:rPr>
                <w:rFonts w:ascii="Times New Roman" w:hAnsi="Times New Roman"/>
                <w:sz w:val="24"/>
                <w:szCs w:val="24"/>
              </w:rPr>
              <w:t>.</w:t>
            </w:r>
            <w:r w:rsidRPr="002B513A">
              <w:rPr>
                <w:rFonts w:ascii="Times New Roman" w:hAnsi="Times New Roman"/>
                <w:sz w:val="24"/>
                <w:szCs w:val="24"/>
                <w:lang w:val="en-US"/>
              </w:rPr>
              <w:t>gov</w:t>
            </w:r>
            <w:r w:rsidRPr="002B513A">
              <w:rPr>
                <w:rFonts w:ascii="Times New Roman" w:hAnsi="Times New Roman"/>
                <w:sz w:val="24"/>
                <w:szCs w:val="24"/>
              </w:rPr>
              <w:t>.</w:t>
            </w:r>
            <w:r w:rsidRPr="002B513A">
              <w:rPr>
                <w:rFonts w:ascii="Times New Roman" w:hAnsi="Times New Roman"/>
                <w:sz w:val="24"/>
                <w:szCs w:val="24"/>
                <w:lang w:val="en-US"/>
              </w:rPr>
              <w:t>ru</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26.</w:t>
            </w:r>
          </w:p>
        </w:tc>
        <w:tc>
          <w:tcPr>
            <w:tcW w:w="7869" w:type="dxa"/>
            <w:gridSpan w:val="2"/>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«Об утверждении формы налоговой декларации по налогу на игорный бизнес, порядка ее заполнения, а также формата представления налоговой декларации по налогу на игорный бизнес в электронном виде»</w:t>
            </w:r>
          </w:p>
        </w:tc>
        <w:tc>
          <w:tcPr>
            <w:tcW w:w="2880" w:type="dxa"/>
          </w:tcPr>
          <w:p w:rsidR="0014173C" w:rsidRPr="002B513A" w:rsidRDefault="0096688C" w:rsidP="0096688C">
            <w:pPr>
              <w:spacing w:line="240" w:lineRule="auto"/>
              <w:jc w:val="center"/>
              <w:rPr>
                <w:rFonts w:ascii="Times New Roman" w:hAnsi="Times New Roman"/>
                <w:sz w:val="24"/>
                <w:szCs w:val="24"/>
              </w:rPr>
            </w:pPr>
            <w:r w:rsidRPr="002B513A">
              <w:rPr>
                <w:rFonts w:ascii="Times New Roman" w:hAnsi="Times New Roman"/>
                <w:sz w:val="24"/>
                <w:szCs w:val="24"/>
              </w:rPr>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Получено положительное заключение Минэкономразвития России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27.</w:t>
            </w:r>
          </w:p>
        </w:tc>
        <w:tc>
          <w:tcPr>
            <w:tcW w:w="7869" w:type="dxa"/>
            <w:gridSpan w:val="2"/>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«Об утверждении требований к обезличиванию фискальных данных и методам обезличивания фискальных данных»</w:t>
            </w:r>
          </w:p>
        </w:tc>
        <w:tc>
          <w:tcPr>
            <w:tcW w:w="2880"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4 квартал 2020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28.</w:t>
            </w:r>
          </w:p>
        </w:tc>
        <w:tc>
          <w:tcPr>
            <w:tcW w:w="7869" w:type="dxa"/>
            <w:gridSpan w:val="2"/>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«Об утверждении перечня сведений о расчетах, которые налоговые органы вправе передавать в рамках межведомственного взаимодействия»</w:t>
            </w:r>
          </w:p>
        </w:tc>
        <w:tc>
          <w:tcPr>
            <w:tcW w:w="2880"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4 квартал 2020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2B513A" w:rsidRPr="002B513A" w:rsidTr="008E77FB">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29.</w:t>
            </w:r>
          </w:p>
        </w:tc>
        <w:tc>
          <w:tcPr>
            <w:tcW w:w="7869" w:type="dxa"/>
            <w:gridSpan w:val="2"/>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«О внесении изменений в приказ ФНС России от 13.02.2017 № ММВ-7-8/179@»</w:t>
            </w:r>
          </w:p>
        </w:tc>
        <w:tc>
          <w:tcPr>
            <w:tcW w:w="2880"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приказ ФНС России от 09.09.2019 № ММВ-7-8/451@</w:t>
            </w:r>
            <w:r w:rsidR="0096688C" w:rsidRPr="002B513A">
              <w:rPr>
                <w:rFonts w:ascii="Times New Roman" w:hAnsi="Times New Roman"/>
                <w:sz w:val="24"/>
                <w:szCs w:val="24"/>
              </w:rPr>
              <w:t xml:space="preserve"> отменен приказом ФНС России от 27.11.2019 № ММВ-7-8/597@</w:t>
            </w:r>
          </w:p>
        </w:tc>
        <w:tc>
          <w:tcPr>
            <w:tcW w:w="3780" w:type="dxa"/>
          </w:tcPr>
          <w:p w:rsidR="0014173C" w:rsidRPr="002B513A" w:rsidRDefault="0096688C" w:rsidP="008E77FB">
            <w:pPr>
              <w:spacing w:line="240" w:lineRule="auto"/>
              <w:rPr>
                <w:rFonts w:ascii="Times New Roman" w:hAnsi="Times New Roman"/>
                <w:sz w:val="24"/>
                <w:szCs w:val="24"/>
              </w:rPr>
            </w:pPr>
            <w:r w:rsidRPr="002B513A">
              <w:rPr>
                <w:rFonts w:ascii="Times New Roman" w:hAnsi="Times New Roman"/>
                <w:sz w:val="24"/>
                <w:szCs w:val="24"/>
              </w:rPr>
              <w:t xml:space="preserve">Уведомление о подготовке нового проекта приказа размещено на </w:t>
            </w:r>
            <w:r w:rsidRPr="002B513A">
              <w:rPr>
                <w:rFonts w:ascii="Times New Roman" w:hAnsi="Times New Roman"/>
                <w:sz w:val="24"/>
                <w:szCs w:val="24"/>
                <w:lang w:val="en-US"/>
              </w:rPr>
              <w:t>regulation</w:t>
            </w:r>
            <w:r w:rsidRPr="002B513A">
              <w:rPr>
                <w:rFonts w:ascii="Times New Roman" w:hAnsi="Times New Roman"/>
                <w:sz w:val="24"/>
                <w:szCs w:val="24"/>
              </w:rPr>
              <w:t>.</w:t>
            </w:r>
            <w:r w:rsidRPr="002B513A">
              <w:rPr>
                <w:rFonts w:ascii="Times New Roman" w:hAnsi="Times New Roman"/>
                <w:sz w:val="24"/>
                <w:szCs w:val="24"/>
                <w:lang w:val="en-US"/>
              </w:rPr>
              <w:t>gov</w:t>
            </w:r>
            <w:r w:rsidRPr="002B513A">
              <w:rPr>
                <w:rFonts w:ascii="Times New Roman" w:hAnsi="Times New Roman"/>
                <w:sz w:val="24"/>
                <w:szCs w:val="24"/>
              </w:rPr>
              <w:t>.</w:t>
            </w:r>
            <w:r w:rsidRPr="002B513A">
              <w:rPr>
                <w:rFonts w:ascii="Times New Roman" w:hAnsi="Times New Roman"/>
                <w:sz w:val="24"/>
                <w:szCs w:val="24"/>
                <w:lang w:val="en-US"/>
              </w:rPr>
              <w:t>ru</w:t>
            </w:r>
          </w:p>
        </w:tc>
        <w:tc>
          <w:tcPr>
            <w:tcW w:w="3780" w:type="dxa"/>
          </w:tcPr>
          <w:p w:rsidR="0014173C" w:rsidRPr="002B513A" w:rsidRDefault="0014173C" w:rsidP="008E77FB">
            <w:pPr>
              <w:spacing w:line="240" w:lineRule="auto"/>
              <w:jc w:val="center"/>
              <w:rPr>
                <w:rFonts w:ascii="Times New Roman" w:hAnsi="Times New Roman"/>
                <w:sz w:val="24"/>
                <w:szCs w:val="24"/>
              </w:rPr>
            </w:pPr>
          </w:p>
        </w:tc>
        <w:tc>
          <w:tcPr>
            <w:tcW w:w="3780" w:type="dxa"/>
          </w:tcPr>
          <w:p w:rsidR="0014173C" w:rsidRPr="002B513A" w:rsidRDefault="0014173C" w:rsidP="008E77FB">
            <w:pPr>
              <w:spacing w:line="240" w:lineRule="auto"/>
              <w:rPr>
                <w:rFonts w:ascii="Times New Roman" w:hAnsi="Times New Roman"/>
                <w:sz w:val="24"/>
                <w:szCs w:val="24"/>
              </w:rPr>
            </w:pPr>
          </w:p>
        </w:tc>
      </w:tr>
      <w:tr w:rsidR="002B513A" w:rsidRPr="002B513A" w:rsidTr="008E77FB">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30.</w:t>
            </w:r>
          </w:p>
        </w:tc>
        <w:tc>
          <w:tcPr>
            <w:tcW w:w="7869" w:type="dxa"/>
            <w:gridSpan w:val="2"/>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 xml:space="preserve">«О внесении изменений в приказ ФНС России от 11.08.2011 №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w:t>
            </w:r>
            <w:r w:rsidRPr="002B513A">
              <w:rPr>
                <w:rFonts w:ascii="Times New Roman" w:hAnsi="Times New Roman"/>
                <w:sz w:val="24"/>
                <w:szCs w:val="24"/>
              </w:rPr>
              <w:lastRenderedPageBreak/>
              <w:t>на учет в налоговом органе (уведомления о снятии с учета в налоговом органе) в электронном виде по телекоммуникационным каналам связи»</w:t>
            </w:r>
          </w:p>
        </w:tc>
        <w:tc>
          <w:tcPr>
            <w:tcW w:w="2880" w:type="dxa"/>
          </w:tcPr>
          <w:p w:rsidR="0014173C" w:rsidRPr="002B513A" w:rsidRDefault="0096688C" w:rsidP="0096688C">
            <w:pPr>
              <w:spacing w:line="240" w:lineRule="auto"/>
              <w:jc w:val="center"/>
              <w:rPr>
                <w:rFonts w:ascii="Times New Roman" w:hAnsi="Times New Roman"/>
                <w:sz w:val="24"/>
                <w:szCs w:val="24"/>
              </w:rPr>
            </w:pPr>
            <w:r w:rsidRPr="002B513A">
              <w:rPr>
                <w:rFonts w:ascii="Times New Roman" w:hAnsi="Times New Roman"/>
                <w:sz w:val="24"/>
                <w:szCs w:val="24"/>
                <w:lang w:val="en-US"/>
              </w:rPr>
              <w:lastRenderedPageBreak/>
              <w:t>1</w:t>
            </w:r>
            <w:r w:rsidR="0014173C" w:rsidRPr="002B513A">
              <w:rPr>
                <w:rFonts w:ascii="Times New Roman" w:hAnsi="Times New Roman"/>
                <w:sz w:val="24"/>
                <w:szCs w:val="24"/>
              </w:rPr>
              <w:t xml:space="preserve"> квартал 20</w:t>
            </w:r>
            <w:r w:rsidRPr="002B513A">
              <w:rPr>
                <w:rFonts w:ascii="Times New Roman" w:hAnsi="Times New Roman"/>
                <w:sz w:val="24"/>
                <w:szCs w:val="24"/>
                <w:lang w:val="en-US"/>
              </w:rPr>
              <w:t>20</w:t>
            </w:r>
            <w:r w:rsidR="0014173C" w:rsidRPr="002B513A">
              <w:rPr>
                <w:rFonts w:ascii="Times New Roman" w:hAnsi="Times New Roman"/>
                <w:sz w:val="24"/>
                <w:szCs w:val="24"/>
              </w:rPr>
              <w:t xml:space="preserve"> года</w:t>
            </w:r>
          </w:p>
        </w:tc>
        <w:tc>
          <w:tcPr>
            <w:tcW w:w="3780" w:type="dxa"/>
          </w:tcPr>
          <w:p w:rsidR="0014173C" w:rsidRPr="002B513A" w:rsidRDefault="0096688C" w:rsidP="008E77FB">
            <w:pPr>
              <w:spacing w:line="240" w:lineRule="auto"/>
              <w:rPr>
                <w:rFonts w:ascii="Times New Roman" w:hAnsi="Times New Roman"/>
                <w:sz w:val="24"/>
                <w:szCs w:val="24"/>
              </w:rPr>
            </w:pPr>
            <w:r w:rsidRPr="002B513A">
              <w:rPr>
                <w:rFonts w:ascii="Times New Roman" w:hAnsi="Times New Roman"/>
                <w:sz w:val="24"/>
                <w:szCs w:val="24"/>
              </w:rPr>
              <w:t xml:space="preserve">Получено положительное заключение Минэкономразвития России </w:t>
            </w:r>
          </w:p>
        </w:tc>
        <w:tc>
          <w:tcPr>
            <w:tcW w:w="3780"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 xml:space="preserve">4 квартал 2020 года </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 xml:space="preserve">Уведомление о подготовке проекта приказа размещено на </w:t>
            </w:r>
            <w:r w:rsidRPr="002B513A">
              <w:rPr>
                <w:rFonts w:ascii="Times New Roman" w:hAnsi="Times New Roman"/>
                <w:sz w:val="24"/>
                <w:szCs w:val="24"/>
                <w:lang w:val="en-US"/>
              </w:rPr>
              <w:t>regulation</w:t>
            </w:r>
            <w:r w:rsidRPr="002B513A">
              <w:rPr>
                <w:rFonts w:ascii="Times New Roman" w:hAnsi="Times New Roman"/>
                <w:sz w:val="24"/>
                <w:szCs w:val="24"/>
              </w:rPr>
              <w:t>.</w:t>
            </w:r>
            <w:r w:rsidRPr="002B513A">
              <w:rPr>
                <w:rFonts w:ascii="Times New Roman" w:hAnsi="Times New Roman"/>
                <w:sz w:val="24"/>
                <w:szCs w:val="24"/>
                <w:lang w:val="en-US"/>
              </w:rPr>
              <w:t>gov</w:t>
            </w:r>
            <w:r w:rsidRPr="002B513A">
              <w:rPr>
                <w:rFonts w:ascii="Times New Roman" w:hAnsi="Times New Roman"/>
                <w:sz w:val="24"/>
                <w:szCs w:val="24"/>
              </w:rPr>
              <w:t>.</w:t>
            </w:r>
            <w:r w:rsidRPr="002B513A">
              <w:rPr>
                <w:rFonts w:ascii="Times New Roman" w:hAnsi="Times New Roman"/>
                <w:sz w:val="24"/>
                <w:szCs w:val="24"/>
                <w:lang w:val="en-US"/>
              </w:rPr>
              <w:t>ru</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32.</w:t>
            </w:r>
          </w:p>
        </w:tc>
        <w:tc>
          <w:tcPr>
            <w:tcW w:w="7869" w:type="dxa"/>
            <w:gridSpan w:val="2"/>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«Об утверждении формы заявления о государственной регистрации международной компании и формы заявления об ограничении или возобновлении доступа к содержащимся в Едином государственном реестре юридических лиц сведениям о международной компании»</w:t>
            </w:r>
          </w:p>
        </w:tc>
        <w:tc>
          <w:tcPr>
            <w:tcW w:w="2880" w:type="dxa"/>
          </w:tcPr>
          <w:p w:rsidR="0014173C" w:rsidRPr="002B513A" w:rsidRDefault="00D82D14" w:rsidP="00D82D14">
            <w:pPr>
              <w:spacing w:line="240" w:lineRule="auto"/>
              <w:jc w:val="center"/>
              <w:rPr>
                <w:rFonts w:ascii="Times New Roman" w:hAnsi="Times New Roman"/>
                <w:sz w:val="24"/>
                <w:szCs w:val="24"/>
              </w:rPr>
            </w:pPr>
            <w:r w:rsidRPr="002B513A">
              <w:rPr>
                <w:rFonts w:ascii="Times New Roman" w:hAnsi="Times New Roman"/>
                <w:sz w:val="24"/>
                <w:szCs w:val="24"/>
              </w:rPr>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33.</w:t>
            </w:r>
          </w:p>
        </w:tc>
        <w:tc>
          <w:tcPr>
            <w:tcW w:w="7869" w:type="dxa"/>
            <w:gridSpan w:val="2"/>
          </w:tcPr>
          <w:p w:rsidR="0014173C" w:rsidRPr="002B513A" w:rsidRDefault="0014173C" w:rsidP="00E37FE8">
            <w:pPr>
              <w:spacing w:after="120" w:line="240" w:lineRule="auto"/>
              <w:rPr>
                <w:rFonts w:ascii="Times New Roman" w:hAnsi="Times New Roman"/>
                <w:sz w:val="24"/>
                <w:szCs w:val="24"/>
              </w:rPr>
            </w:pPr>
            <w:r w:rsidRPr="002B513A">
              <w:rPr>
                <w:rFonts w:ascii="Times New Roman" w:hAnsi="Times New Roman"/>
                <w:sz w:val="24"/>
                <w:szCs w:val="24"/>
              </w:rPr>
              <w:t>«Об утверждении формы уведомления о прекращении статуса международной компании, формы заявления о добровольном прекращении статуса международной компании, формы заявления об исключении международной компании из Единого государственного реестра юридических лиц в связи с регистрацией в иностранном государстве в порядке редомициляции»</w:t>
            </w:r>
          </w:p>
        </w:tc>
        <w:tc>
          <w:tcPr>
            <w:tcW w:w="2880" w:type="dxa"/>
          </w:tcPr>
          <w:p w:rsidR="0014173C" w:rsidRPr="002B513A" w:rsidRDefault="00D82D14" w:rsidP="00D82D14">
            <w:pPr>
              <w:spacing w:line="240" w:lineRule="auto"/>
              <w:jc w:val="center"/>
              <w:rPr>
                <w:rFonts w:ascii="Times New Roman" w:hAnsi="Times New Roman"/>
                <w:sz w:val="24"/>
                <w:szCs w:val="24"/>
              </w:rPr>
            </w:pPr>
            <w:r w:rsidRPr="002B513A">
              <w:rPr>
                <w:rFonts w:ascii="Times New Roman" w:hAnsi="Times New Roman"/>
                <w:sz w:val="24"/>
                <w:szCs w:val="24"/>
              </w:rPr>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39.</w:t>
            </w:r>
          </w:p>
        </w:tc>
        <w:tc>
          <w:tcPr>
            <w:tcW w:w="7869" w:type="dxa"/>
            <w:gridSpan w:val="2"/>
          </w:tcPr>
          <w:p w:rsidR="0014173C" w:rsidRPr="002B513A" w:rsidRDefault="0014173C" w:rsidP="00E37FE8">
            <w:pPr>
              <w:autoSpaceDE w:val="0"/>
              <w:autoSpaceDN w:val="0"/>
              <w:adjustRightInd w:val="0"/>
              <w:spacing w:line="240" w:lineRule="auto"/>
              <w:ind w:firstLine="21"/>
              <w:rPr>
                <w:rFonts w:ascii="Times New Roman" w:hAnsi="Times New Roman"/>
                <w:sz w:val="24"/>
                <w:szCs w:val="24"/>
              </w:rPr>
            </w:pPr>
            <w:r w:rsidRPr="002B513A">
              <w:rPr>
                <w:rFonts w:ascii="Times New Roman" w:hAnsi="Times New Roman"/>
                <w:sz w:val="24"/>
                <w:szCs w:val="24"/>
              </w:rPr>
              <w:t xml:space="preserve">«Об утверждении Административного регламента </w:t>
            </w:r>
            <w:r w:rsidR="00D969A6" w:rsidRPr="002B513A">
              <w:rPr>
                <w:rFonts w:ascii="Times New Roman" w:hAnsi="Times New Roman"/>
                <w:sz w:val="24"/>
                <w:szCs w:val="24"/>
              </w:rPr>
              <w:t xml:space="preserve">Федеральной налоговой службы </w:t>
            </w:r>
            <w:r w:rsidRPr="002B513A">
              <w:rPr>
                <w:rFonts w:ascii="Times New Roman" w:hAnsi="Times New Roman"/>
                <w:sz w:val="24"/>
                <w:szCs w:val="24"/>
              </w:rPr>
              <w:t xml:space="preserve">предоставления государственной услуги </w:t>
            </w:r>
            <w:r w:rsidR="00D969A6" w:rsidRPr="002B513A">
              <w:rPr>
                <w:rFonts w:ascii="Times New Roman" w:hAnsi="Times New Roman"/>
                <w:sz w:val="24"/>
                <w:szCs w:val="24"/>
              </w:rPr>
              <w:t>по п</w:t>
            </w:r>
            <w:r w:rsidRPr="002B513A">
              <w:rPr>
                <w:rFonts w:ascii="Times New Roman" w:hAnsi="Times New Roman"/>
                <w:sz w:val="24"/>
                <w:szCs w:val="24"/>
              </w:rPr>
              <w:t>редоставлени</w:t>
            </w:r>
            <w:r w:rsidR="00D969A6" w:rsidRPr="002B513A">
              <w:rPr>
                <w:rFonts w:ascii="Times New Roman" w:hAnsi="Times New Roman"/>
                <w:sz w:val="24"/>
                <w:szCs w:val="24"/>
              </w:rPr>
              <w:t>ю</w:t>
            </w:r>
            <w:r w:rsidRPr="002B513A">
              <w:rPr>
                <w:rFonts w:ascii="Times New Roman" w:hAnsi="Times New Roman"/>
                <w:sz w:val="24"/>
                <w:szCs w:val="24"/>
              </w:rPr>
              <w:t xml:space="preserve"> информации, содержащейся в государственном информационном ресурсе</w:t>
            </w:r>
            <w:r w:rsidR="00D969A6" w:rsidRPr="002B513A">
              <w:rPr>
                <w:rFonts w:ascii="Times New Roman" w:hAnsi="Times New Roman"/>
                <w:sz w:val="24"/>
                <w:szCs w:val="24"/>
              </w:rPr>
              <w:t xml:space="preserve"> бухгалтерской (финансовой) отчетности</w:t>
            </w:r>
            <w:r w:rsidRPr="002B513A">
              <w:rPr>
                <w:rFonts w:ascii="Times New Roman" w:hAnsi="Times New Roman"/>
                <w:sz w:val="24"/>
                <w:szCs w:val="24"/>
              </w:rPr>
              <w:t>»</w:t>
            </w:r>
          </w:p>
        </w:tc>
        <w:tc>
          <w:tcPr>
            <w:tcW w:w="2880" w:type="dxa"/>
          </w:tcPr>
          <w:p w:rsidR="0014173C" w:rsidRPr="002B513A" w:rsidRDefault="00D969A6" w:rsidP="008E77FB">
            <w:pPr>
              <w:spacing w:line="240" w:lineRule="auto"/>
              <w:jc w:val="center"/>
              <w:rPr>
                <w:rFonts w:ascii="Times New Roman" w:hAnsi="Times New Roman"/>
                <w:sz w:val="24"/>
                <w:szCs w:val="24"/>
              </w:rPr>
            </w:pPr>
            <w:r w:rsidRPr="002B513A">
              <w:rPr>
                <w:rFonts w:ascii="Times New Roman" w:hAnsi="Times New Roman"/>
                <w:sz w:val="24"/>
                <w:szCs w:val="24"/>
              </w:rPr>
              <w:t>приказ ФНС России от 25.11.2019 № ММВ-7-1/586@</w:t>
            </w:r>
          </w:p>
        </w:tc>
        <w:tc>
          <w:tcPr>
            <w:tcW w:w="3780" w:type="dxa"/>
          </w:tcPr>
          <w:p w:rsidR="0014173C" w:rsidRPr="002B513A" w:rsidRDefault="00D969A6" w:rsidP="008E77FB">
            <w:pPr>
              <w:spacing w:line="240" w:lineRule="auto"/>
              <w:rPr>
                <w:rFonts w:ascii="Times New Roman" w:hAnsi="Times New Roman"/>
                <w:sz w:val="24"/>
                <w:szCs w:val="24"/>
              </w:rPr>
            </w:pPr>
            <w:r w:rsidRPr="002B513A">
              <w:rPr>
                <w:rFonts w:ascii="Times New Roman" w:hAnsi="Times New Roman"/>
                <w:sz w:val="24"/>
                <w:szCs w:val="24"/>
              </w:rPr>
              <w:t>Находится на регистрации в Минюсте России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41.</w:t>
            </w:r>
          </w:p>
        </w:tc>
        <w:tc>
          <w:tcPr>
            <w:tcW w:w="7869" w:type="dxa"/>
            <w:gridSpan w:val="2"/>
          </w:tcPr>
          <w:p w:rsidR="0014173C" w:rsidRPr="002B513A" w:rsidRDefault="0014173C" w:rsidP="00E37FE8">
            <w:pPr>
              <w:tabs>
                <w:tab w:val="left" w:pos="1564"/>
              </w:tabs>
              <w:spacing w:line="240" w:lineRule="auto"/>
              <w:rPr>
                <w:rFonts w:ascii="Times New Roman" w:hAnsi="Times New Roman"/>
                <w:sz w:val="24"/>
                <w:szCs w:val="24"/>
              </w:rPr>
            </w:pPr>
            <w:r w:rsidRPr="002B513A">
              <w:rPr>
                <w:rFonts w:ascii="Times New Roman" w:hAnsi="Times New Roman"/>
                <w:sz w:val="24"/>
                <w:szCs w:val="24"/>
              </w:rPr>
              <w:t xml:space="preserve">«О внесении изменений в приказ ФНС России от 04.03.2014 № ММВ-7-6/76@» </w:t>
            </w:r>
          </w:p>
        </w:tc>
        <w:tc>
          <w:tcPr>
            <w:tcW w:w="2880" w:type="dxa"/>
          </w:tcPr>
          <w:p w:rsidR="0014173C" w:rsidRPr="002B513A" w:rsidRDefault="00D969A6" w:rsidP="008E77FB">
            <w:pPr>
              <w:spacing w:line="240" w:lineRule="auto"/>
              <w:jc w:val="center"/>
              <w:rPr>
                <w:rFonts w:ascii="Times New Roman" w:hAnsi="Times New Roman"/>
                <w:sz w:val="24"/>
                <w:szCs w:val="24"/>
              </w:rPr>
            </w:pPr>
            <w:r w:rsidRPr="002B513A">
              <w:rPr>
                <w:rFonts w:ascii="Times New Roman" w:hAnsi="Times New Roman"/>
                <w:sz w:val="24"/>
                <w:szCs w:val="24"/>
              </w:rPr>
              <w:t>приказ ФНС России от 06.12.2019 № ММВ-7-6/620@</w:t>
            </w:r>
          </w:p>
        </w:tc>
        <w:tc>
          <w:tcPr>
            <w:tcW w:w="3780" w:type="dxa"/>
          </w:tcPr>
          <w:p w:rsidR="0014173C" w:rsidRPr="002B513A" w:rsidRDefault="00D969A6" w:rsidP="008E77FB">
            <w:pPr>
              <w:spacing w:line="240" w:lineRule="auto"/>
              <w:rPr>
                <w:rFonts w:ascii="Times New Roman" w:hAnsi="Times New Roman"/>
                <w:sz w:val="24"/>
                <w:szCs w:val="24"/>
              </w:rPr>
            </w:pPr>
            <w:r w:rsidRPr="002B513A">
              <w:rPr>
                <w:rFonts w:ascii="Times New Roman" w:hAnsi="Times New Roman"/>
                <w:sz w:val="24"/>
                <w:szCs w:val="24"/>
              </w:rPr>
              <w:t>Находится на регистрации в Минюсте России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42.</w:t>
            </w:r>
          </w:p>
        </w:tc>
        <w:tc>
          <w:tcPr>
            <w:tcW w:w="7869" w:type="dxa"/>
            <w:gridSpan w:val="2"/>
          </w:tcPr>
          <w:p w:rsidR="0014173C" w:rsidRPr="002B513A" w:rsidRDefault="0014173C" w:rsidP="00E37FE8">
            <w:pPr>
              <w:tabs>
                <w:tab w:val="left" w:pos="1564"/>
              </w:tabs>
              <w:spacing w:line="240" w:lineRule="auto"/>
              <w:rPr>
                <w:rFonts w:ascii="Times New Roman" w:hAnsi="Times New Roman"/>
                <w:sz w:val="24"/>
                <w:szCs w:val="24"/>
              </w:rPr>
            </w:pPr>
            <w:r w:rsidRPr="002B513A">
              <w:rPr>
                <w:rFonts w:ascii="Times New Roman" w:hAnsi="Times New Roman"/>
                <w:sz w:val="24"/>
                <w:szCs w:val="24"/>
              </w:rPr>
              <w:t>«Об утверждении форм и требований к оформлению документов, представляемых в регистрирующий орган при государственной регистрации юридических лиц и индивидуальных предпринимателей»</w:t>
            </w:r>
          </w:p>
        </w:tc>
        <w:tc>
          <w:tcPr>
            <w:tcW w:w="2880" w:type="dxa"/>
          </w:tcPr>
          <w:p w:rsidR="0014173C" w:rsidRPr="002B513A" w:rsidRDefault="00D969A6" w:rsidP="00D969A6">
            <w:pPr>
              <w:spacing w:line="240" w:lineRule="auto"/>
              <w:jc w:val="center"/>
              <w:rPr>
                <w:rFonts w:ascii="Times New Roman" w:hAnsi="Times New Roman"/>
                <w:sz w:val="24"/>
                <w:szCs w:val="24"/>
              </w:rPr>
            </w:pPr>
            <w:r w:rsidRPr="002B513A">
              <w:rPr>
                <w:rFonts w:ascii="Times New Roman" w:hAnsi="Times New Roman"/>
                <w:sz w:val="24"/>
                <w:szCs w:val="24"/>
              </w:rPr>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43.</w:t>
            </w:r>
          </w:p>
        </w:tc>
        <w:tc>
          <w:tcPr>
            <w:tcW w:w="7869" w:type="dxa"/>
            <w:gridSpan w:val="2"/>
          </w:tcPr>
          <w:p w:rsidR="0014173C" w:rsidRPr="002B513A" w:rsidRDefault="0014173C" w:rsidP="00E37FE8">
            <w:pPr>
              <w:tabs>
                <w:tab w:val="left" w:pos="1564"/>
              </w:tabs>
              <w:spacing w:line="240" w:lineRule="auto"/>
              <w:rPr>
                <w:rFonts w:ascii="Times New Roman" w:hAnsi="Times New Roman"/>
                <w:sz w:val="24"/>
                <w:szCs w:val="24"/>
              </w:rPr>
            </w:pPr>
            <w:r w:rsidRPr="002B513A">
              <w:rPr>
                <w:rFonts w:ascii="Times New Roman" w:hAnsi="Times New Roman"/>
                <w:sz w:val="24"/>
                <w:szCs w:val="24"/>
              </w:rPr>
              <w:t>«Об утверждении формы заявления об ограничении или о возобновлении доступа к сведениям (документам, содержащимся в Едином государственном реестре юридических лиц»</w:t>
            </w:r>
          </w:p>
        </w:tc>
        <w:tc>
          <w:tcPr>
            <w:tcW w:w="2880" w:type="dxa"/>
          </w:tcPr>
          <w:p w:rsidR="0014173C" w:rsidRPr="002B513A" w:rsidRDefault="00D969A6" w:rsidP="00D969A6">
            <w:pPr>
              <w:spacing w:line="240" w:lineRule="auto"/>
              <w:jc w:val="center"/>
              <w:rPr>
                <w:rFonts w:ascii="Times New Roman" w:hAnsi="Times New Roman"/>
                <w:sz w:val="24"/>
                <w:szCs w:val="24"/>
              </w:rPr>
            </w:pPr>
            <w:r w:rsidRPr="002B513A">
              <w:rPr>
                <w:rFonts w:ascii="Times New Roman" w:hAnsi="Times New Roman"/>
                <w:sz w:val="24"/>
                <w:szCs w:val="24"/>
              </w:rPr>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44.</w:t>
            </w:r>
          </w:p>
        </w:tc>
        <w:tc>
          <w:tcPr>
            <w:tcW w:w="7869" w:type="dxa"/>
            <w:gridSpan w:val="2"/>
          </w:tcPr>
          <w:p w:rsidR="0014173C" w:rsidRPr="002B513A" w:rsidRDefault="0014173C" w:rsidP="00E37FE8">
            <w:pPr>
              <w:autoSpaceDE w:val="0"/>
              <w:autoSpaceDN w:val="0"/>
              <w:adjustRightInd w:val="0"/>
              <w:spacing w:line="240" w:lineRule="auto"/>
              <w:rPr>
                <w:rFonts w:ascii="Times New Roman" w:hAnsi="Times New Roman"/>
                <w:sz w:val="24"/>
                <w:szCs w:val="24"/>
              </w:rPr>
            </w:pPr>
            <w:r w:rsidRPr="002B513A">
              <w:rPr>
                <w:rFonts w:ascii="Times New Roman" w:eastAsiaTheme="minorHAnsi" w:hAnsi="Times New Roman"/>
                <w:sz w:val="24"/>
                <w:szCs w:val="24"/>
              </w:rPr>
              <w:t>«О признании утратившим силу приказа ФНС России от 27.12.2010 № ММВ-7-3/768@ «Об утверждении формы налоговой декларации о предполагаемом доходе физического лица (форма 4-НДФЛ), порядка ее заполнения и формата налоговой декларации о предполагаемом доходе физического лица (форма 4-НДФЛ)»</w:t>
            </w:r>
          </w:p>
        </w:tc>
        <w:tc>
          <w:tcPr>
            <w:tcW w:w="2880" w:type="dxa"/>
          </w:tcPr>
          <w:p w:rsidR="0014173C" w:rsidRPr="002B513A" w:rsidRDefault="00D969A6" w:rsidP="00D969A6">
            <w:pPr>
              <w:spacing w:line="240" w:lineRule="auto"/>
              <w:jc w:val="center"/>
              <w:rPr>
                <w:rFonts w:ascii="Times New Roman" w:hAnsi="Times New Roman"/>
                <w:sz w:val="24"/>
                <w:szCs w:val="24"/>
              </w:rPr>
            </w:pPr>
            <w:r w:rsidRPr="002B513A">
              <w:rPr>
                <w:rFonts w:ascii="Times New Roman" w:hAnsi="Times New Roman"/>
                <w:sz w:val="24"/>
                <w:szCs w:val="24"/>
              </w:rPr>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tcPr>
          <w:p w:rsidR="0014173C" w:rsidRPr="002B513A" w:rsidRDefault="00D969A6" w:rsidP="008E77FB">
            <w:pPr>
              <w:spacing w:line="240" w:lineRule="auto"/>
              <w:rPr>
                <w:rFonts w:ascii="Times New Roman" w:hAnsi="Times New Roman"/>
                <w:sz w:val="24"/>
                <w:szCs w:val="24"/>
              </w:rPr>
            </w:pPr>
            <w:r w:rsidRPr="002B513A">
              <w:rPr>
                <w:rFonts w:ascii="Times New Roman" w:hAnsi="Times New Roman"/>
                <w:sz w:val="24"/>
                <w:szCs w:val="24"/>
              </w:rPr>
              <w:t>Находится на согласовании в Минфине России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lastRenderedPageBreak/>
              <w:t>46.</w:t>
            </w:r>
          </w:p>
        </w:tc>
        <w:tc>
          <w:tcPr>
            <w:tcW w:w="7869" w:type="dxa"/>
            <w:gridSpan w:val="2"/>
          </w:tcPr>
          <w:p w:rsidR="0014173C" w:rsidRPr="002B513A" w:rsidRDefault="0014173C" w:rsidP="00E37FE8">
            <w:pPr>
              <w:autoSpaceDE w:val="0"/>
              <w:autoSpaceDN w:val="0"/>
              <w:adjustRightInd w:val="0"/>
              <w:spacing w:line="240" w:lineRule="auto"/>
              <w:rPr>
                <w:rFonts w:ascii="Times New Roman" w:hAnsi="Times New Roman"/>
                <w:sz w:val="24"/>
                <w:szCs w:val="24"/>
              </w:rPr>
            </w:pPr>
            <w:r w:rsidRPr="002B513A">
              <w:rPr>
                <w:rFonts w:ascii="Times New Roman" w:hAnsi="Times New Roman"/>
                <w:sz w:val="24"/>
                <w:szCs w:val="24"/>
              </w:rPr>
              <w:t>«О внесении изменений в приказ Федеральной налоговой службы от 25.07.2012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w:t>
            </w:r>
            <w:r w:rsidR="00546775" w:rsidRPr="002B513A">
              <w:rPr>
                <w:rFonts w:ascii="Times New Roman" w:hAnsi="Times New Roman"/>
                <w:sz w:val="24"/>
                <w:szCs w:val="24"/>
              </w:rPr>
              <w:t>коммуникационным каналам связи»</w:t>
            </w:r>
          </w:p>
        </w:tc>
        <w:tc>
          <w:tcPr>
            <w:tcW w:w="2880"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2 квартал 2020 года</w:t>
            </w:r>
          </w:p>
        </w:tc>
        <w:tc>
          <w:tcPr>
            <w:tcW w:w="3780" w:type="dxa"/>
          </w:tcPr>
          <w:p w:rsidR="0014173C" w:rsidRPr="002B513A" w:rsidRDefault="008D4890" w:rsidP="008E77FB">
            <w:pPr>
              <w:spacing w:line="240" w:lineRule="auto"/>
              <w:rPr>
                <w:rFonts w:ascii="Times New Roman" w:hAnsi="Times New Roman"/>
                <w:sz w:val="24"/>
                <w:szCs w:val="24"/>
              </w:rPr>
            </w:pPr>
            <w:r w:rsidRPr="002B513A">
              <w:rPr>
                <w:rFonts w:ascii="Times New Roman" w:hAnsi="Times New Roman"/>
                <w:sz w:val="24"/>
                <w:szCs w:val="24"/>
              </w:rPr>
              <w:t>Получено положительное заключение Минэкономразвития России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47.</w:t>
            </w:r>
          </w:p>
        </w:tc>
        <w:tc>
          <w:tcPr>
            <w:tcW w:w="7869" w:type="dxa"/>
            <w:gridSpan w:val="2"/>
          </w:tcPr>
          <w:p w:rsidR="0014173C" w:rsidRPr="002B513A" w:rsidRDefault="0014173C" w:rsidP="00E37FE8">
            <w:pPr>
              <w:autoSpaceDE w:val="0"/>
              <w:autoSpaceDN w:val="0"/>
              <w:adjustRightInd w:val="0"/>
              <w:spacing w:line="240" w:lineRule="auto"/>
              <w:rPr>
                <w:rFonts w:ascii="Times New Roman" w:hAnsi="Times New Roman"/>
                <w:sz w:val="24"/>
                <w:szCs w:val="24"/>
              </w:rPr>
            </w:pPr>
            <w:r w:rsidRPr="002B513A">
              <w:rPr>
                <w:rFonts w:ascii="Times New Roman" w:hAnsi="Times New Roman"/>
                <w:sz w:val="24"/>
                <w:szCs w:val="24"/>
              </w:rPr>
              <w:t>«О внесении изменений в приказ Федеральной налоговой службы от 19.07.2018 № ММВ-7-2/460@ «Об утверждении форм и форматов направления налоговым органом запросов в банк (оператору по переводу денежных средств) в электронной форме»</w:t>
            </w:r>
          </w:p>
        </w:tc>
        <w:tc>
          <w:tcPr>
            <w:tcW w:w="2880"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2 квартал 2020 года</w:t>
            </w:r>
          </w:p>
        </w:tc>
        <w:tc>
          <w:tcPr>
            <w:tcW w:w="3780" w:type="dxa"/>
          </w:tcPr>
          <w:p w:rsidR="0014173C" w:rsidRPr="002B513A" w:rsidRDefault="008D4890" w:rsidP="008E77FB">
            <w:pPr>
              <w:spacing w:line="240" w:lineRule="auto"/>
              <w:rPr>
                <w:rFonts w:ascii="Times New Roman" w:hAnsi="Times New Roman"/>
                <w:sz w:val="24"/>
                <w:szCs w:val="24"/>
              </w:rPr>
            </w:pPr>
            <w:r w:rsidRPr="002B513A">
              <w:rPr>
                <w:rFonts w:ascii="Times New Roman" w:hAnsi="Times New Roman"/>
                <w:sz w:val="24"/>
                <w:szCs w:val="24"/>
              </w:rPr>
              <w:t>Получено положительное заключение Минэкономразвития России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49.</w:t>
            </w:r>
          </w:p>
        </w:tc>
        <w:tc>
          <w:tcPr>
            <w:tcW w:w="7869" w:type="dxa"/>
            <w:gridSpan w:val="2"/>
          </w:tcPr>
          <w:p w:rsidR="0014173C" w:rsidRPr="002B513A" w:rsidRDefault="0014173C" w:rsidP="00E37FE8">
            <w:pPr>
              <w:autoSpaceDE w:val="0"/>
              <w:autoSpaceDN w:val="0"/>
              <w:adjustRightInd w:val="0"/>
              <w:spacing w:line="240" w:lineRule="auto"/>
              <w:rPr>
                <w:rFonts w:ascii="Times New Roman" w:hAnsi="Times New Roman"/>
                <w:sz w:val="24"/>
                <w:szCs w:val="24"/>
              </w:rPr>
            </w:pPr>
            <w:r w:rsidRPr="002B513A">
              <w:rPr>
                <w:rFonts w:ascii="Times New Roman" w:hAnsi="Times New Roman"/>
                <w:sz w:val="24"/>
                <w:szCs w:val="24"/>
              </w:rPr>
              <w:t>«О внесении изменений в приказ ФНС России от 29.10.2014 № ММВ-7-3/558@»</w:t>
            </w:r>
          </w:p>
        </w:tc>
        <w:tc>
          <w:tcPr>
            <w:tcW w:w="2880"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2 квартал 2020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50.</w:t>
            </w:r>
          </w:p>
        </w:tc>
        <w:tc>
          <w:tcPr>
            <w:tcW w:w="7869" w:type="dxa"/>
            <w:gridSpan w:val="2"/>
          </w:tcPr>
          <w:p w:rsidR="0014173C" w:rsidRPr="002B513A" w:rsidRDefault="0014173C" w:rsidP="00E37FE8">
            <w:pPr>
              <w:autoSpaceDE w:val="0"/>
              <w:autoSpaceDN w:val="0"/>
              <w:adjustRightInd w:val="0"/>
              <w:spacing w:line="240" w:lineRule="auto"/>
              <w:rPr>
                <w:rFonts w:ascii="Times New Roman" w:hAnsi="Times New Roman"/>
                <w:sz w:val="24"/>
                <w:szCs w:val="24"/>
              </w:rPr>
            </w:pPr>
            <w:r w:rsidRPr="002B513A">
              <w:rPr>
                <w:rFonts w:ascii="Times New Roman" w:hAnsi="Times New Roman"/>
                <w:sz w:val="24"/>
                <w:szCs w:val="24"/>
              </w:rPr>
              <w:t>«О признании утратившим силу приказа ФНС России ФНС Рос</w:t>
            </w:r>
            <w:r w:rsidR="00546775" w:rsidRPr="002B513A">
              <w:rPr>
                <w:rFonts w:ascii="Times New Roman" w:hAnsi="Times New Roman"/>
                <w:sz w:val="24"/>
                <w:szCs w:val="24"/>
              </w:rPr>
              <w:t>сии от 12.01.2016 № ММВ-7-3/1@ «</w:t>
            </w:r>
            <w:r w:rsidRPr="002B513A">
              <w:rPr>
                <w:rFonts w:ascii="Times New Roman" w:hAnsi="Times New Roman"/>
                <w:sz w:val="24"/>
                <w:szCs w:val="24"/>
              </w:rPr>
              <w:t>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в электронной форме и порядка ее заполнения»</w:t>
            </w:r>
          </w:p>
        </w:tc>
        <w:tc>
          <w:tcPr>
            <w:tcW w:w="2880"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3 квартал 2020 года</w:t>
            </w:r>
          </w:p>
        </w:tc>
        <w:tc>
          <w:tcPr>
            <w:tcW w:w="3780" w:type="dxa"/>
          </w:tcPr>
          <w:p w:rsidR="0014173C" w:rsidRPr="002B513A" w:rsidRDefault="008D4890" w:rsidP="008E77FB">
            <w:pPr>
              <w:spacing w:line="240" w:lineRule="auto"/>
              <w:rPr>
                <w:rFonts w:ascii="Times New Roman" w:hAnsi="Times New Roman"/>
                <w:sz w:val="24"/>
                <w:szCs w:val="24"/>
              </w:rPr>
            </w:pPr>
            <w:r w:rsidRPr="002B513A">
              <w:rPr>
                <w:rFonts w:ascii="Times New Roman" w:hAnsi="Times New Roman"/>
                <w:sz w:val="24"/>
                <w:szCs w:val="24"/>
              </w:rPr>
              <w:t xml:space="preserve">Уведомление о подготовке проекта приказа размещено на </w:t>
            </w:r>
            <w:r w:rsidRPr="002B513A">
              <w:rPr>
                <w:rFonts w:ascii="Times New Roman" w:hAnsi="Times New Roman"/>
                <w:sz w:val="24"/>
                <w:szCs w:val="24"/>
                <w:lang w:val="en-US"/>
              </w:rPr>
              <w:t>regulation</w:t>
            </w:r>
            <w:r w:rsidRPr="002B513A">
              <w:rPr>
                <w:rFonts w:ascii="Times New Roman" w:hAnsi="Times New Roman"/>
                <w:sz w:val="24"/>
                <w:szCs w:val="24"/>
              </w:rPr>
              <w:t>.</w:t>
            </w:r>
            <w:r w:rsidRPr="002B513A">
              <w:rPr>
                <w:rFonts w:ascii="Times New Roman" w:hAnsi="Times New Roman"/>
                <w:sz w:val="24"/>
                <w:szCs w:val="24"/>
                <w:lang w:val="en-US"/>
              </w:rPr>
              <w:t>gov</w:t>
            </w:r>
            <w:r w:rsidRPr="002B513A">
              <w:rPr>
                <w:rFonts w:ascii="Times New Roman" w:hAnsi="Times New Roman"/>
                <w:sz w:val="24"/>
                <w:szCs w:val="24"/>
              </w:rPr>
              <w:t>.</w:t>
            </w:r>
            <w:r w:rsidRPr="002B513A">
              <w:rPr>
                <w:rFonts w:ascii="Times New Roman" w:hAnsi="Times New Roman"/>
                <w:sz w:val="24"/>
                <w:szCs w:val="24"/>
                <w:lang w:val="en-US"/>
              </w:rPr>
              <w:t>ru</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51.</w:t>
            </w:r>
          </w:p>
        </w:tc>
        <w:tc>
          <w:tcPr>
            <w:tcW w:w="7869" w:type="dxa"/>
            <w:gridSpan w:val="2"/>
          </w:tcPr>
          <w:p w:rsidR="0014173C" w:rsidRPr="002B513A" w:rsidRDefault="0014173C" w:rsidP="00E37FE8">
            <w:pPr>
              <w:autoSpaceDE w:val="0"/>
              <w:autoSpaceDN w:val="0"/>
              <w:adjustRightInd w:val="0"/>
              <w:spacing w:line="240" w:lineRule="auto"/>
              <w:rPr>
                <w:rFonts w:ascii="Times New Roman" w:hAnsi="Times New Roman"/>
                <w:sz w:val="24"/>
                <w:szCs w:val="24"/>
              </w:rPr>
            </w:pPr>
            <w:r w:rsidRPr="002B513A">
              <w:rPr>
                <w:rFonts w:ascii="Times New Roman" w:hAnsi="Times New Roman"/>
                <w:sz w:val="24"/>
                <w:szCs w:val="24"/>
              </w:rPr>
              <w:t>«Об утверждении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в электронной форме и порядка ее заполнения»</w:t>
            </w:r>
          </w:p>
        </w:tc>
        <w:tc>
          <w:tcPr>
            <w:tcW w:w="2880"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3 квартал 2020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lastRenderedPageBreak/>
              <w:t>52.</w:t>
            </w:r>
          </w:p>
        </w:tc>
        <w:tc>
          <w:tcPr>
            <w:tcW w:w="7869" w:type="dxa"/>
            <w:gridSpan w:val="2"/>
          </w:tcPr>
          <w:p w:rsidR="0014173C" w:rsidRPr="002B513A" w:rsidRDefault="0014173C" w:rsidP="00E37FE8">
            <w:pPr>
              <w:autoSpaceDE w:val="0"/>
              <w:autoSpaceDN w:val="0"/>
              <w:adjustRightInd w:val="0"/>
              <w:spacing w:line="240" w:lineRule="auto"/>
              <w:rPr>
                <w:rFonts w:ascii="Times New Roman" w:hAnsi="Times New Roman"/>
                <w:sz w:val="24"/>
                <w:szCs w:val="24"/>
              </w:rPr>
            </w:pPr>
            <w:r w:rsidRPr="002B513A">
              <w:rPr>
                <w:rFonts w:ascii="Times New Roman" w:hAnsi="Times New Roman"/>
                <w:sz w:val="24"/>
                <w:szCs w:val="24"/>
              </w:rPr>
              <w:t>«Об утверждении формы налоговой декларации на нефтяное сырье, порядка ее заполнения, а также формата представления налоговой декларации по акцизам на нефтяное сырье в электронной форме»</w:t>
            </w:r>
          </w:p>
        </w:tc>
        <w:tc>
          <w:tcPr>
            <w:tcW w:w="2880" w:type="dxa"/>
          </w:tcPr>
          <w:p w:rsidR="0014173C"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п</w:t>
            </w:r>
            <w:r w:rsidR="008D4890" w:rsidRPr="002B513A">
              <w:rPr>
                <w:rFonts w:ascii="Times New Roman" w:hAnsi="Times New Roman"/>
                <w:sz w:val="24"/>
                <w:szCs w:val="24"/>
              </w:rPr>
              <w:t>риказ ФНС России от 15.10.2109 № ММВ-7-3/517@</w:t>
            </w:r>
          </w:p>
        </w:tc>
        <w:tc>
          <w:tcPr>
            <w:tcW w:w="3780" w:type="dxa"/>
          </w:tcPr>
          <w:p w:rsidR="0014173C" w:rsidRPr="002B513A" w:rsidRDefault="0014173C" w:rsidP="008D4890">
            <w:pPr>
              <w:spacing w:line="240" w:lineRule="auto"/>
              <w:rPr>
                <w:rFonts w:ascii="Times New Roman" w:hAnsi="Times New Roman"/>
                <w:sz w:val="24"/>
                <w:szCs w:val="24"/>
              </w:rPr>
            </w:pPr>
            <w:r w:rsidRPr="002B513A">
              <w:rPr>
                <w:rFonts w:ascii="Times New Roman" w:hAnsi="Times New Roman"/>
                <w:sz w:val="24"/>
                <w:szCs w:val="24"/>
              </w:rPr>
              <w:t xml:space="preserve">Находится на </w:t>
            </w:r>
            <w:r w:rsidR="008D4890" w:rsidRPr="002B513A">
              <w:rPr>
                <w:rFonts w:ascii="Times New Roman" w:hAnsi="Times New Roman"/>
                <w:sz w:val="24"/>
                <w:szCs w:val="24"/>
              </w:rPr>
              <w:t xml:space="preserve">регистрации </w:t>
            </w:r>
            <w:r w:rsidRPr="002B513A">
              <w:rPr>
                <w:rFonts w:ascii="Times New Roman" w:hAnsi="Times New Roman"/>
                <w:sz w:val="24"/>
                <w:szCs w:val="24"/>
              </w:rPr>
              <w:t>в Мин</w:t>
            </w:r>
            <w:r w:rsidR="008D4890" w:rsidRPr="002B513A">
              <w:rPr>
                <w:rFonts w:ascii="Times New Roman" w:hAnsi="Times New Roman"/>
                <w:sz w:val="24"/>
                <w:szCs w:val="24"/>
              </w:rPr>
              <w:t>юсте</w:t>
            </w:r>
            <w:r w:rsidRPr="002B513A">
              <w:rPr>
                <w:rFonts w:ascii="Times New Roman" w:hAnsi="Times New Roman"/>
                <w:sz w:val="24"/>
                <w:szCs w:val="24"/>
              </w:rPr>
              <w:t xml:space="preserve"> России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53.</w:t>
            </w:r>
          </w:p>
        </w:tc>
        <w:tc>
          <w:tcPr>
            <w:tcW w:w="7869" w:type="dxa"/>
            <w:gridSpan w:val="2"/>
          </w:tcPr>
          <w:p w:rsidR="0014173C" w:rsidRPr="002B513A" w:rsidRDefault="0014173C" w:rsidP="00E37FE8">
            <w:pPr>
              <w:autoSpaceDE w:val="0"/>
              <w:autoSpaceDN w:val="0"/>
              <w:adjustRightInd w:val="0"/>
              <w:spacing w:line="240" w:lineRule="auto"/>
              <w:rPr>
                <w:rFonts w:ascii="Times New Roman" w:hAnsi="Times New Roman"/>
                <w:sz w:val="24"/>
                <w:szCs w:val="24"/>
              </w:rPr>
            </w:pPr>
            <w:r w:rsidRPr="002B513A">
              <w:rPr>
                <w:rFonts w:ascii="Times New Roman" w:eastAsiaTheme="minorHAnsi" w:hAnsi="Times New Roman"/>
                <w:sz w:val="24"/>
                <w:szCs w:val="24"/>
              </w:rPr>
              <w:t>«О внесении изменений в приказ ФНС России от 20.12.2018 № ММВ-7-3/827@ «Об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w:t>
            </w:r>
          </w:p>
        </w:tc>
        <w:tc>
          <w:tcPr>
            <w:tcW w:w="2880"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 xml:space="preserve">3 квартал 2020 года </w:t>
            </w:r>
          </w:p>
        </w:tc>
        <w:tc>
          <w:tcPr>
            <w:tcW w:w="3780" w:type="dxa"/>
          </w:tcPr>
          <w:p w:rsidR="0014173C" w:rsidRPr="002B513A" w:rsidRDefault="008D4890" w:rsidP="008E77FB">
            <w:pPr>
              <w:spacing w:line="240" w:lineRule="auto"/>
              <w:rPr>
                <w:rFonts w:ascii="Times New Roman" w:hAnsi="Times New Roman"/>
                <w:sz w:val="24"/>
                <w:szCs w:val="24"/>
              </w:rPr>
            </w:pPr>
            <w:r w:rsidRPr="002B513A">
              <w:rPr>
                <w:rFonts w:ascii="Times New Roman" w:hAnsi="Times New Roman"/>
                <w:sz w:val="24"/>
                <w:szCs w:val="24"/>
              </w:rPr>
              <w:t xml:space="preserve">Уведомление о подготовке проекта приказа размещено на </w:t>
            </w:r>
            <w:r w:rsidRPr="002B513A">
              <w:rPr>
                <w:rFonts w:ascii="Times New Roman" w:hAnsi="Times New Roman"/>
                <w:sz w:val="24"/>
                <w:szCs w:val="24"/>
                <w:lang w:val="en-US"/>
              </w:rPr>
              <w:t>regulation</w:t>
            </w:r>
            <w:r w:rsidRPr="002B513A">
              <w:rPr>
                <w:rFonts w:ascii="Times New Roman" w:hAnsi="Times New Roman"/>
                <w:sz w:val="24"/>
                <w:szCs w:val="24"/>
              </w:rPr>
              <w:t>.</w:t>
            </w:r>
            <w:r w:rsidRPr="002B513A">
              <w:rPr>
                <w:rFonts w:ascii="Times New Roman" w:hAnsi="Times New Roman"/>
                <w:sz w:val="24"/>
                <w:szCs w:val="24"/>
                <w:lang w:val="en-US"/>
              </w:rPr>
              <w:t>gov</w:t>
            </w:r>
            <w:r w:rsidRPr="002B513A">
              <w:rPr>
                <w:rFonts w:ascii="Times New Roman" w:hAnsi="Times New Roman"/>
                <w:sz w:val="24"/>
                <w:szCs w:val="24"/>
              </w:rPr>
              <w:t>.</w:t>
            </w:r>
            <w:r w:rsidRPr="002B513A">
              <w:rPr>
                <w:rFonts w:ascii="Times New Roman" w:hAnsi="Times New Roman"/>
                <w:sz w:val="24"/>
                <w:szCs w:val="24"/>
                <w:lang w:val="en-US"/>
              </w:rPr>
              <w:t>ru</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54.</w:t>
            </w:r>
          </w:p>
        </w:tc>
        <w:tc>
          <w:tcPr>
            <w:tcW w:w="7869" w:type="dxa"/>
            <w:gridSpan w:val="2"/>
          </w:tcPr>
          <w:p w:rsidR="0014173C" w:rsidRPr="002B513A" w:rsidRDefault="0014173C" w:rsidP="00E37FE8">
            <w:pPr>
              <w:autoSpaceDE w:val="0"/>
              <w:autoSpaceDN w:val="0"/>
              <w:adjustRightInd w:val="0"/>
              <w:spacing w:line="240" w:lineRule="auto"/>
              <w:rPr>
                <w:rFonts w:ascii="Times New Roman" w:hAnsi="Times New Roman"/>
                <w:sz w:val="24"/>
                <w:szCs w:val="24"/>
              </w:rPr>
            </w:pPr>
            <w:r w:rsidRPr="002B513A">
              <w:rPr>
                <w:rFonts w:ascii="Times New Roman" w:hAnsi="Times New Roman"/>
                <w:sz w:val="24"/>
                <w:szCs w:val="24"/>
              </w:rPr>
              <w:t>«О внесении изменений в приказ ФНС России от 21.09.2016 № ММВ-7-15/499@ «Об утверждении Административного регламента по предоставлению Федеральной налоговой службой государственной услуги по выдаче свидетельства о регистрации организации, совершающей операции со средними дистиллятами»</w:t>
            </w:r>
          </w:p>
        </w:tc>
        <w:tc>
          <w:tcPr>
            <w:tcW w:w="2880"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1 квартал 2020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55.</w:t>
            </w:r>
          </w:p>
        </w:tc>
        <w:tc>
          <w:tcPr>
            <w:tcW w:w="7869" w:type="dxa"/>
            <w:gridSpan w:val="2"/>
          </w:tcPr>
          <w:p w:rsidR="0014173C" w:rsidRPr="002B513A" w:rsidRDefault="0014173C" w:rsidP="00E37FE8">
            <w:pPr>
              <w:autoSpaceDE w:val="0"/>
              <w:autoSpaceDN w:val="0"/>
              <w:adjustRightInd w:val="0"/>
              <w:spacing w:line="240" w:lineRule="auto"/>
              <w:rPr>
                <w:rFonts w:ascii="Times New Roman" w:hAnsi="Times New Roman"/>
                <w:sz w:val="24"/>
                <w:szCs w:val="24"/>
              </w:rPr>
            </w:pPr>
            <w:r w:rsidRPr="002B513A">
              <w:rPr>
                <w:rFonts w:ascii="Times New Roman" w:hAnsi="Times New Roman"/>
                <w:sz w:val="24"/>
                <w:szCs w:val="24"/>
              </w:rPr>
              <w:t>«О внесении изменений в приказ ФНС России от 20.12.2018 № ММВ-7-15/825@ «Об утверждении Административного регламента по предоставлению Федеральной налоговой службой государственной услуги по выдаче свидетельства о регистрации лица, совершающего операции по переработке нефтяного сырья»</w:t>
            </w:r>
          </w:p>
        </w:tc>
        <w:tc>
          <w:tcPr>
            <w:tcW w:w="2880"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1 квартал 2020 года</w:t>
            </w:r>
          </w:p>
        </w:tc>
        <w:tc>
          <w:tcPr>
            <w:tcW w:w="3780" w:type="dxa"/>
          </w:tcPr>
          <w:p w:rsidR="0014173C" w:rsidRPr="002B513A" w:rsidRDefault="0014173C"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2B513A" w:rsidRPr="002B513A" w:rsidTr="008E77FB">
        <w:trPr>
          <w:gridAfter w:val="2"/>
          <w:wAfter w:w="7560" w:type="dxa"/>
        </w:trPr>
        <w:tc>
          <w:tcPr>
            <w:tcW w:w="699" w:type="dxa"/>
          </w:tcPr>
          <w:p w:rsidR="0014173C" w:rsidRPr="002B513A" w:rsidRDefault="0014173C" w:rsidP="008E77FB">
            <w:pPr>
              <w:spacing w:line="240" w:lineRule="auto"/>
              <w:jc w:val="center"/>
              <w:rPr>
                <w:rFonts w:ascii="Times New Roman" w:hAnsi="Times New Roman"/>
                <w:sz w:val="24"/>
                <w:szCs w:val="24"/>
              </w:rPr>
            </w:pPr>
            <w:r w:rsidRPr="002B513A">
              <w:rPr>
                <w:rFonts w:ascii="Times New Roman" w:hAnsi="Times New Roman"/>
                <w:sz w:val="24"/>
                <w:szCs w:val="24"/>
              </w:rPr>
              <w:t>56.</w:t>
            </w:r>
          </w:p>
        </w:tc>
        <w:tc>
          <w:tcPr>
            <w:tcW w:w="7869" w:type="dxa"/>
            <w:gridSpan w:val="2"/>
          </w:tcPr>
          <w:p w:rsidR="0014173C" w:rsidRPr="002B513A" w:rsidRDefault="0014173C" w:rsidP="00E37FE8">
            <w:pPr>
              <w:autoSpaceDE w:val="0"/>
              <w:autoSpaceDN w:val="0"/>
              <w:adjustRightInd w:val="0"/>
              <w:spacing w:line="240" w:lineRule="auto"/>
              <w:rPr>
                <w:rFonts w:ascii="Times New Roman" w:hAnsi="Times New Roman"/>
                <w:sz w:val="24"/>
                <w:szCs w:val="24"/>
              </w:rPr>
            </w:pPr>
            <w:r w:rsidRPr="002B513A">
              <w:rPr>
                <w:rFonts w:ascii="Times New Roman" w:eastAsiaTheme="minorHAnsi" w:hAnsi="Times New Roman"/>
                <w:sz w:val="24"/>
                <w:szCs w:val="24"/>
              </w:rPr>
              <w:t>«О порядке размещения в информационно-телекоммуникационной сети «Интернет» перечня иностранных государств – членов Организации экономического сотрудничества и развития или Группы разработки финансовых мер борьбы с отмыванием денег, осуществляющих обмен информацией в соответствии с Многосторонним соглашением компетентных органов об автоматическом обмене финансовой информацией от 29 октября 2014 года или иными заключенными с Российской Федерацией международными договорами, предусматривающими автоматический обмен финансовой информацией»</w:t>
            </w:r>
          </w:p>
        </w:tc>
        <w:tc>
          <w:tcPr>
            <w:tcW w:w="2880" w:type="dxa"/>
          </w:tcPr>
          <w:p w:rsidR="0014173C" w:rsidRPr="002B513A" w:rsidRDefault="000A43EB" w:rsidP="000A43EB">
            <w:pPr>
              <w:spacing w:line="240" w:lineRule="auto"/>
              <w:jc w:val="center"/>
              <w:rPr>
                <w:rFonts w:ascii="Times New Roman" w:hAnsi="Times New Roman"/>
                <w:sz w:val="24"/>
                <w:szCs w:val="24"/>
              </w:rPr>
            </w:pPr>
            <w:r w:rsidRPr="002B513A">
              <w:rPr>
                <w:rFonts w:ascii="Times New Roman" w:hAnsi="Times New Roman"/>
                <w:sz w:val="24"/>
                <w:szCs w:val="24"/>
              </w:rPr>
              <w:t>1</w:t>
            </w:r>
            <w:r w:rsidR="0014173C" w:rsidRPr="002B513A">
              <w:rPr>
                <w:rFonts w:ascii="Times New Roman" w:hAnsi="Times New Roman"/>
                <w:sz w:val="24"/>
                <w:szCs w:val="24"/>
              </w:rPr>
              <w:t xml:space="preserve"> квартал 20</w:t>
            </w:r>
            <w:r w:rsidRPr="002B513A">
              <w:rPr>
                <w:rFonts w:ascii="Times New Roman" w:hAnsi="Times New Roman"/>
                <w:sz w:val="24"/>
                <w:szCs w:val="24"/>
              </w:rPr>
              <w:t>20</w:t>
            </w:r>
            <w:r w:rsidR="0014173C" w:rsidRPr="002B513A">
              <w:rPr>
                <w:rFonts w:ascii="Times New Roman" w:hAnsi="Times New Roman"/>
                <w:sz w:val="24"/>
                <w:szCs w:val="24"/>
              </w:rPr>
              <w:t xml:space="preserve"> года</w:t>
            </w:r>
          </w:p>
        </w:tc>
        <w:tc>
          <w:tcPr>
            <w:tcW w:w="3780" w:type="dxa"/>
          </w:tcPr>
          <w:p w:rsidR="0014173C" w:rsidRPr="002B513A" w:rsidRDefault="000A43EB" w:rsidP="008E77FB">
            <w:pPr>
              <w:spacing w:line="240" w:lineRule="auto"/>
              <w:rPr>
                <w:rFonts w:ascii="Times New Roman" w:hAnsi="Times New Roman"/>
                <w:sz w:val="24"/>
                <w:szCs w:val="24"/>
              </w:rPr>
            </w:pPr>
            <w:r w:rsidRPr="002B513A">
              <w:rPr>
                <w:rFonts w:ascii="Times New Roman" w:hAnsi="Times New Roman"/>
                <w:sz w:val="24"/>
                <w:szCs w:val="24"/>
              </w:rPr>
              <w:t>Получено положительное заключение Минэкономразвития России</w:t>
            </w:r>
          </w:p>
        </w:tc>
      </w:tr>
      <w:tr w:rsidR="000A43EB" w:rsidRPr="002B513A" w:rsidTr="008E77FB">
        <w:trPr>
          <w:gridAfter w:val="2"/>
          <w:wAfter w:w="7560" w:type="dxa"/>
        </w:trPr>
        <w:tc>
          <w:tcPr>
            <w:tcW w:w="699" w:type="dxa"/>
          </w:tcPr>
          <w:p w:rsidR="000A43EB"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57.</w:t>
            </w:r>
          </w:p>
        </w:tc>
        <w:tc>
          <w:tcPr>
            <w:tcW w:w="7869" w:type="dxa"/>
            <w:gridSpan w:val="2"/>
          </w:tcPr>
          <w:p w:rsidR="000A43EB" w:rsidRPr="002B513A" w:rsidRDefault="00E44128" w:rsidP="00E37FE8">
            <w:pPr>
              <w:autoSpaceDE w:val="0"/>
              <w:autoSpaceDN w:val="0"/>
              <w:adjustRightInd w:val="0"/>
              <w:spacing w:line="240" w:lineRule="auto"/>
              <w:rPr>
                <w:rFonts w:ascii="Times New Roman" w:eastAsiaTheme="minorHAnsi" w:hAnsi="Times New Roman"/>
                <w:sz w:val="24"/>
                <w:szCs w:val="24"/>
              </w:rPr>
            </w:pPr>
            <w:r w:rsidRPr="002B513A">
              <w:rPr>
                <w:rFonts w:ascii="Times New Roman" w:hAnsi="Times New Roman"/>
                <w:sz w:val="24"/>
                <w:szCs w:val="24"/>
              </w:rPr>
              <w:t xml:space="preserve">«Об утверждении формы налоговой декларации по налогу на доходы физических лиц (форма 3-НДФЛ), порядка ее заполнения, а также </w:t>
            </w:r>
            <w:r w:rsidRPr="002B513A">
              <w:rPr>
                <w:rFonts w:ascii="Times New Roman" w:hAnsi="Times New Roman"/>
                <w:sz w:val="24"/>
                <w:szCs w:val="24"/>
              </w:rPr>
              <w:lastRenderedPageBreak/>
              <w:t>формата представления налоговой декларации по налогу на доходы физических лиц в электронной форме»</w:t>
            </w:r>
          </w:p>
        </w:tc>
        <w:tc>
          <w:tcPr>
            <w:tcW w:w="2880" w:type="dxa"/>
          </w:tcPr>
          <w:p w:rsidR="000A43EB" w:rsidRPr="002B513A" w:rsidRDefault="00E44128" w:rsidP="000A43EB">
            <w:pPr>
              <w:spacing w:line="240" w:lineRule="auto"/>
              <w:jc w:val="center"/>
              <w:rPr>
                <w:rFonts w:ascii="Times New Roman" w:hAnsi="Times New Roman"/>
                <w:sz w:val="24"/>
                <w:szCs w:val="24"/>
              </w:rPr>
            </w:pPr>
            <w:r w:rsidRPr="002B513A">
              <w:rPr>
                <w:rFonts w:ascii="Times New Roman" w:hAnsi="Times New Roman"/>
                <w:sz w:val="24"/>
                <w:szCs w:val="24"/>
              </w:rPr>
              <w:lastRenderedPageBreak/>
              <w:t>4 квартал 2020 года</w:t>
            </w:r>
          </w:p>
        </w:tc>
        <w:tc>
          <w:tcPr>
            <w:tcW w:w="3780" w:type="dxa"/>
          </w:tcPr>
          <w:p w:rsidR="000A43EB" w:rsidRPr="002B513A" w:rsidRDefault="00E44128"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E44128" w:rsidRPr="002B513A" w:rsidTr="008E77FB">
        <w:trPr>
          <w:gridAfter w:val="2"/>
          <w:wAfter w:w="7560" w:type="dxa"/>
        </w:trPr>
        <w:tc>
          <w:tcPr>
            <w:tcW w:w="699" w:type="dxa"/>
          </w:tcPr>
          <w:p w:rsidR="00E44128"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58.</w:t>
            </w:r>
          </w:p>
        </w:tc>
        <w:tc>
          <w:tcPr>
            <w:tcW w:w="7869" w:type="dxa"/>
            <w:gridSpan w:val="2"/>
          </w:tcPr>
          <w:p w:rsidR="00E44128" w:rsidRPr="002B513A" w:rsidRDefault="00546775" w:rsidP="00E37FE8">
            <w:pPr>
              <w:autoSpaceDE w:val="0"/>
              <w:autoSpaceDN w:val="0"/>
              <w:adjustRightInd w:val="0"/>
              <w:spacing w:line="240" w:lineRule="auto"/>
              <w:rPr>
                <w:rFonts w:ascii="Times New Roman" w:hAnsi="Times New Roman"/>
                <w:sz w:val="24"/>
                <w:szCs w:val="24"/>
              </w:rPr>
            </w:pPr>
            <w:r w:rsidRPr="002B513A">
              <w:rPr>
                <w:rFonts w:ascii="Times New Roman" w:hAnsi="Times New Roman"/>
                <w:sz w:val="24"/>
                <w:szCs w:val="24"/>
              </w:rPr>
              <w:t>«</w:t>
            </w:r>
            <w:r w:rsidR="00E44128" w:rsidRPr="002B513A">
              <w:rPr>
                <w:rFonts w:ascii="Times New Roman" w:hAnsi="Times New Roman"/>
                <w:sz w:val="24"/>
                <w:szCs w:val="24"/>
              </w:rPr>
              <w:t>О внесении изменений в</w:t>
            </w:r>
            <w:r w:rsidR="00E44128" w:rsidRPr="002B513A">
              <w:rPr>
                <w:rFonts w:ascii="Times New Roman" w:hAnsi="Times New Roman"/>
                <w:sz w:val="24"/>
                <w:szCs w:val="24"/>
              </w:rPr>
              <w:t xml:space="preserve"> </w:t>
            </w:r>
            <w:r w:rsidR="00E44128" w:rsidRPr="002B513A">
              <w:rPr>
                <w:rFonts w:ascii="Times New Roman" w:hAnsi="Times New Roman"/>
                <w:sz w:val="24"/>
                <w:szCs w:val="24"/>
              </w:rPr>
              <w:t>приказ ФНС России от 23.09.2019 № ММВ-7-3/475@</w:t>
            </w:r>
            <w:r w:rsidR="00E44128" w:rsidRPr="002B513A">
              <w:rPr>
                <w:rFonts w:ascii="Times New Roman" w:eastAsia="TimesNewRomanPSMT" w:hAnsi="Times New Roman"/>
                <w:sz w:val="24"/>
                <w:szCs w:val="24"/>
              </w:rPr>
              <w:t xml:space="preserve"> </w:t>
            </w:r>
            <w:r w:rsidR="00E44128" w:rsidRPr="002B513A">
              <w:rPr>
                <w:rFonts w:ascii="Times New Roman" w:hAnsi="Times New Roman"/>
                <w:sz w:val="24"/>
                <w:szCs w:val="24"/>
              </w:rPr>
              <w:t>«Об утверждении</w:t>
            </w:r>
            <w:r w:rsidR="00E44128" w:rsidRPr="002B513A">
              <w:rPr>
                <w:rFonts w:ascii="Times New Roman" w:hAnsi="Times New Roman"/>
                <w:sz w:val="24"/>
                <w:szCs w:val="24"/>
              </w:rPr>
              <w:t xml:space="preserve"> </w:t>
            </w:r>
            <w:r w:rsidR="00E44128" w:rsidRPr="002B513A">
              <w:rPr>
                <w:rFonts w:ascii="Times New Roman" w:hAnsi="Times New Roman"/>
                <w:sz w:val="24"/>
                <w:szCs w:val="24"/>
              </w:rPr>
              <w:t>формы налоговой</w:t>
            </w:r>
            <w:r w:rsidR="00E44128" w:rsidRPr="002B513A">
              <w:rPr>
                <w:rFonts w:ascii="Times New Roman" w:hAnsi="Times New Roman"/>
                <w:sz w:val="24"/>
                <w:szCs w:val="24"/>
              </w:rPr>
              <w:t xml:space="preserve"> </w:t>
            </w:r>
            <w:r w:rsidR="00E44128" w:rsidRPr="002B513A">
              <w:rPr>
                <w:rFonts w:ascii="Times New Roman" w:hAnsi="Times New Roman"/>
                <w:sz w:val="24"/>
                <w:szCs w:val="24"/>
              </w:rPr>
              <w:t>декларации по налогу на</w:t>
            </w:r>
            <w:r w:rsidR="00E44128" w:rsidRPr="002B513A">
              <w:rPr>
                <w:rFonts w:ascii="Times New Roman" w:hAnsi="Times New Roman"/>
                <w:sz w:val="24"/>
                <w:szCs w:val="24"/>
              </w:rPr>
              <w:t xml:space="preserve"> </w:t>
            </w:r>
            <w:r w:rsidR="00E44128" w:rsidRPr="002B513A">
              <w:rPr>
                <w:rFonts w:ascii="Times New Roman" w:hAnsi="Times New Roman"/>
                <w:sz w:val="24"/>
                <w:szCs w:val="24"/>
              </w:rPr>
              <w:t>прибыль организаций,</w:t>
            </w:r>
            <w:r w:rsidR="00E44128" w:rsidRPr="002B513A">
              <w:rPr>
                <w:rFonts w:ascii="Times New Roman" w:hAnsi="Times New Roman"/>
                <w:sz w:val="24"/>
                <w:szCs w:val="24"/>
              </w:rPr>
              <w:t xml:space="preserve"> </w:t>
            </w:r>
            <w:r w:rsidR="00E44128" w:rsidRPr="002B513A">
              <w:rPr>
                <w:rFonts w:ascii="Times New Roman" w:hAnsi="Times New Roman"/>
                <w:sz w:val="24"/>
                <w:szCs w:val="24"/>
              </w:rPr>
              <w:t>порядка ее заполнения, а</w:t>
            </w:r>
            <w:r w:rsidR="00E44128" w:rsidRPr="002B513A">
              <w:rPr>
                <w:rFonts w:ascii="Times New Roman" w:hAnsi="Times New Roman"/>
                <w:sz w:val="24"/>
                <w:szCs w:val="24"/>
              </w:rPr>
              <w:t xml:space="preserve"> </w:t>
            </w:r>
            <w:r w:rsidR="00E44128" w:rsidRPr="002B513A">
              <w:rPr>
                <w:rFonts w:ascii="Times New Roman" w:hAnsi="Times New Roman"/>
                <w:sz w:val="24"/>
                <w:szCs w:val="24"/>
              </w:rPr>
              <w:t>также формата</w:t>
            </w:r>
            <w:r w:rsidR="00E44128" w:rsidRPr="002B513A">
              <w:rPr>
                <w:rFonts w:ascii="Times New Roman" w:hAnsi="Times New Roman"/>
                <w:sz w:val="24"/>
                <w:szCs w:val="24"/>
              </w:rPr>
              <w:t xml:space="preserve"> </w:t>
            </w:r>
            <w:r w:rsidR="00E44128" w:rsidRPr="002B513A">
              <w:rPr>
                <w:rFonts w:ascii="Times New Roman" w:hAnsi="Times New Roman"/>
                <w:sz w:val="24"/>
                <w:szCs w:val="24"/>
              </w:rPr>
              <w:t>представления налоговой</w:t>
            </w:r>
            <w:r w:rsidR="00E44128" w:rsidRPr="002B513A">
              <w:rPr>
                <w:rFonts w:ascii="Times New Roman" w:hAnsi="Times New Roman"/>
                <w:sz w:val="24"/>
                <w:szCs w:val="24"/>
              </w:rPr>
              <w:t xml:space="preserve"> </w:t>
            </w:r>
            <w:r w:rsidR="00E44128" w:rsidRPr="002B513A">
              <w:rPr>
                <w:rFonts w:ascii="Times New Roman" w:hAnsi="Times New Roman"/>
                <w:sz w:val="24"/>
                <w:szCs w:val="24"/>
              </w:rPr>
              <w:t>декларации по налогу на</w:t>
            </w:r>
            <w:r w:rsidR="00E44128" w:rsidRPr="002B513A">
              <w:rPr>
                <w:rFonts w:ascii="Times New Roman" w:hAnsi="Times New Roman"/>
                <w:sz w:val="24"/>
                <w:szCs w:val="24"/>
              </w:rPr>
              <w:t xml:space="preserve"> </w:t>
            </w:r>
            <w:r w:rsidR="00E44128" w:rsidRPr="002B513A">
              <w:rPr>
                <w:rFonts w:ascii="Times New Roman" w:hAnsi="Times New Roman"/>
                <w:sz w:val="24"/>
                <w:szCs w:val="24"/>
              </w:rPr>
              <w:t>прибыль организаций в</w:t>
            </w:r>
            <w:r w:rsidR="00E44128" w:rsidRPr="002B513A">
              <w:rPr>
                <w:rFonts w:ascii="Times New Roman" w:hAnsi="Times New Roman"/>
                <w:sz w:val="24"/>
                <w:szCs w:val="24"/>
              </w:rPr>
              <w:t xml:space="preserve"> </w:t>
            </w:r>
            <w:r w:rsidR="00E44128" w:rsidRPr="002B513A">
              <w:rPr>
                <w:rFonts w:ascii="Times New Roman" w:hAnsi="Times New Roman"/>
                <w:sz w:val="24"/>
                <w:szCs w:val="24"/>
              </w:rPr>
              <w:t>электронной форме»</w:t>
            </w:r>
          </w:p>
        </w:tc>
        <w:tc>
          <w:tcPr>
            <w:tcW w:w="2880" w:type="dxa"/>
          </w:tcPr>
          <w:p w:rsidR="00E44128" w:rsidRPr="002B513A" w:rsidRDefault="00E44128" w:rsidP="000A43EB">
            <w:pPr>
              <w:spacing w:line="240" w:lineRule="auto"/>
              <w:jc w:val="center"/>
              <w:rPr>
                <w:rFonts w:ascii="Times New Roman" w:hAnsi="Times New Roman"/>
                <w:sz w:val="24"/>
                <w:szCs w:val="24"/>
              </w:rPr>
            </w:pPr>
            <w:r w:rsidRPr="002B513A">
              <w:rPr>
                <w:rFonts w:ascii="Times New Roman" w:hAnsi="Times New Roman"/>
                <w:sz w:val="24"/>
                <w:szCs w:val="24"/>
              </w:rPr>
              <w:t>2 квартал 2020 года</w:t>
            </w:r>
          </w:p>
        </w:tc>
        <w:tc>
          <w:tcPr>
            <w:tcW w:w="3780" w:type="dxa"/>
          </w:tcPr>
          <w:p w:rsidR="00E44128" w:rsidRPr="002B513A" w:rsidRDefault="00E44128"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E44128" w:rsidRPr="002B513A" w:rsidTr="008E77FB">
        <w:trPr>
          <w:gridAfter w:val="2"/>
          <w:wAfter w:w="7560" w:type="dxa"/>
        </w:trPr>
        <w:tc>
          <w:tcPr>
            <w:tcW w:w="699" w:type="dxa"/>
          </w:tcPr>
          <w:p w:rsidR="00E44128"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59.</w:t>
            </w:r>
          </w:p>
        </w:tc>
        <w:tc>
          <w:tcPr>
            <w:tcW w:w="7869" w:type="dxa"/>
            <w:gridSpan w:val="2"/>
          </w:tcPr>
          <w:p w:rsidR="00E44128" w:rsidRPr="002B513A" w:rsidRDefault="00E44128" w:rsidP="00E37FE8">
            <w:pPr>
              <w:autoSpaceDE w:val="0"/>
              <w:autoSpaceDN w:val="0"/>
              <w:adjustRightInd w:val="0"/>
              <w:spacing w:line="240" w:lineRule="auto"/>
              <w:rPr>
                <w:rFonts w:ascii="Times New Roman" w:hAnsi="Times New Roman"/>
                <w:sz w:val="24"/>
                <w:szCs w:val="24"/>
              </w:rPr>
            </w:pPr>
            <w:r w:rsidRPr="002B513A">
              <w:rPr>
                <w:rFonts w:ascii="Times New Roman" w:hAnsi="Times New Roman"/>
                <w:sz w:val="24"/>
                <w:szCs w:val="24"/>
              </w:rPr>
              <w:t>«О внесении изменений в</w:t>
            </w:r>
            <w:r w:rsidRPr="002B513A">
              <w:rPr>
                <w:rFonts w:ascii="Times New Roman" w:hAnsi="Times New Roman"/>
                <w:sz w:val="24"/>
                <w:szCs w:val="24"/>
              </w:rPr>
              <w:t xml:space="preserve"> </w:t>
            </w:r>
            <w:r w:rsidRPr="002B513A">
              <w:rPr>
                <w:rFonts w:ascii="Times New Roman" w:hAnsi="Times New Roman"/>
                <w:sz w:val="24"/>
                <w:szCs w:val="24"/>
              </w:rPr>
              <w:t>приложения к приказу</w:t>
            </w:r>
            <w:r w:rsidRPr="002B513A">
              <w:rPr>
                <w:rFonts w:ascii="Times New Roman" w:hAnsi="Times New Roman"/>
                <w:sz w:val="24"/>
                <w:szCs w:val="24"/>
              </w:rPr>
              <w:t xml:space="preserve"> </w:t>
            </w:r>
            <w:r w:rsidRPr="002B513A">
              <w:rPr>
                <w:rFonts w:ascii="Times New Roman" w:hAnsi="Times New Roman"/>
                <w:sz w:val="24"/>
                <w:szCs w:val="24"/>
              </w:rPr>
              <w:t>Федеральной налоговой</w:t>
            </w:r>
            <w:r w:rsidRPr="002B513A">
              <w:rPr>
                <w:rFonts w:ascii="Times New Roman" w:hAnsi="Times New Roman"/>
                <w:sz w:val="24"/>
                <w:szCs w:val="24"/>
              </w:rPr>
              <w:t xml:space="preserve"> </w:t>
            </w:r>
            <w:r w:rsidRPr="002B513A">
              <w:rPr>
                <w:rFonts w:ascii="Times New Roman" w:hAnsi="Times New Roman"/>
                <w:sz w:val="24"/>
                <w:szCs w:val="24"/>
              </w:rPr>
              <w:t>службы от 02.03.2016 № ММВ-7-3/115@»</w:t>
            </w:r>
          </w:p>
        </w:tc>
        <w:tc>
          <w:tcPr>
            <w:tcW w:w="2880" w:type="dxa"/>
          </w:tcPr>
          <w:p w:rsidR="00E44128" w:rsidRPr="002B513A" w:rsidRDefault="00E44128" w:rsidP="000A43EB">
            <w:pPr>
              <w:spacing w:line="240" w:lineRule="auto"/>
              <w:jc w:val="center"/>
              <w:rPr>
                <w:rFonts w:ascii="Times New Roman" w:hAnsi="Times New Roman"/>
                <w:sz w:val="24"/>
                <w:szCs w:val="24"/>
              </w:rPr>
            </w:pPr>
            <w:r w:rsidRPr="002B513A">
              <w:rPr>
                <w:rFonts w:ascii="Times New Roman" w:hAnsi="Times New Roman"/>
                <w:sz w:val="24"/>
                <w:szCs w:val="24"/>
              </w:rPr>
              <w:t>1 квартал 2020 года</w:t>
            </w:r>
          </w:p>
        </w:tc>
        <w:tc>
          <w:tcPr>
            <w:tcW w:w="3780" w:type="dxa"/>
          </w:tcPr>
          <w:p w:rsidR="00E44128" w:rsidRPr="002B513A" w:rsidRDefault="00E44128" w:rsidP="008E77FB">
            <w:pPr>
              <w:spacing w:line="240" w:lineRule="auto"/>
              <w:rPr>
                <w:rFonts w:ascii="Times New Roman" w:hAnsi="Times New Roman"/>
                <w:sz w:val="24"/>
                <w:szCs w:val="24"/>
              </w:rPr>
            </w:pPr>
            <w:r w:rsidRPr="002B513A">
              <w:rPr>
                <w:rFonts w:ascii="Times New Roman" w:hAnsi="Times New Roman"/>
                <w:sz w:val="24"/>
                <w:szCs w:val="24"/>
              </w:rPr>
              <w:t>Получено положительное заключение Минэкономразвития России</w:t>
            </w:r>
          </w:p>
        </w:tc>
      </w:tr>
      <w:tr w:rsidR="00E44128" w:rsidRPr="002B513A" w:rsidTr="008E77FB">
        <w:trPr>
          <w:gridAfter w:val="2"/>
          <w:wAfter w:w="7560" w:type="dxa"/>
        </w:trPr>
        <w:tc>
          <w:tcPr>
            <w:tcW w:w="699" w:type="dxa"/>
          </w:tcPr>
          <w:p w:rsidR="00E44128"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60</w:t>
            </w:r>
          </w:p>
        </w:tc>
        <w:tc>
          <w:tcPr>
            <w:tcW w:w="7869" w:type="dxa"/>
            <w:gridSpan w:val="2"/>
          </w:tcPr>
          <w:p w:rsidR="00E44128" w:rsidRPr="002B513A" w:rsidRDefault="00E44128" w:rsidP="00E37FE8">
            <w:pPr>
              <w:spacing w:line="240" w:lineRule="auto"/>
              <w:rPr>
                <w:rFonts w:ascii="Times New Roman" w:hAnsi="Times New Roman"/>
                <w:sz w:val="24"/>
                <w:szCs w:val="24"/>
              </w:rPr>
            </w:pPr>
            <w:r w:rsidRPr="002B513A">
              <w:rPr>
                <w:rFonts w:ascii="Times New Roman" w:hAnsi="Times New Roman"/>
                <w:sz w:val="24"/>
                <w:szCs w:val="24"/>
              </w:rPr>
              <w:t>«О внесении изменений в приказ ФНС России от 12.07.2019 № ММВ-7-3/352@</w:t>
            </w:r>
            <w:r w:rsidRPr="002B513A">
              <w:rPr>
                <w:rFonts w:ascii="Times New Roman" w:hAnsi="Times New Roman"/>
                <w:sz w:val="24"/>
                <w:szCs w:val="24"/>
              </w:rPr>
              <w:t xml:space="preserve"> </w:t>
            </w:r>
            <w:r w:rsidR="00546775" w:rsidRPr="002B513A">
              <w:rPr>
                <w:rFonts w:ascii="Times New Roman" w:hAnsi="Times New Roman"/>
                <w:sz w:val="24"/>
                <w:szCs w:val="24"/>
              </w:rPr>
              <w:t>«</w:t>
            </w:r>
            <w:r w:rsidRPr="002B513A">
              <w:rPr>
                <w:rFonts w:ascii="Times New Roman" w:hAnsi="Times New Roman"/>
                <w:sz w:val="24"/>
                <w:szCs w:val="24"/>
              </w:rPr>
              <w:t>Об утверждении формы заявления об утрате права на применение патентной системы налогообложения и о признании утратившим силу приказа Федеральной налоговой службы от 23.04.2014 № ММВ-7-3/250@»</w:t>
            </w:r>
          </w:p>
        </w:tc>
        <w:tc>
          <w:tcPr>
            <w:tcW w:w="2880" w:type="dxa"/>
          </w:tcPr>
          <w:p w:rsidR="00E44128" w:rsidRPr="002B513A" w:rsidRDefault="00E44128" w:rsidP="000A43EB">
            <w:pPr>
              <w:spacing w:line="240" w:lineRule="auto"/>
              <w:jc w:val="center"/>
              <w:rPr>
                <w:rFonts w:ascii="Times New Roman" w:hAnsi="Times New Roman"/>
                <w:sz w:val="24"/>
                <w:szCs w:val="24"/>
              </w:rPr>
            </w:pPr>
            <w:r w:rsidRPr="002B513A">
              <w:rPr>
                <w:rFonts w:ascii="Times New Roman" w:hAnsi="Times New Roman"/>
                <w:sz w:val="24"/>
                <w:szCs w:val="24"/>
              </w:rPr>
              <w:t>2 квартал 2020 года</w:t>
            </w:r>
          </w:p>
        </w:tc>
        <w:tc>
          <w:tcPr>
            <w:tcW w:w="3780" w:type="dxa"/>
          </w:tcPr>
          <w:p w:rsidR="00E44128" w:rsidRPr="002B513A" w:rsidRDefault="00E44128"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E44128" w:rsidRPr="002B513A" w:rsidTr="008E77FB">
        <w:trPr>
          <w:gridAfter w:val="2"/>
          <w:wAfter w:w="7560" w:type="dxa"/>
        </w:trPr>
        <w:tc>
          <w:tcPr>
            <w:tcW w:w="699" w:type="dxa"/>
          </w:tcPr>
          <w:p w:rsidR="00E44128"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61.</w:t>
            </w:r>
          </w:p>
        </w:tc>
        <w:tc>
          <w:tcPr>
            <w:tcW w:w="7869" w:type="dxa"/>
            <w:gridSpan w:val="2"/>
          </w:tcPr>
          <w:p w:rsidR="00E44128" w:rsidRPr="002B513A" w:rsidRDefault="00E44128" w:rsidP="00E37FE8">
            <w:pPr>
              <w:spacing w:line="240" w:lineRule="auto"/>
              <w:rPr>
                <w:rFonts w:ascii="Times New Roman" w:hAnsi="Times New Roman"/>
                <w:sz w:val="24"/>
                <w:szCs w:val="24"/>
              </w:rPr>
            </w:pPr>
            <w:r w:rsidRPr="002B513A">
              <w:rPr>
                <w:rFonts w:ascii="Times New Roman" w:hAnsi="Times New Roman"/>
                <w:sz w:val="24"/>
                <w:szCs w:val="24"/>
              </w:rPr>
              <w:t>«Об утверждении формы и формата представления сообщения о наличии у налогоплательщиков-организаций транспортных средств и (или) земельных участков, признаваемых объектами налогообложения по соответствующим налогам, а также порядка заполнения формы и порядка направления сообщения в электронной форме по телекоммуникационным каналам связи»</w:t>
            </w:r>
          </w:p>
        </w:tc>
        <w:tc>
          <w:tcPr>
            <w:tcW w:w="2880" w:type="dxa"/>
          </w:tcPr>
          <w:p w:rsidR="00E44128" w:rsidRPr="002B513A" w:rsidRDefault="00E44128" w:rsidP="000A43EB">
            <w:pPr>
              <w:spacing w:line="240" w:lineRule="auto"/>
              <w:jc w:val="center"/>
              <w:rPr>
                <w:rFonts w:ascii="Times New Roman" w:hAnsi="Times New Roman"/>
                <w:sz w:val="24"/>
                <w:szCs w:val="24"/>
              </w:rPr>
            </w:pPr>
            <w:r w:rsidRPr="002B513A">
              <w:rPr>
                <w:rFonts w:ascii="Times New Roman" w:hAnsi="Times New Roman"/>
                <w:sz w:val="24"/>
                <w:szCs w:val="24"/>
              </w:rPr>
              <w:t>2 квартал 2020 года</w:t>
            </w:r>
          </w:p>
        </w:tc>
        <w:tc>
          <w:tcPr>
            <w:tcW w:w="3780" w:type="dxa"/>
          </w:tcPr>
          <w:p w:rsidR="00E44128" w:rsidRPr="002B513A" w:rsidRDefault="00E44128"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E44128" w:rsidRPr="002B513A" w:rsidTr="008E77FB">
        <w:trPr>
          <w:gridAfter w:val="2"/>
          <w:wAfter w:w="7560" w:type="dxa"/>
        </w:trPr>
        <w:tc>
          <w:tcPr>
            <w:tcW w:w="699" w:type="dxa"/>
          </w:tcPr>
          <w:p w:rsidR="00E44128"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62.</w:t>
            </w:r>
          </w:p>
        </w:tc>
        <w:tc>
          <w:tcPr>
            <w:tcW w:w="7869" w:type="dxa"/>
            <w:gridSpan w:val="2"/>
          </w:tcPr>
          <w:p w:rsidR="00E44128" w:rsidRPr="002B513A" w:rsidRDefault="00E44128" w:rsidP="00E37FE8">
            <w:pPr>
              <w:spacing w:line="240" w:lineRule="auto"/>
              <w:rPr>
                <w:rFonts w:ascii="Times New Roman" w:eastAsiaTheme="minorHAnsi" w:hAnsi="Times New Roman"/>
                <w:bCs/>
                <w:sz w:val="24"/>
                <w:szCs w:val="24"/>
              </w:rPr>
            </w:pPr>
            <w:r w:rsidRPr="002B513A">
              <w:rPr>
                <w:rFonts w:ascii="Times New Roman" w:hAnsi="Times New Roman"/>
                <w:sz w:val="24"/>
                <w:szCs w:val="24"/>
              </w:rPr>
              <w:t xml:space="preserve">«О внесении изменений в приложения к приказу ФНС России от </w:t>
            </w:r>
            <w:r w:rsidRPr="002B513A">
              <w:rPr>
                <w:rFonts w:ascii="Times New Roman" w:eastAsiaTheme="minorHAnsi" w:hAnsi="Times New Roman"/>
                <w:bCs/>
                <w:sz w:val="24"/>
                <w:szCs w:val="24"/>
              </w:rPr>
              <w:t>25.11.2015 № ММВ-7-11/545@»</w:t>
            </w:r>
          </w:p>
        </w:tc>
        <w:tc>
          <w:tcPr>
            <w:tcW w:w="2880" w:type="dxa"/>
          </w:tcPr>
          <w:p w:rsidR="00E44128" w:rsidRPr="002B513A" w:rsidRDefault="00E44128" w:rsidP="000A43EB">
            <w:pPr>
              <w:spacing w:line="240" w:lineRule="auto"/>
              <w:jc w:val="center"/>
              <w:rPr>
                <w:rFonts w:ascii="Times New Roman" w:hAnsi="Times New Roman"/>
                <w:sz w:val="24"/>
                <w:szCs w:val="24"/>
              </w:rPr>
            </w:pPr>
            <w:r w:rsidRPr="002B513A">
              <w:rPr>
                <w:rFonts w:ascii="Times New Roman" w:hAnsi="Times New Roman"/>
                <w:sz w:val="24"/>
                <w:szCs w:val="24"/>
              </w:rPr>
              <w:t>2 квартал 2020 года</w:t>
            </w:r>
          </w:p>
        </w:tc>
        <w:tc>
          <w:tcPr>
            <w:tcW w:w="3780" w:type="dxa"/>
          </w:tcPr>
          <w:p w:rsidR="00E44128" w:rsidRPr="002B513A" w:rsidRDefault="00E44128" w:rsidP="008E77FB">
            <w:pPr>
              <w:spacing w:line="240" w:lineRule="auto"/>
              <w:rPr>
                <w:rFonts w:ascii="Times New Roman" w:hAnsi="Times New Roman"/>
                <w:sz w:val="24"/>
                <w:szCs w:val="24"/>
              </w:rPr>
            </w:pPr>
            <w:r w:rsidRPr="002B513A">
              <w:rPr>
                <w:rFonts w:ascii="Times New Roman" w:hAnsi="Times New Roman"/>
                <w:sz w:val="24"/>
                <w:szCs w:val="24"/>
              </w:rPr>
              <w:t>На согласовании в МВД России</w:t>
            </w:r>
          </w:p>
        </w:tc>
      </w:tr>
      <w:tr w:rsidR="00E44128" w:rsidRPr="002B513A" w:rsidTr="008E77FB">
        <w:trPr>
          <w:gridAfter w:val="2"/>
          <w:wAfter w:w="7560" w:type="dxa"/>
        </w:trPr>
        <w:tc>
          <w:tcPr>
            <w:tcW w:w="699" w:type="dxa"/>
          </w:tcPr>
          <w:p w:rsidR="00E44128"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63.</w:t>
            </w:r>
          </w:p>
        </w:tc>
        <w:tc>
          <w:tcPr>
            <w:tcW w:w="7869" w:type="dxa"/>
            <w:gridSpan w:val="2"/>
          </w:tcPr>
          <w:p w:rsidR="00E44128" w:rsidRPr="002B513A" w:rsidRDefault="00E44128" w:rsidP="00E37FE8">
            <w:pPr>
              <w:spacing w:line="240" w:lineRule="auto"/>
              <w:rPr>
                <w:rFonts w:ascii="Times New Roman" w:hAnsi="Times New Roman"/>
                <w:sz w:val="24"/>
                <w:szCs w:val="24"/>
              </w:rPr>
            </w:pPr>
            <w:r w:rsidRPr="002B513A">
              <w:rPr>
                <w:rFonts w:ascii="Times New Roman" w:hAnsi="Times New Roman"/>
                <w:sz w:val="24"/>
                <w:szCs w:val="24"/>
              </w:rPr>
              <w:t>«О внесении изменений в приложения к приказу ФНС России от 19</w:t>
            </w:r>
            <w:r w:rsidRPr="002B513A">
              <w:rPr>
                <w:rFonts w:ascii="Times New Roman" w:eastAsiaTheme="minorHAnsi" w:hAnsi="Times New Roman"/>
                <w:bCs/>
                <w:sz w:val="24"/>
                <w:szCs w:val="24"/>
              </w:rPr>
              <w:t>.03.2018 № ММВ-7-21/151@»</w:t>
            </w:r>
          </w:p>
        </w:tc>
        <w:tc>
          <w:tcPr>
            <w:tcW w:w="2880" w:type="dxa"/>
          </w:tcPr>
          <w:p w:rsidR="00E44128" w:rsidRPr="002B513A" w:rsidRDefault="00E44128" w:rsidP="000A43EB">
            <w:pPr>
              <w:spacing w:line="240" w:lineRule="auto"/>
              <w:jc w:val="center"/>
              <w:rPr>
                <w:rFonts w:ascii="Times New Roman" w:hAnsi="Times New Roman"/>
                <w:sz w:val="24"/>
                <w:szCs w:val="24"/>
              </w:rPr>
            </w:pPr>
            <w:r w:rsidRPr="002B513A">
              <w:rPr>
                <w:rFonts w:ascii="Times New Roman" w:hAnsi="Times New Roman"/>
                <w:sz w:val="24"/>
                <w:szCs w:val="24"/>
              </w:rPr>
              <w:t>2 квартал 2020 года</w:t>
            </w:r>
          </w:p>
        </w:tc>
        <w:tc>
          <w:tcPr>
            <w:tcW w:w="3780" w:type="dxa"/>
          </w:tcPr>
          <w:p w:rsidR="00E44128" w:rsidRPr="002B513A" w:rsidRDefault="00E44128" w:rsidP="008E77FB">
            <w:pPr>
              <w:spacing w:line="240" w:lineRule="auto"/>
              <w:rPr>
                <w:rFonts w:ascii="Times New Roman" w:hAnsi="Times New Roman"/>
                <w:sz w:val="24"/>
                <w:szCs w:val="24"/>
              </w:rPr>
            </w:pPr>
            <w:r w:rsidRPr="002B513A">
              <w:rPr>
                <w:rFonts w:ascii="Times New Roman" w:hAnsi="Times New Roman"/>
                <w:sz w:val="24"/>
                <w:szCs w:val="24"/>
              </w:rPr>
              <w:t>На согласовании в Минсельхозе России</w:t>
            </w:r>
          </w:p>
        </w:tc>
      </w:tr>
      <w:tr w:rsidR="00E44128" w:rsidRPr="002B513A" w:rsidTr="008E77FB">
        <w:trPr>
          <w:gridAfter w:val="2"/>
          <w:wAfter w:w="7560" w:type="dxa"/>
        </w:trPr>
        <w:tc>
          <w:tcPr>
            <w:tcW w:w="699" w:type="dxa"/>
          </w:tcPr>
          <w:p w:rsidR="00E44128"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64.</w:t>
            </w:r>
          </w:p>
        </w:tc>
        <w:tc>
          <w:tcPr>
            <w:tcW w:w="7869" w:type="dxa"/>
            <w:gridSpan w:val="2"/>
          </w:tcPr>
          <w:p w:rsidR="00E44128" w:rsidRPr="002B513A" w:rsidRDefault="00F500B1" w:rsidP="00E37FE8">
            <w:pPr>
              <w:spacing w:line="240" w:lineRule="auto"/>
              <w:rPr>
                <w:rFonts w:ascii="Times New Roman" w:hAnsi="Times New Roman"/>
                <w:sz w:val="24"/>
                <w:szCs w:val="24"/>
              </w:rPr>
            </w:pPr>
            <w:r w:rsidRPr="002B513A">
              <w:rPr>
                <w:rFonts w:ascii="Times New Roman" w:hAnsi="Times New Roman"/>
                <w:sz w:val="24"/>
                <w:szCs w:val="24"/>
              </w:rPr>
              <w:t xml:space="preserve">«Об утверждении форм уведомления о предоставлении налоговой льготы по транспортному налогу, земельному налогу, налогу на имущество физических лиц, сообщения об отказе от предоставления налоговой льготы по транспортному налогу, земельному налогу, налогу на </w:t>
            </w:r>
            <w:r w:rsidRPr="002B513A">
              <w:rPr>
                <w:rFonts w:ascii="Times New Roman" w:hAnsi="Times New Roman"/>
                <w:sz w:val="24"/>
                <w:szCs w:val="24"/>
              </w:rPr>
              <w:lastRenderedPageBreak/>
              <w:t>имущество физических лиц, а также о внесении изменений в приказ ФНС России от 15.04.2015 № ММВ-7-2/149@»</w:t>
            </w:r>
          </w:p>
        </w:tc>
        <w:tc>
          <w:tcPr>
            <w:tcW w:w="2880" w:type="dxa"/>
          </w:tcPr>
          <w:p w:rsidR="00E44128" w:rsidRPr="002B513A" w:rsidRDefault="00546775" w:rsidP="000A43EB">
            <w:pPr>
              <w:spacing w:line="240" w:lineRule="auto"/>
              <w:jc w:val="center"/>
              <w:rPr>
                <w:rFonts w:ascii="Times New Roman" w:hAnsi="Times New Roman"/>
                <w:sz w:val="24"/>
                <w:szCs w:val="24"/>
              </w:rPr>
            </w:pPr>
            <w:r w:rsidRPr="002B513A">
              <w:rPr>
                <w:rFonts w:ascii="Times New Roman" w:hAnsi="Times New Roman"/>
                <w:sz w:val="24"/>
                <w:szCs w:val="24"/>
              </w:rPr>
              <w:lastRenderedPageBreak/>
              <w:t>п</w:t>
            </w:r>
            <w:r w:rsidR="00F500B1" w:rsidRPr="002B513A">
              <w:rPr>
                <w:rFonts w:ascii="Times New Roman" w:hAnsi="Times New Roman"/>
                <w:sz w:val="24"/>
                <w:szCs w:val="24"/>
              </w:rPr>
              <w:t>риказ ФНС России от 12.11.2019 № ММВ-7-21/566@</w:t>
            </w:r>
          </w:p>
        </w:tc>
        <w:tc>
          <w:tcPr>
            <w:tcW w:w="3780" w:type="dxa"/>
          </w:tcPr>
          <w:p w:rsidR="00E44128" w:rsidRPr="002B513A" w:rsidRDefault="00F500B1" w:rsidP="008E77FB">
            <w:pPr>
              <w:spacing w:line="240" w:lineRule="auto"/>
              <w:rPr>
                <w:rFonts w:ascii="Times New Roman" w:hAnsi="Times New Roman"/>
                <w:sz w:val="24"/>
                <w:szCs w:val="24"/>
              </w:rPr>
            </w:pPr>
            <w:r w:rsidRPr="002B513A">
              <w:rPr>
                <w:rFonts w:ascii="Times New Roman" w:hAnsi="Times New Roman"/>
                <w:sz w:val="24"/>
                <w:szCs w:val="24"/>
              </w:rPr>
              <w:t>Находится на регистрации в Минюсте России</w:t>
            </w:r>
          </w:p>
        </w:tc>
      </w:tr>
      <w:tr w:rsidR="00F500B1" w:rsidRPr="002B513A" w:rsidTr="008E77FB">
        <w:trPr>
          <w:gridAfter w:val="2"/>
          <w:wAfter w:w="7560" w:type="dxa"/>
        </w:trPr>
        <w:tc>
          <w:tcPr>
            <w:tcW w:w="699" w:type="dxa"/>
          </w:tcPr>
          <w:p w:rsidR="00F500B1"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65.</w:t>
            </w:r>
          </w:p>
        </w:tc>
        <w:tc>
          <w:tcPr>
            <w:tcW w:w="7869" w:type="dxa"/>
            <w:gridSpan w:val="2"/>
          </w:tcPr>
          <w:p w:rsidR="00F500B1" w:rsidRPr="002B513A" w:rsidRDefault="00F500B1" w:rsidP="00E37FE8">
            <w:pPr>
              <w:spacing w:line="240" w:lineRule="auto"/>
              <w:rPr>
                <w:rFonts w:ascii="Times New Roman" w:hAnsi="Times New Roman"/>
                <w:sz w:val="24"/>
                <w:szCs w:val="24"/>
              </w:rPr>
            </w:pPr>
            <w:r w:rsidRPr="002B513A">
              <w:rPr>
                <w:rFonts w:ascii="Times New Roman" w:hAnsi="Times New Roman"/>
                <w:sz w:val="24"/>
                <w:szCs w:val="24"/>
              </w:rPr>
              <w:t xml:space="preserve">«Об утверждении </w:t>
            </w:r>
            <w:r w:rsidRPr="002B513A">
              <w:rPr>
                <w:rFonts w:ascii="Times New Roman" w:hAnsi="Times New Roman"/>
                <w:sz w:val="24"/>
                <w:szCs w:val="24"/>
              </w:rPr>
              <w:t xml:space="preserve">формы, порядка её заполнения, формата и порядка представления в электронной форме в налоговый орган по субъекту Российской Федерации сведений о земельном участке, принадлежащем организации или физическому лицу на праве собственности, праве постоянного (бессрочного) пользования или </w:t>
            </w:r>
            <w:hyperlink r:id="rId4" w:history="1">
              <w:r w:rsidRPr="002B513A">
                <w:rPr>
                  <w:rFonts w:ascii="Times New Roman" w:hAnsi="Times New Roman"/>
                  <w:sz w:val="24"/>
                  <w:szCs w:val="24"/>
                </w:rPr>
                <w:t>праве</w:t>
              </w:r>
            </w:hyperlink>
            <w:r w:rsidRPr="002B513A">
              <w:rPr>
                <w:rFonts w:ascii="Times New Roman" w:hAnsi="Times New Roman"/>
                <w:sz w:val="24"/>
                <w:szCs w:val="24"/>
              </w:rPr>
              <w:t xml:space="preserve"> пожизненного наследуемого владения, отнесенном к землям сельскохозяйственного назначения или к землям в составе зон сельскохозяйственного использования в населенных пунктах (за исключением земельных участков, указанных в абзацах четвертом и пятом подпункта 1 пункта 1 статьи 394 Налогового кодекса Российской Федерации), в связи с неиспользованием которого для сельскохозяйственного производства органом, осуществляющим государственный земельный надзор, выдано предписание об устранении выявленного нарушения требований земельного законодательства, об установлении этим органом факта устранения указанного нарушения либо об отмене указанного предписания»</w:t>
            </w:r>
          </w:p>
        </w:tc>
        <w:tc>
          <w:tcPr>
            <w:tcW w:w="2880" w:type="dxa"/>
          </w:tcPr>
          <w:p w:rsidR="00F500B1" w:rsidRPr="002B513A" w:rsidRDefault="00F500B1" w:rsidP="000A43EB">
            <w:pPr>
              <w:spacing w:line="240" w:lineRule="auto"/>
              <w:jc w:val="center"/>
              <w:rPr>
                <w:rFonts w:ascii="Times New Roman" w:hAnsi="Times New Roman"/>
                <w:sz w:val="24"/>
                <w:szCs w:val="24"/>
              </w:rPr>
            </w:pPr>
            <w:r w:rsidRPr="002B513A">
              <w:rPr>
                <w:rFonts w:ascii="Times New Roman" w:hAnsi="Times New Roman"/>
                <w:sz w:val="24"/>
                <w:szCs w:val="24"/>
              </w:rPr>
              <w:t>2 квартал 2020 года</w:t>
            </w:r>
          </w:p>
        </w:tc>
        <w:tc>
          <w:tcPr>
            <w:tcW w:w="3780" w:type="dxa"/>
          </w:tcPr>
          <w:p w:rsidR="00F500B1" w:rsidRPr="002B513A" w:rsidRDefault="00F500B1" w:rsidP="008E77FB">
            <w:pPr>
              <w:spacing w:line="240" w:lineRule="auto"/>
              <w:rPr>
                <w:rFonts w:ascii="Times New Roman" w:hAnsi="Times New Roman"/>
                <w:sz w:val="24"/>
                <w:szCs w:val="24"/>
              </w:rPr>
            </w:pPr>
            <w:r w:rsidRPr="002B513A">
              <w:rPr>
                <w:rFonts w:ascii="Times New Roman" w:hAnsi="Times New Roman"/>
                <w:sz w:val="24"/>
                <w:szCs w:val="24"/>
              </w:rPr>
              <w:t>Находится на согласовании в Минфине России</w:t>
            </w:r>
          </w:p>
        </w:tc>
      </w:tr>
      <w:tr w:rsidR="00F500B1" w:rsidRPr="002B513A" w:rsidTr="008E77FB">
        <w:trPr>
          <w:gridAfter w:val="2"/>
          <w:wAfter w:w="7560" w:type="dxa"/>
        </w:trPr>
        <w:tc>
          <w:tcPr>
            <w:tcW w:w="699" w:type="dxa"/>
          </w:tcPr>
          <w:p w:rsidR="00F500B1"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66.</w:t>
            </w:r>
          </w:p>
        </w:tc>
        <w:tc>
          <w:tcPr>
            <w:tcW w:w="7869" w:type="dxa"/>
            <w:gridSpan w:val="2"/>
          </w:tcPr>
          <w:p w:rsidR="00F500B1" w:rsidRPr="002B513A" w:rsidRDefault="00F500B1" w:rsidP="00E37FE8">
            <w:pPr>
              <w:spacing w:line="240" w:lineRule="auto"/>
              <w:rPr>
                <w:rFonts w:ascii="Times New Roman" w:hAnsi="Times New Roman"/>
                <w:sz w:val="24"/>
                <w:szCs w:val="24"/>
              </w:rPr>
            </w:pPr>
            <w:r w:rsidRPr="002B513A">
              <w:rPr>
                <w:rFonts w:ascii="Times New Roman" w:hAnsi="Times New Roman"/>
                <w:sz w:val="24"/>
                <w:szCs w:val="24"/>
              </w:rPr>
              <w:t>«О внесении изменений в Порядок списания недоимки и задолженности по пеням, штрафам и процентам, признанных безнадежными к взысканию, утвержденный приказом ФНС России от 02.04.2019 № ММВ-7-8/164@»</w:t>
            </w:r>
          </w:p>
        </w:tc>
        <w:tc>
          <w:tcPr>
            <w:tcW w:w="2880" w:type="dxa"/>
          </w:tcPr>
          <w:p w:rsidR="00F500B1" w:rsidRPr="002B513A" w:rsidRDefault="00F500B1" w:rsidP="000A43EB">
            <w:pPr>
              <w:spacing w:line="240" w:lineRule="auto"/>
              <w:jc w:val="center"/>
              <w:rPr>
                <w:rFonts w:ascii="Times New Roman" w:hAnsi="Times New Roman"/>
                <w:sz w:val="24"/>
                <w:szCs w:val="24"/>
              </w:rPr>
            </w:pPr>
            <w:r w:rsidRPr="002B513A">
              <w:rPr>
                <w:rFonts w:ascii="Times New Roman" w:hAnsi="Times New Roman"/>
                <w:sz w:val="24"/>
                <w:szCs w:val="24"/>
              </w:rPr>
              <w:t>1 квартал 2020 года</w:t>
            </w:r>
          </w:p>
        </w:tc>
        <w:tc>
          <w:tcPr>
            <w:tcW w:w="3780" w:type="dxa"/>
          </w:tcPr>
          <w:p w:rsidR="00F500B1" w:rsidRPr="002B513A" w:rsidRDefault="00F500B1" w:rsidP="008E77FB">
            <w:pPr>
              <w:spacing w:line="240" w:lineRule="auto"/>
              <w:rPr>
                <w:rFonts w:ascii="Times New Roman" w:hAnsi="Times New Roman"/>
                <w:sz w:val="24"/>
                <w:szCs w:val="24"/>
              </w:rPr>
            </w:pPr>
            <w:r w:rsidRPr="002B513A">
              <w:rPr>
                <w:rFonts w:ascii="Times New Roman" w:hAnsi="Times New Roman"/>
                <w:sz w:val="24"/>
                <w:szCs w:val="24"/>
              </w:rPr>
              <w:t>Получено положительное заключение Минэкономразвития России</w:t>
            </w:r>
          </w:p>
        </w:tc>
      </w:tr>
      <w:tr w:rsidR="00F500B1" w:rsidRPr="002B513A" w:rsidTr="008E77FB">
        <w:trPr>
          <w:gridAfter w:val="2"/>
          <w:wAfter w:w="7560" w:type="dxa"/>
        </w:trPr>
        <w:tc>
          <w:tcPr>
            <w:tcW w:w="699" w:type="dxa"/>
          </w:tcPr>
          <w:p w:rsidR="00F500B1"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67.</w:t>
            </w:r>
          </w:p>
        </w:tc>
        <w:tc>
          <w:tcPr>
            <w:tcW w:w="7869" w:type="dxa"/>
            <w:gridSpan w:val="2"/>
          </w:tcPr>
          <w:p w:rsidR="00F500B1" w:rsidRPr="002B513A" w:rsidRDefault="00F500B1" w:rsidP="00E37FE8">
            <w:pPr>
              <w:spacing w:line="240" w:lineRule="auto"/>
              <w:rPr>
                <w:rFonts w:ascii="Times New Roman" w:hAnsi="Times New Roman"/>
                <w:sz w:val="24"/>
                <w:szCs w:val="24"/>
              </w:rPr>
            </w:pPr>
            <w:r w:rsidRPr="002B513A">
              <w:rPr>
                <w:rFonts w:ascii="Times New Roman" w:hAnsi="Times New Roman"/>
                <w:sz w:val="24"/>
                <w:szCs w:val="24"/>
              </w:rPr>
              <w:t>«О внесении изменений в Порядок изменения срока</w:t>
            </w:r>
            <w:r w:rsidRPr="002B513A">
              <w:rPr>
                <w:rFonts w:ascii="Times New Roman" w:hAnsi="Times New Roman"/>
                <w:sz w:val="24"/>
                <w:szCs w:val="24"/>
              </w:rPr>
              <w:t xml:space="preserve"> </w:t>
            </w:r>
            <w:r w:rsidRPr="002B513A">
              <w:rPr>
                <w:rFonts w:ascii="Times New Roman" w:hAnsi="Times New Roman"/>
                <w:sz w:val="24"/>
                <w:szCs w:val="24"/>
              </w:rPr>
              <w:t>уплаты налога, сбора, страховых взносов, а также пени и штрафа налоговыми</w:t>
            </w:r>
            <w:r w:rsidRPr="002B513A">
              <w:rPr>
                <w:rFonts w:ascii="Times New Roman" w:hAnsi="Times New Roman"/>
                <w:sz w:val="24"/>
                <w:szCs w:val="24"/>
              </w:rPr>
              <w:t xml:space="preserve"> </w:t>
            </w:r>
            <w:r w:rsidRPr="002B513A">
              <w:rPr>
                <w:rFonts w:ascii="Times New Roman" w:hAnsi="Times New Roman"/>
                <w:sz w:val="24"/>
                <w:szCs w:val="24"/>
              </w:rPr>
              <w:t>органами, утвержденный приказом ФНС России от 16.12.2016 № ММВ-7-8/683@»</w:t>
            </w:r>
          </w:p>
        </w:tc>
        <w:tc>
          <w:tcPr>
            <w:tcW w:w="2880" w:type="dxa"/>
          </w:tcPr>
          <w:p w:rsidR="00F500B1" w:rsidRPr="002B513A" w:rsidRDefault="00F500B1" w:rsidP="000A43EB">
            <w:pPr>
              <w:spacing w:line="240" w:lineRule="auto"/>
              <w:jc w:val="center"/>
              <w:rPr>
                <w:rFonts w:ascii="Times New Roman" w:hAnsi="Times New Roman"/>
                <w:sz w:val="24"/>
                <w:szCs w:val="24"/>
              </w:rPr>
            </w:pPr>
            <w:r w:rsidRPr="002B513A">
              <w:rPr>
                <w:rFonts w:ascii="Times New Roman" w:hAnsi="Times New Roman"/>
                <w:sz w:val="24"/>
                <w:szCs w:val="24"/>
              </w:rPr>
              <w:t>1 квартал 2020 года</w:t>
            </w:r>
          </w:p>
        </w:tc>
        <w:tc>
          <w:tcPr>
            <w:tcW w:w="3780" w:type="dxa"/>
          </w:tcPr>
          <w:p w:rsidR="00F500B1" w:rsidRPr="002B513A" w:rsidRDefault="00F500B1" w:rsidP="008E77FB">
            <w:pPr>
              <w:spacing w:line="240" w:lineRule="auto"/>
              <w:rPr>
                <w:rFonts w:ascii="Times New Roman" w:hAnsi="Times New Roman"/>
                <w:sz w:val="24"/>
                <w:szCs w:val="24"/>
              </w:rPr>
            </w:pPr>
            <w:r w:rsidRPr="002B513A">
              <w:rPr>
                <w:rFonts w:ascii="Times New Roman" w:hAnsi="Times New Roman"/>
                <w:sz w:val="24"/>
                <w:szCs w:val="24"/>
              </w:rPr>
              <w:t>Получено положительное заключение Минэкономразвития России</w:t>
            </w:r>
          </w:p>
        </w:tc>
      </w:tr>
      <w:tr w:rsidR="00F500B1" w:rsidRPr="002B513A" w:rsidTr="008E77FB">
        <w:trPr>
          <w:gridAfter w:val="2"/>
          <w:wAfter w:w="7560" w:type="dxa"/>
        </w:trPr>
        <w:tc>
          <w:tcPr>
            <w:tcW w:w="699" w:type="dxa"/>
          </w:tcPr>
          <w:p w:rsidR="00F500B1"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68.</w:t>
            </w:r>
          </w:p>
        </w:tc>
        <w:tc>
          <w:tcPr>
            <w:tcW w:w="7869" w:type="dxa"/>
            <w:gridSpan w:val="2"/>
          </w:tcPr>
          <w:p w:rsidR="00F500B1" w:rsidRPr="002B513A" w:rsidRDefault="00F500B1" w:rsidP="00E37FE8">
            <w:pPr>
              <w:spacing w:line="240" w:lineRule="auto"/>
              <w:rPr>
                <w:rFonts w:ascii="Times New Roman" w:hAnsi="Times New Roman"/>
                <w:sz w:val="24"/>
                <w:szCs w:val="24"/>
              </w:rPr>
            </w:pPr>
            <w:r w:rsidRPr="002B513A">
              <w:rPr>
                <w:rFonts w:ascii="Times New Roman" w:hAnsi="Times New Roman"/>
                <w:sz w:val="24"/>
                <w:szCs w:val="24"/>
              </w:rPr>
              <w:t>«О составе сведений, размещаемых в соответствии с пунктом 4 статьи 72 Налогового кодекса Российской Федерации, и порядке их размещения»</w:t>
            </w:r>
          </w:p>
        </w:tc>
        <w:tc>
          <w:tcPr>
            <w:tcW w:w="2880" w:type="dxa"/>
          </w:tcPr>
          <w:p w:rsidR="00F500B1" w:rsidRPr="002B513A" w:rsidRDefault="00F500B1" w:rsidP="000A43EB">
            <w:pPr>
              <w:spacing w:line="240" w:lineRule="auto"/>
              <w:jc w:val="center"/>
              <w:rPr>
                <w:rFonts w:ascii="Times New Roman" w:hAnsi="Times New Roman"/>
                <w:sz w:val="24"/>
                <w:szCs w:val="24"/>
              </w:rPr>
            </w:pPr>
            <w:r w:rsidRPr="002B513A">
              <w:rPr>
                <w:rFonts w:ascii="Times New Roman" w:hAnsi="Times New Roman"/>
                <w:sz w:val="24"/>
                <w:szCs w:val="24"/>
              </w:rPr>
              <w:t>1 квартал 2020 года</w:t>
            </w:r>
          </w:p>
        </w:tc>
        <w:tc>
          <w:tcPr>
            <w:tcW w:w="3780" w:type="dxa"/>
          </w:tcPr>
          <w:p w:rsidR="00F500B1" w:rsidRPr="002B513A" w:rsidRDefault="00F500B1" w:rsidP="008E77FB">
            <w:pPr>
              <w:spacing w:line="240" w:lineRule="auto"/>
              <w:rPr>
                <w:rFonts w:ascii="Times New Roman" w:hAnsi="Times New Roman"/>
                <w:sz w:val="24"/>
                <w:szCs w:val="24"/>
              </w:rPr>
            </w:pPr>
            <w:r w:rsidRPr="002B513A">
              <w:rPr>
                <w:rFonts w:ascii="Times New Roman" w:hAnsi="Times New Roman"/>
                <w:sz w:val="24"/>
                <w:szCs w:val="24"/>
              </w:rPr>
              <w:t>Получено положительное заключение Минэкономразвития России</w:t>
            </w:r>
          </w:p>
        </w:tc>
      </w:tr>
      <w:tr w:rsidR="00F500B1" w:rsidRPr="002B513A" w:rsidTr="008E77FB">
        <w:trPr>
          <w:gridAfter w:val="2"/>
          <w:wAfter w:w="7560" w:type="dxa"/>
        </w:trPr>
        <w:tc>
          <w:tcPr>
            <w:tcW w:w="699" w:type="dxa"/>
          </w:tcPr>
          <w:p w:rsidR="00F500B1"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69.</w:t>
            </w:r>
          </w:p>
        </w:tc>
        <w:tc>
          <w:tcPr>
            <w:tcW w:w="7869" w:type="dxa"/>
            <w:gridSpan w:val="2"/>
          </w:tcPr>
          <w:p w:rsidR="00F500B1" w:rsidRPr="002B513A" w:rsidRDefault="000C4D80" w:rsidP="00E37FE8">
            <w:pPr>
              <w:spacing w:line="240" w:lineRule="auto"/>
              <w:rPr>
                <w:rFonts w:ascii="Times New Roman" w:hAnsi="Times New Roman"/>
                <w:sz w:val="24"/>
                <w:szCs w:val="24"/>
              </w:rPr>
            </w:pPr>
            <w:r w:rsidRPr="002B513A">
              <w:rPr>
                <w:rFonts w:ascii="Times New Roman" w:hAnsi="Times New Roman"/>
                <w:sz w:val="24"/>
                <w:szCs w:val="24"/>
              </w:rPr>
              <w:t xml:space="preserve">«Об утверждении перечня документов (информации) об имуществе, имущественных правах и обязательствах налогоплательщика (плательщика сбора, плательщика страховых взносов, налогового агента, </w:t>
            </w:r>
            <w:r w:rsidRPr="002B513A">
              <w:rPr>
                <w:rFonts w:ascii="Times New Roman" w:hAnsi="Times New Roman"/>
                <w:sz w:val="24"/>
                <w:szCs w:val="24"/>
              </w:rPr>
              <w:lastRenderedPageBreak/>
              <w:t>ответственного участника консолидированной группы налогоплательщика), которые могут быть истр</w:t>
            </w:r>
            <w:r w:rsidRPr="002B513A">
              <w:rPr>
                <w:rFonts w:ascii="Times New Roman" w:hAnsi="Times New Roman"/>
                <w:sz w:val="24"/>
                <w:szCs w:val="24"/>
              </w:rPr>
              <w:t>ебованы у указанных и иных лиц»</w:t>
            </w:r>
          </w:p>
        </w:tc>
        <w:tc>
          <w:tcPr>
            <w:tcW w:w="2880" w:type="dxa"/>
          </w:tcPr>
          <w:p w:rsidR="00F500B1" w:rsidRPr="002B513A" w:rsidRDefault="000C4D80" w:rsidP="000A43EB">
            <w:pPr>
              <w:spacing w:line="240" w:lineRule="auto"/>
              <w:jc w:val="center"/>
              <w:rPr>
                <w:rFonts w:ascii="Times New Roman" w:hAnsi="Times New Roman"/>
                <w:sz w:val="24"/>
                <w:szCs w:val="24"/>
              </w:rPr>
            </w:pPr>
            <w:r w:rsidRPr="002B513A">
              <w:rPr>
                <w:rFonts w:ascii="Times New Roman" w:hAnsi="Times New Roman"/>
                <w:sz w:val="24"/>
                <w:szCs w:val="24"/>
              </w:rPr>
              <w:lastRenderedPageBreak/>
              <w:t>1 квартал 2020 года</w:t>
            </w:r>
          </w:p>
        </w:tc>
        <w:tc>
          <w:tcPr>
            <w:tcW w:w="3780" w:type="dxa"/>
          </w:tcPr>
          <w:p w:rsidR="00F500B1" w:rsidRPr="002B513A" w:rsidRDefault="000C4D80" w:rsidP="008E77FB">
            <w:pPr>
              <w:spacing w:line="240" w:lineRule="auto"/>
              <w:rPr>
                <w:rFonts w:ascii="Times New Roman" w:hAnsi="Times New Roman"/>
                <w:sz w:val="24"/>
                <w:szCs w:val="24"/>
              </w:rPr>
            </w:pPr>
            <w:r w:rsidRPr="002B513A">
              <w:rPr>
                <w:rFonts w:ascii="Times New Roman" w:hAnsi="Times New Roman"/>
                <w:sz w:val="24"/>
                <w:szCs w:val="24"/>
              </w:rPr>
              <w:t>Находится на заключении в Минэкономразвития России</w:t>
            </w:r>
          </w:p>
        </w:tc>
      </w:tr>
      <w:tr w:rsidR="000C4D80" w:rsidRPr="002B513A" w:rsidTr="008E77FB">
        <w:trPr>
          <w:gridAfter w:val="2"/>
          <w:wAfter w:w="7560" w:type="dxa"/>
        </w:trPr>
        <w:tc>
          <w:tcPr>
            <w:tcW w:w="699" w:type="dxa"/>
          </w:tcPr>
          <w:p w:rsidR="000C4D80"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70.</w:t>
            </w:r>
          </w:p>
        </w:tc>
        <w:tc>
          <w:tcPr>
            <w:tcW w:w="7869" w:type="dxa"/>
            <w:gridSpan w:val="2"/>
          </w:tcPr>
          <w:p w:rsidR="000C4D80" w:rsidRPr="002B513A" w:rsidRDefault="000C4D80" w:rsidP="00E37FE8">
            <w:pPr>
              <w:spacing w:line="240" w:lineRule="auto"/>
              <w:rPr>
                <w:rFonts w:ascii="Times New Roman" w:hAnsi="Times New Roman"/>
                <w:sz w:val="24"/>
                <w:szCs w:val="24"/>
              </w:rPr>
            </w:pPr>
            <w:r w:rsidRPr="002B513A">
              <w:rPr>
                <w:rFonts w:ascii="Times New Roman" w:eastAsiaTheme="minorHAnsi" w:hAnsi="Times New Roman"/>
                <w:sz w:val="24"/>
                <w:szCs w:val="24"/>
              </w:rPr>
              <w:t>«</w:t>
            </w:r>
            <w:r w:rsidRPr="002B513A">
              <w:rPr>
                <w:rFonts w:ascii="Times New Roman" w:eastAsiaTheme="minorHAnsi" w:hAnsi="Times New Roman"/>
                <w:sz w:val="24"/>
                <w:szCs w:val="24"/>
              </w:rPr>
              <w:t>Об утверждении Порядка взаимодействия налоговых органов с многофункциональными центрами предоставления государственных и муниципальных услуг при направлении в налоговый орган документов (сведений), представляемых в налоговый орган через многофункциональный центр предоставления государственных и муниципальных услуг в форме электронных документов, и получения по результатам рассмотрения указанных документов (сведений) от налогового органа многофункциональным центром предоставления государственных и муниципальных услуг документов в случаях, предусмотренных законодательством Российской Федерации о налогах и сборах»</w:t>
            </w:r>
          </w:p>
        </w:tc>
        <w:tc>
          <w:tcPr>
            <w:tcW w:w="2880" w:type="dxa"/>
          </w:tcPr>
          <w:p w:rsidR="000C4D80" w:rsidRPr="002B513A" w:rsidRDefault="000C4D80" w:rsidP="000A43EB">
            <w:pPr>
              <w:spacing w:line="240" w:lineRule="auto"/>
              <w:jc w:val="center"/>
              <w:rPr>
                <w:rFonts w:ascii="Times New Roman" w:hAnsi="Times New Roman"/>
                <w:sz w:val="24"/>
                <w:szCs w:val="24"/>
              </w:rPr>
            </w:pPr>
            <w:r w:rsidRPr="002B513A">
              <w:rPr>
                <w:rFonts w:ascii="Times New Roman" w:hAnsi="Times New Roman"/>
                <w:sz w:val="24"/>
                <w:szCs w:val="24"/>
              </w:rPr>
              <w:t>2 квартал 2020 года</w:t>
            </w:r>
          </w:p>
        </w:tc>
        <w:tc>
          <w:tcPr>
            <w:tcW w:w="3780" w:type="dxa"/>
          </w:tcPr>
          <w:p w:rsidR="000C4D80" w:rsidRPr="002B513A" w:rsidRDefault="000C4D80"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0C4D80" w:rsidRPr="002B513A" w:rsidTr="008E77FB">
        <w:trPr>
          <w:gridAfter w:val="2"/>
          <w:wAfter w:w="7560" w:type="dxa"/>
        </w:trPr>
        <w:tc>
          <w:tcPr>
            <w:tcW w:w="699" w:type="dxa"/>
          </w:tcPr>
          <w:p w:rsidR="000C4D80"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71.</w:t>
            </w:r>
          </w:p>
        </w:tc>
        <w:tc>
          <w:tcPr>
            <w:tcW w:w="7869" w:type="dxa"/>
            <w:gridSpan w:val="2"/>
          </w:tcPr>
          <w:p w:rsidR="000C4D80" w:rsidRPr="002B513A" w:rsidRDefault="000C4D80" w:rsidP="00E37FE8">
            <w:pPr>
              <w:spacing w:line="240" w:lineRule="auto"/>
              <w:rPr>
                <w:rFonts w:ascii="Times New Roman" w:eastAsiaTheme="minorHAnsi" w:hAnsi="Times New Roman"/>
                <w:sz w:val="24"/>
                <w:szCs w:val="24"/>
              </w:rPr>
            </w:pPr>
            <w:r w:rsidRPr="002B513A">
              <w:rPr>
                <w:rFonts w:ascii="Times New Roman" w:hAnsi="Times New Roman"/>
                <w:sz w:val="24"/>
                <w:szCs w:val="24"/>
              </w:rPr>
              <w:t>«</w:t>
            </w:r>
            <w:r w:rsidRPr="002B513A">
              <w:rPr>
                <w:rFonts w:ascii="Times New Roman" w:eastAsiaTheme="minorHAnsi" w:hAnsi="Times New Roman"/>
                <w:sz w:val="24"/>
                <w:szCs w:val="24"/>
              </w:rPr>
              <w: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а также формата представления расчета сумм налога на доходы физических лиц, исчисленных и удержанных налоговым агентом, в электронной форме</w:t>
            </w:r>
            <w:r w:rsidRPr="002B513A">
              <w:rPr>
                <w:rFonts w:ascii="Times New Roman" w:hAnsi="Times New Roman"/>
                <w:sz w:val="24"/>
                <w:szCs w:val="24"/>
              </w:rPr>
              <w:t>»</w:t>
            </w:r>
          </w:p>
        </w:tc>
        <w:tc>
          <w:tcPr>
            <w:tcW w:w="2880" w:type="dxa"/>
          </w:tcPr>
          <w:p w:rsidR="000C4D80" w:rsidRPr="002B513A" w:rsidRDefault="000C4D80" w:rsidP="000A43EB">
            <w:pPr>
              <w:spacing w:line="240" w:lineRule="auto"/>
              <w:jc w:val="center"/>
              <w:rPr>
                <w:rFonts w:ascii="Times New Roman" w:hAnsi="Times New Roman"/>
                <w:sz w:val="24"/>
                <w:szCs w:val="24"/>
              </w:rPr>
            </w:pPr>
            <w:r w:rsidRPr="002B513A">
              <w:rPr>
                <w:rFonts w:ascii="Times New Roman" w:hAnsi="Times New Roman"/>
                <w:sz w:val="24"/>
                <w:szCs w:val="24"/>
              </w:rPr>
              <w:t>4 квартал 2020 года</w:t>
            </w:r>
          </w:p>
        </w:tc>
        <w:tc>
          <w:tcPr>
            <w:tcW w:w="3780" w:type="dxa"/>
          </w:tcPr>
          <w:p w:rsidR="000C4D80" w:rsidRPr="002B513A" w:rsidRDefault="000C4D80"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0C4D80" w:rsidRPr="002B513A" w:rsidTr="008E77FB">
        <w:trPr>
          <w:gridAfter w:val="2"/>
          <w:wAfter w:w="7560" w:type="dxa"/>
        </w:trPr>
        <w:tc>
          <w:tcPr>
            <w:tcW w:w="699" w:type="dxa"/>
          </w:tcPr>
          <w:p w:rsidR="000C4D80"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72.</w:t>
            </w:r>
          </w:p>
        </w:tc>
        <w:tc>
          <w:tcPr>
            <w:tcW w:w="7869" w:type="dxa"/>
            <w:gridSpan w:val="2"/>
          </w:tcPr>
          <w:p w:rsidR="000C4D80" w:rsidRPr="002B513A" w:rsidRDefault="000C4D80" w:rsidP="00E37FE8">
            <w:pPr>
              <w:spacing w:line="240" w:lineRule="auto"/>
              <w:rPr>
                <w:rFonts w:ascii="Times New Roman" w:hAnsi="Times New Roman"/>
                <w:sz w:val="24"/>
                <w:szCs w:val="24"/>
              </w:rPr>
            </w:pPr>
            <w:r w:rsidRPr="002B513A">
              <w:rPr>
                <w:rFonts w:ascii="Times New Roman" w:eastAsiaTheme="minorHAnsi" w:hAnsi="Times New Roman"/>
                <w:sz w:val="24"/>
                <w:szCs w:val="24"/>
              </w:rPr>
              <w:t>«Об утверждении форм, порядков их заполнения и форматов документов, используемых при учете иностранных организаций в налоговых органах, и о признании утратившим силу приказа ФНС России от 13.02.2012 № ММВ-7-6/80@ «Об утверждении форм, порядка их заполнения и форматов представления документов, используемых при учете иностранных организаций в налоговых органах»</w:t>
            </w:r>
          </w:p>
        </w:tc>
        <w:tc>
          <w:tcPr>
            <w:tcW w:w="2880" w:type="dxa"/>
          </w:tcPr>
          <w:p w:rsidR="000C4D80" w:rsidRPr="002B513A" w:rsidRDefault="000C4D80" w:rsidP="000A43EB">
            <w:pPr>
              <w:spacing w:line="240" w:lineRule="auto"/>
              <w:jc w:val="center"/>
              <w:rPr>
                <w:rFonts w:ascii="Times New Roman" w:hAnsi="Times New Roman"/>
                <w:sz w:val="24"/>
                <w:szCs w:val="24"/>
              </w:rPr>
            </w:pPr>
            <w:r w:rsidRPr="002B513A">
              <w:rPr>
                <w:rFonts w:ascii="Times New Roman" w:hAnsi="Times New Roman"/>
                <w:sz w:val="24"/>
                <w:szCs w:val="24"/>
              </w:rPr>
              <w:t>1 квартал 2020 года</w:t>
            </w:r>
          </w:p>
        </w:tc>
        <w:tc>
          <w:tcPr>
            <w:tcW w:w="3780" w:type="dxa"/>
          </w:tcPr>
          <w:p w:rsidR="000C4D80" w:rsidRPr="002B513A" w:rsidRDefault="00804BFB" w:rsidP="008E77FB">
            <w:pPr>
              <w:spacing w:line="240" w:lineRule="auto"/>
              <w:rPr>
                <w:rFonts w:ascii="Times New Roman" w:hAnsi="Times New Roman"/>
                <w:sz w:val="24"/>
                <w:szCs w:val="24"/>
              </w:rPr>
            </w:pPr>
            <w:r w:rsidRPr="002B513A">
              <w:rPr>
                <w:rFonts w:ascii="Times New Roman" w:hAnsi="Times New Roman"/>
                <w:sz w:val="24"/>
                <w:szCs w:val="24"/>
              </w:rPr>
              <w:t>Получено положительное заключение Минэкономразвития России</w:t>
            </w:r>
          </w:p>
        </w:tc>
      </w:tr>
      <w:tr w:rsidR="002B513A" w:rsidRPr="002B513A" w:rsidTr="008E77FB">
        <w:trPr>
          <w:gridAfter w:val="2"/>
          <w:wAfter w:w="7560" w:type="dxa"/>
        </w:trPr>
        <w:tc>
          <w:tcPr>
            <w:tcW w:w="699" w:type="dxa"/>
          </w:tcPr>
          <w:p w:rsidR="000C4D80"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73.</w:t>
            </w:r>
          </w:p>
        </w:tc>
        <w:tc>
          <w:tcPr>
            <w:tcW w:w="7869" w:type="dxa"/>
            <w:gridSpan w:val="2"/>
          </w:tcPr>
          <w:p w:rsidR="000C4D80" w:rsidRPr="002B513A" w:rsidRDefault="00804BFB" w:rsidP="00E37FE8">
            <w:pPr>
              <w:spacing w:line="240" w:lineRule="auto"/>
              <w:rPr>
                <w:rFonts w:ascii="Times New Roman" w:eastAsiaTheme="minorHAnsi" w:hAnsi="Times New Roman"/>
                <w:sz w:val="24"/>
                <w:szCs w:val="24"/>
              </w:rPr>
            </w:pPr>
            <w:r w:rsidRPr="002B513A">
              <w:rPr>
                <w:rFonts w:ascii="Times New Roman" w:eastAsiaTheme="minorHAnsi" w:hAnsi="Times New Roman"/>
                <w:sz w:val="24"/>
                <w:szCs w:val="24"/>
              </w:rPr>
              <w:t xml:space="preserve">«О внесении изменений в приказ ФНС России от 23.05.2014 № ММВ-7-14/292@ «Об утверждении форм и формата сообщений банка налоговому органу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w:t>
            </w:r>
            <w:r w:rsidRPr="002B513A">
              <w:rPr>
                <w:rFonts w:ascii="Times New Roman" w:eastAsiaTheme="minorHAnsi" w:hAnsi="Times New Roman"/>
                <w:sz w:val="24"/>
                <w:szCs w:val="24"/>
              </w:rPr>
              <w:lastRenderedPageBreak/>
              <w:t>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tc>
        <w:tc>
          <w:tcPr>
            <w:tcW w:w="2880" w:type="dxa"/>
          </w:tcPr>
          <w:p w:rsidR="000C4D80" w:rsidRPr="002B513A" w:rsidRDefault="00804BFB" w:rsidP="000A43EB">
            <w:pPr>
              <w:spacing w:line="240" w:lineRule="auto"/>
              <w:jc w:val="center"/>
              <w:rPr>
                <w:rFonts w:ascii="Times New Roman" w:hAnsi="Times New Roman"/>
                <w:sz w:val="24"/>
                <w:szCs w:val="24"/>
              </w:rPr>
            </w:pPr>
            <w:r w:rsidRPr="002B513A">
              <w:rPr>
                <w:rFonts w:ascii="Times New Roman" w:hAnsi="Times New Roman"/>
                <w:sz w:val="24"/>
                <w:szCs w:val="24"/>
              </w:rPr>
              <w:lastRenderedPageBreak/>
              <w:t>1 квартал 2020 года</w:t>
            </w:r>
          </w:p>
        </w:tc>
        <w:tc>
          <w:tcPr>
            <w:tcW w:w="3780" w:type="dxa"/>
          </w:tcPr>
          <w:p w:rsidR="000C4D80" w:rsidRPr="002B513A" w:rsidRDefault="00804BFB" w:rsidP="008E77FB">
            <w:pPr>
              <w:spacing w:line="240" w:lineRule="auto"/>
              <w:rPr>
                <w:rFonts w:ascii="Times New Roman" w:hAnsi="Times New Roman"/>
                <w:sz w:val="24"/>
                <w:szCs w:val="24"/>
              </w:rPr>
            </w:pPr>
            <w:r w:rsidRPr="002B513A">
              <w:rPr>
                <w:rFonts w:ascii="Times New Roman" w:hAnsi="Times New Roman"/>
                <w:sz w:val="24"/>
                <w:szCs w:val="24"/>
              </w:rPr>
              <w:t xml:space="preserve">Уведомление о подготовке проекта приказа размещено на </w:t>
            </w:r>
            <w:r w:rsidRPr="002B513A">
              <w:rPr>
                <w:rFonts w:ascii="Times New Roman" w:hAnsi="Times New Roman"/>
                <w:sz w:val="24"/>
                <w:szCs w:val="24"/>
                <w:lang w:val="en-US"/>
              </w:rPr>
              <w:t>regulation</w:t>
            </w:r>
            <w:r w:rsidRPr="002B513A">
              <w:rPr>
                <w:rFonts w:ascii="Times New Roman" w:hAnsi="Times New Roman"/>
                <w:sz w:val="24"/>
                <w:szCs w:val="24"/>
              </w:rPr>
              <w:t>.</w:t>
            </w:r>
            <w:r w:rsidRPr="002B513A">
              <w:rPr>
                <w:rFonts w:ascii="Times New Roman" w:hAnsi="Times New Roman"/>
                <w:sz w:val="24"/>
                <w:szCs w:val="24"/>
                <w:lang w:val="en-US"/>
              </w:rPr>
              <w:t>gov</w:t>
            </w:r>
            <w:r w:rsidRPr="002B513A">
              <w:rPr>
                <w:rFonts w:ascii="Times New Roman" w:hAnsi="Times New Roman"/>
                <w:sz w:val="24"/>
                <w:szCs w:val="24"/>
              </w:rPr>
              <w:t>.</w:t>
            </w:r>
            <w:r w:rsidRPr="002B513A">
              <w:rPr>
                <w:rFonts w:ascii="Times New Roman" w:hAnsi="Times New Roman"/>
                <w:sz w:val="24"/>
                <w:szCs w:val="24"/>
                <w:lang w:val="en-US"/>
              </w:rPr>
              <w:t>ru</w:t>
            </w:r>
          </w:p>
        </w:tc>
      </w:tr>
      <w:tr w:rsidR="00804BFB" w:rsidRPr="002B513A" w:rsidTr="008E77FB">
        <w:trPr>
          <w:gridAfter w:val="2"/>
          <w:wAfter w:w="7560" w:type="dxa"/>
        </w:trPr>
        <w:tc>
          <w:tcPr>
            <w:tcW w:w="699" w:type="dxa"/>
          </w:tcPr>
          <w:p w:rsidR="00804BFB"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74.</w:t>
            </w:r>
          </w:p>
        </w:tc>
        <w:tc>
          <w:tcPr>
            <w:tcW w:w="7869" w:type="dxa"/>
            <w:gridSpan w:val="2"/>
          </w:tcPr>
          <w:p w:rsidR="00804BFB" w:rsidRPr="002B513A" w:rsidRDefault="003F7AC8" w:rsidP="00E37FE8">
            <w:pPr>
              <w:widowControl w:val="0"/>
              <w:autoSpaceDE w:val="0"/>
              <w:autoSpaceDN w:val="0"/>
              <w:adjustRightInd w:val="0"/>
              <w:spacing w:line="240" w:lineRule="auto"/>
              <w:rPr>
                <w:rFonts w:ascii="Times New Roman" w:eastAsiaTheme="minorHAnsi" w:hAnsi="Times New Roman"/>
                <w:sz w:val="24"/>
                <w:szCs w:val="24"/>
              </w:rPr>
            </w:pPr>
            <w:r w:rsidRPr="002B513A">
              <w:rPr>
                <w:rFonts w:ascii="Times New Roman" w:hAnsi="Times New Roman"/>
                <w:bCs/>
                <w:sz w:val="24"/>
                <w:szCs w:val="24"/>
              </w:rPr>
              <w:t>«О внесении изменений в приказ Федеральной налоговой службы от 07.11.2018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w:t>
            </w:r>
            <w:r w:rsidRPr="002B513A">
              <w:rPr>
                <w:rFonts w:ascii="Times New Roman" w:hAnsi="Times New Roman"/>
                <w:sz w:val="24"/>
                <w:szCs w:val="24"/>
              </w:rPr>
              <w:t xml:space="preserve">ребований к документам, представляемым в налоговый орган на бумажном носителе, </w:t>
            </w:r>
            <w:r w:rsidRPr="002B513A">
              <w:rPr>
                <w:rFonts w:ascii="Times New Roman" w:hAnsi="Times New Roman"/>
                <w:bCs/>
                <w:sz w:val="24"/>
                <w:szCs w:val="24"/>
              </w:rPr>
              <w:t>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tc>
        <w:tc>
          <w:tcPr>
            <w:tcW w:w="2880" w:type="dxa"/>
          </w:tcPr>
          <w:p w:rsidR="00804BFB" w:rsidRPr="002B513A" w:rsidRDefault="003F7AC8" w:rsidP="000A43EB">
            <w:pPr>
              <w:spacing w:line="240" w:lineRule="auto"/>
              <w:jc w:val="center"/>
              <w:rPr>
                <w:rFonts w:ascii="Times New Roman" w:hAnsi="Times New Roman"/>
                <w:sz w:val="24"/>
                <w:szCs w:val="24"/>
              </w:rPr>
            </w:pPr>
            <w:r w:rsidRPr="002B513A">
              <w:rPr>
                <w:rFonts w:ascii="Times New Roman" w:hAnsi="Times New Roman"/>
                <w:sz w:val="24"/>
                <w:szCs w:val="24"/>
                <w:lang w:val="en-US"/>
              </w:rPr>
              <w:t xml:space="preserve">1 </w:t>
            </w:r>
            <w:r w:rsidRPr="002B513A">
              <w:rPr>
                <w:rFonts w:ascii="Times New Roman" w:hAnsi="Times New Roman"/>
                <w:sz w:val="24"/>
                <w:szCs w:val="24"/>
              </w:rPr>
              <w:t>квартал 2020 года</w:t>
            </w:r>
          </w:p>
        </w:tc>
        <w:tc>
          <w:tcPr>
            <w:tcW w:w="3780" w:type="dxa"/>
          </w:tcPr>
          <w:p w:rsidR="00804BFB" w:rsidRPr="002B513A" w:rsidRDefault="003F7AC8" w:rsidP="008E77FB">
            <w:pPr>
              <w:spacing w:line="240" w:lineRule="auto"/>
              <w:rPr>
                <w:rFonts w:ascii="Times New Roman" w:hAnsi="Times New Roman"/>
                <w:sz w:val="24"/>
                <w:szCs w:val="24"/>
              </w:rPr>
            </w:pPr>
            <w:r w:rsidRPr="002B513A">
              <w:rPr>
                <w:rFonts w:ascii="Times New Roman" w:hAnsi="Times New Roman"/>
                <w:sz w:val="24"/>
                <w:szCs w:val="24"/>
              </w:rPr>
              <w:t>Получено положительное заключение Минэкономразвития России</w:t>
            </w:r>
          </w:p>
        </w:tc>
      </w:tr>
      <w:tr w:rsidR="003F7AC8" w:rsidRPr="002B513A" w:rsidTr="008E77FB">
        <w:trPr>
          <w:gridAfter w:val="2"/>
          <w:wAfter w:w="7560" w:type="dxa"/>
        </w:trPr>
        <w:tc>
          <w:tcPr>
            <w:tcW w:w="699" w:type="dxa"/>
          </w:tcPr>
          <w:p w:rsidR="003F7AC8"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75.</w:t>
            </w:r>
          </w:p>
        </w:tc>
        <w:tc>
          <w:tcPr>
            <w:tcW w:w="7869" w:type="dxa"/>
            <w:gridSpan w:val="2"/>
          </w:tcPr>
          <w:p w:rsidR="003F7AC8" w:rsidRPr="002B513A" w:rsidRDefault="003F7AC8" w:rsidP="00E37FE8">
            <w:pPr>
              <w:widowControl w:val="0"/>
              <w:autoSpaceDE w:val="0"/>
              <w:autoSpaceDN w:val="0"/>
              <w:adjustRightInd w:val="0"/>
              <w:spacing w:line="240" w:lineRule="auto"/>
              <w:rPr>
                <w:rFonts w:ascii="Times New Roman" w:hAnsi="Times New Roman"/>
                <w:bCs/>
                <w:sz w:val="24"/>
                <w:szCs w:val="24"/>
              </w:rPr>
            </w:pPr>
            <w:r w:rsidRPr="002B513A">
              <w:rPr>
                <w:rFonts w:ascii="Times New Roman" w:eastAsiaTheme="minorHAnsi" w:hAnsi="Times New Roman"/>
                <w:sz w:val="24"/>
                <w:szCs w:val="24"/>
              </w:rPr>
              <w:t>«Об утверждении формы и порядка заполнения реестра деклараций на товары для экспресс-грузов, предусмотренного подпунктом 8 пункта 1 статьи 165 Налогового кодекса Российской Федерации, и реестра деклараций на товары либо таможенные декларации CN 23, предусмотренного подпунктом 7 пункта 1 статьи 165 Налогового кодекса Российской Федерации, а также форматов и порядка их представления в электронной форме»</w:t>
            </w:r>
          </w:p>
        </w:tc>
        <w:tc>
          <w:tcPr>
            <w:tcW w:w="2880" w:type="dxa"/>
          </w:tcPr>
          <w:p w:rsidR="003F7AC8" w:rsidRPr="002B513A" w:rsidRDefault="003F7AC8" w:rsidP="000A43EB">
            <w:pPr>
              <w:spacing w:line="240" w:lineRule="auto"/>
              <w:jc w:val="center"/>
              <w:rPr>
                <w:rFonts w:ascii="Times New Roman" w:hAnsi="Times New Roman"/>
                <w:sz w:val="24"/>
                <w:szCs w:val="24"/>
              </w:rPr>
            </w:pPr>
            <w:r w:rsidRPr="002B513A">
              <w:rPr>
                <w:rFonts w:ascii="Times New Roman" w:hAnsi="Times New Roman"/>
                <w:sz w:val="24"/>
                <w:szCs w:val="24"/>
              </w:rPr>
              <w:t>1 квартал 2020 года</w:t>
            </w:r>
          </w:p>
        </w:tc>
        <w:tc>
          <w:tcPr>
            <w:tcW w:w="3780" w:type="dxa"/>
          </w:tcPr>
          <w:p w:rsidR="003F7AC8" w:rsidRPr="002B513A" w:rsidRDefault="003F7AC8" w:rsidP="008E77FB">
            <w:pPr>
              <w:spacing w:line="240" w:lineRule="auto"/>
              <w:rPr>
                <w:rFonts w:ascii="Times New Roman" w:hAnsi="Times New Roman"/>
                <w:sz w:val="24"/>
                <w:szCs w:val="24"/>
              </w:rPr>
            </w:pPr>
            <w:r w:rsidRPr="002B513A">
              <w:rPr>
                <w:rFonts w:ascii="Times New Roman" w:hAnsi="Times New Roman"/>
                <w:sz w:val="24"/>
                <w:szCs w:val="24"/>
              </w:rPr>
              <w:t xml:space="preserve">Уведомление о подготовке проекта приказа размещено на </w:t>
            </w:r>
            <w:r w:rsidRPr="002B513A">
              <w:rPr>
                <w:rFonts w:ascii="Times New Roman" w:hAnsi="Times New Roman"/>
                <w:sz w:val="24"/>
                <w:szCs w:val="24"/>
                <w:lang w:val="en-US"/>
              </w:rPr>
              <w:t>regulation</w:t>
            </w:r>
            <w:r w:rsidRPr="002B513A">
              <w:rPr>
                <w:rFonts w:ascii="Times New Roman" w:hAnsi="Times New Roman"/>
                <w:sz w:val="24"/>
                <w:szCs w:val="24"/>
              </w:rPr>
              <w:t>.</w:t>
            </w:r>
            <w:r w:rsidRPr="002B513A">
              <w:rPr>
                <w:rFonts w:ascii="Times New Roman" w:hAnsi="Times New Roman"/>
                <w:sz w:val="24"/>
                <w:szCs w:val="24"/>
                <w:lang w:val="en-US"/>
              </w:rPr>
              <w:t>gov</w:t>
            </w:r>
            <w:r w:rsidRPr="002B513A">
              <w:rPr>
                <w:rFonts w:ascii="Times New Roman" w:hAnsi="Times New Roman"/>
                <w:sz w:val="24"/>
                <w:szCs w:val="24"/>
              </w:rPr>
              <w:t>.</w:t>
            </w:r>
            <w:r w:rsidRPr="002B513A">
              <w:rPr>
                <w:rFonts w:ascii="Times New Roman" w:hAnsi="Times New Roman"/>
                <w:sz w:val="24"/>
                <w:szCs w:val="24"/>
                <w:lang w:val="en-US"/>
              </w:rPr>
              <w:t>ru</w:t>
            </w:r>
          </w:p>
        </w:tc>
      </w:tr>
      <w:tr w:rsidR="003F7AC8" w:rsidRPr="002B513A" w:rsidTr="008E77FB">
        <w:trPr>
          <w:gridAfter w:val="2"/>
          <w:wAfter w:w="7560" w:type="dxa"/>
        </w:trPr>
        <w:tc>
          <w:tcPr>
            <w:tcW w:w="699" w:type="dxa"/>
          </w:tcPr>
          <w:p w:rsidR="003F7AC8"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76.</w:t>
            </w:r>
          </w:p>
        </w:tc>
        <w:tc>
          <w:tcPr>
            <w:tcW w:w="7869" w:type="dxa"/>
            <w:gridSpan w:val="2"/>
          </w:tcPr>
          <w:p w:rsidR="003F7AC8" w:rsidRPr="002B513A" w:rsidRDefault="003F7AC8" w:rsidP="00E37FE8">
            <w:pPr>
              <w:widowControl w:val="0"/>
              <w:autoSpaceDE w:val="0"/>
              <w:autoSpaceDN w:val="0"/>
              <w:adjustRightInd w:val="0"/>
              <w:spacing w:line="240" w:lineRule="auto"/>
              <w:rPr>
                <w:rFonts w:ascii="Times New Roman" w:eastAsiaTheme="minorHAnsi" w:hAnsi="Times New Roman"/>
                <w:sz w:val="24"/>
                <w:szCs w:val="24"/>
              </w:rPr>
            </w:pPr>
            <w:r w:rsidRPr="002B513A">
              <w:rPr>
                <w:rFonts w:ascii="Times New Roman" w:hAnsi="Times New Roman"/>
                <w:sz w:val="24"/>
                <w:szCs w:val="24"/>
              </w:rPr>
              <w:t>«Об утверждении Административного регламента предоставления Федеральной налоговой службой государственной услуги по выдаче свидетельства о регистрации организации, совершающей операции с этиловым спиртом, и формы решения о приостановлении (возобновлении) действия (об аннулировании) свидетельства о регистрации организации, совершающей операции с этиловым спиртом»</w:t>
            </w:r>
          </w:p>
        </w:tc>
        <w:tc>
          <w:tcPr>
            <w:tcW w:w="2880" w:type="dxa"/>
          </w:tcPr>
          <w:p w:rsidR="003F7AC8" w:rsidRPr="002B513A" w:rsidRDefault="003F7AC8" w:rsidP="000A43EB">
            <w:pPr>
              <w:spacing w:line="240" w:lineRule="auto"/>
              <w:jc w:val="center"/>
              <w:rPr>
                <w:rFonts w:ascii="Times New Roman" w:hAnsi="Times New Roman"/>
                <w:sz w:val="24"/>
                <w:szCs w:val="24"/>
              </w:rPr>
            </w:pPr>
            <w:r w:rsidRPr="002B513A">
              <w:rPr>
                <w:rFonts w:ascii="Times New Roman" w:hAnsi="Times New Roman"/>
                <w:sz w:val="24"/>
                <w:szCs w:val="24"/>
              </w:rPr>
              <w:t>3 квартал 2020 года</w:t>
            </w:r>
          </w:p>
        </w:tc>
        <w:tc>
          <w:tcPr>
            <w:tcW w:w="3780" w:type="dxa"/>
          </w:tcPr>
          <w:p w:rsidR="003F7AC8" w:rsidRPr="002B513A" w:rsidRDefault="003F7AC8"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2B513A" w:rsidRPr="002B513A" w:rsidTr="008E77FB">
        <w:trPr>
          <w:gridAfter w:val="2"/>
          <w:wAfter w:w="7560" w:type="dxa"/>
        </w:trPr>
        <w:tc>
          <w:tcPr>
            <w:tcW w:w="699" w:type="dxa"/>
          </w:tcPr>
          <w:p w:rsidR="003F7AC8"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lastRenderedPageBreak/>
              <w:t>77.</w:t>
            </w:r>
          </w:p>
        </w:tc>
        <w:tc>
          <w:tcPr>
            <w:tcW w:w="7869" w:type="dxa"/>
            <w:gridSpan w:val="2"/>
          </w:tcPr>
          <w:p w:rsidR="003F7AC8" w:rsidRPr="002B513A" w:rsidRDefault="003219EE" w:rsidP="00E37FE8">
            <w:pPr>
              <w:autoSpaceDE w:val="0"/>
              <w:autoSpaceDN w:val="0"/>
              <w:adjustRightInd w:val="0"/>
              <w:spacing w:line="240" w:lineRule="auto"/>
              <w:rPr>
                <w:rFonts w:ascii="Times New Roman" w:hAnsi="Times New Roman"/>
                <w:sz w:val="24"/>
                <w:szCs w:val="24"/>
              </w:rPr>
            </w:pPr>
            <w:r w:rsidRPr="002B513A">
              <w:rPr>
                <w:rFonts w:ascii="Times New Roman" w:eastAsiaTheme="minorHAnsi" w:hAnsi="Times New Roman"/>
                <w:sz w:val="24"/>
                <w:szCs w:val="24"/>
              </w:rPr>
              <w:t>«Об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и о признании утратившим силу приказа ФНС России от 21 сентября 2018 года № ММВ-7-3/544@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w:t>
            </w:r>
          </w:p>
        </w:tc>
        <w:tc>
          <w:tcPr>
            <w:tcW w:w="2880" w:type="dxa"/>
          </w:tcPr>
          <w:p w:rsidR="003F7AC8" w:rsidRPr="002B513A" w:rsidRDefault="003219EE" w:rsidP="003219EE">
            <w:pPr>
              <w:spacing w:line="240" w:lineRule="auto"/>
              <w:jc w:val="center"/>
              <w:rPr>
                <w:rFonts w:ascii="Times New Roman" w:hAnsi="Times New Roman"/>
                <w:sz w:val="24"/>
                <w:szCs w:val="24"/>
              </w:rPr>
            </w:pPr>
            <w:r w:rsidRPr="002B513A">
              <w:rPr>
                <w:rFonts w:ascii="Times New Roman" w:hAnsi="Times New Roman"/>
                <w:sz w:val="24"/>
                <w:szCs w:val="24"/>
              </w:rPr>
              <w:t>2</w:t>
            </w:r>
            <w:r w:rsidR="003F7AC8" w:rsidRPr="002B513A">
              <w:rPr>
                <w:rFonts w:ascii="Times New Roman" w:hAnsi="Times New Roman"/>
                <w:sz w:val="24"/>
                <w:szCs w:val="24"/>
              </w:rPr>
              <w:t xml:space="preserve"> квартал 2020 года</w:t>
            </w:r>
          </w:p>
        </w:tc>
        <w:tc>
          <w:tcPr>
            <w:tcW w:w="3780" w:type="dxa"/>
          </w:tcPr>
          <w:p w:rsidR="003F7AC8" w:rsidRPr="002B513A" w:rsidRDefault="003F7AC8" w:rsidP="008E77FB">
            <w:pPr>
              <w:spacing w:line="240" w:lineRule="auto"/>
              <w:rPr>
                <w:rFonts w:ascii="Times New Roman" w:hAnsi="Times New Roman"/>
                <w:sz w:val="24"/>
                <w:szCs w:val="24"/>
              </w:rPr>
            </w:pPr>
            <w:r w:rsidRPr="002B513A">
              <w:rPr>
                <w:rFonts w:ascii="Times New Roman" w:hAnsi="Times New Roman"/>
                <w:sz w:val="24"/>
                <w:szCs w:val="24"/>
              </w:rPr>
              <w:t xml:space="preserve">Уведомление о подготовке проекта приказа размещено на </w:t>
            </w:r>
            <w:r w:rsidRPr="002B513A">
              <w:rPr>
                <w:rFonts w:ascii="Times New Roman" w:hAnsi="Times New Roman"/>
                <w:sz w:val="24"/>
                <w:szCs w:val="24"/>
                <w:lang w:val="en-US"/>
              </w:rPr>
              <w:t>regulation</w:t>
            </w:r>
            <w:r w:rsidRPr="002B513A">
              <w:rPr>
                <w:rFonts w:ascii="Times New Roman" w:hAnsi="Times New Roman"/>
                <w:sz w:val="24"/>
                <w:szCs w:val="24"/>
              </w:rPr>
              <w:t>.</w:t>
            </w:r>
            <w:r w:rsidRPr="002B513A">
              <w:rPr>
                <w:rFonts w:ascii="Times New Roman" w:hAnsi="Times New Roman"/>
                <w:sz w:val="24"/>
                <w:szCs w:val="24"/>
                <w:lang w:val="en-US"/>
              </w:rPr>
              <w:t>gov</w:t>
            </w:r>
            <w:r w:rsidRPr="002B513A">
              <w:rPr>
                <w:rFonts w:ascii="Times New Roman" w:hAnsi="Times New Roman"/>
                <w:sz w:val="24"/>
                <w:szCs w:val="24"/>
              </w:rPr>
              <w:t>.</w:t>
            </w:r>
            <w:r w:rsidRPr="002B513A">
              <w:rPr>
                <w:rFonts w:ascii="Times New Roman" w:hAnsi="Times New Roman"/>
                <w:sz w:val="24"/>
                <w:szCs w:val="24"/>
                <w:lang w:val="en-US"/>
              </w:rPr>
              <w:t>ru</w:t>
            </w:r>
          </w:p>
        </w:tc>
      </w:tr>
      <w:tr w:rsidR="003F7AC8" w:rsidRPr="002B513A" w:rsidTr="008E77FB">
        <w:trPr>
          <w:gridAfter w:val="2"/>
          <w:wAfter w:w="7560" w:type="dxa"/>
        </w:trPr>
        <w:tc>
          <w:tcPr>
            <w:tcW w:w="699" w:type="dxa"/>
          </w:tcPr>
          <w:p w:rsidR="003F7AC8"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78.</w:t>
            </w:r>
          </w:p>
        </w:tc>
        <w:tc>
          <w:tcPr>
            <w:tcW w:w="7869" w:type="dxa"/>
            <w:gridSpan w:val="2"/>
          </w:tcPr>
          <w:p w:rsidR="003F7AC8" w:rsidRPr="002B513A" w:rsidRDefault="003219EE" w:rsidP="00E37FE8">
            <w:pPr>
              <w:widowControl w:val="0"/>
              <w:autoSpaceDE w:val="0"/>
              <w:autoSpaceDN w:val="0"/>
              <w:adjustRightInd w:val="0"/>
              <w:spacing w:line="240" w:lineRule="auto"/>
              <w:rPr>
                <w:rFonts w:ascii="Times New Roman" w:hAnsi="Times New Roman"/>
                <w:sz w:val="24"/>
                <w:szCs w:val="24"/>
              </w:rPr>
            </w:pPr>
            <w:r w:rsidRPr="002B513A">
              <w:rPr>
                <w:rFonts w:ascii="Times New Roman" w:hAnsi="Times New Roman"/>
                <w:sz w:val="24"/>
                <w:szCs w:val="24"/>
              </w:rPr>
              <w:t>«О внесении изменений в приказ ФНС России от 10.02.2017 № ММВ-7-3/178@»</w:t>
            </w:r>
          </w:p>
        </w:tc>
        <w:tc>
          <w:tcPr>
            <w:tcW w:w="2880" w:type="dxa"/>
          </w:tcPr>
          <w:p w:rsidR="003F7AC8" w:rsidRPr="002B513A" w:rsidRDefault="003219EE" w:rsidP="000A43EB">
            <w:pPr>
              <w:spacing w:line="240" w:lineRule="auto"/>
              <w:jc w:val="center"/>
              <w:rPr>
                <w:rFonts w:ascii="Times New Roman" w:hAnsi="Times New Roman"/>
                <w:sz w:val="24"/>
                <w:szCs w:val="24"/>
              </w:rPr>
            </w:pPr>
            <w:r w:rsidRPr="002B513A">
              <w:rPr>
                <w:rFonts w:ascii="Times New Roman" w:hAnsi="Times New Roman"/>
                <w:sz w:val="24"/>
                <w:szCs w:val="24"/>
              </w:rPr>
              <w:t>2 квартал 2020 года</w:t>
            </w:r>
          </w:p>
        </w:tc>
        <w:tc>
          <w:tcPr>
            <w:tcW w:w="3780" w:type="dxa"/>
          </w:tcPr>
          <w:p w:rsidR="003F7AC8" w:rsidRPr="002B513A" w:rsidRDefault="003219EE" w:rsidP="008E77FB">
            <w:pPr>
              <w:spacing w:line="240" w:lineRule="auto"/>
              <w:rPr>
                <w:rFonts w:ascii="Times New Roman" w:hAnsi="Times New Roman"/>
                <w:sz w:val="24"/>
                <w:szCs w:val="24"/>
              </w:rPr>
            </w:pPr>
            <w:r w:rsidRPr="002B513A">
              <w:rPr>
                <w:rFonts w:ascii="Times New Roman" w:hAnsi="Times New Roman"/>
                <w:sz w:val="24"/>
                <w:szCs w:val="24"/>
              </w:rPr>
              <w:t xml:space="preserve">Уведомление о подготовке проекта приказа размещено на </w:t>
            </w:r>
            <w:r w:rsidRPr="002B513A">
              <w:rPr>
                <w:rFonts w:ascii="Times New Roman" w:hAnsi="Times New Roman"/>
                <w:sz w:val="24"/>
                <w:szCs w:val="24"/>
                <w:lang w:val="en-US"/>
              </w:rPr>
              <w:t>regulation</w:t>
            </w:r>
            <w:r w:rsidRPr="002B513A">
              <w:rPr>
                <w:rFonts w:ascii="Times New Roman" w:hAnsi="Times New Roman"/>
                <w:sz w:val="24"/>
                <w:szCs w:val="24"/>
              </w:rPr>
              <w:t>.</w:t>
            </w:r>
            <w:r w:rsidRPr="002B513A">
              <w:rPr>
                <w:rFonts w:ascii="Times New Roman" w:hAnsi="Times New Roman"/>
                <w:sz w:val="24"/>
                <w:szCs w:val="24"/>
                <w:lang w:val="en-US"/>
              </w:rPr>
              <w:t>gov</w:t>
            </w:r>
            <w:r w:rsidRPr="002B513A">
              <w:rPr>
                <w:rFonts w:ascii="Times New Roman" w:hAnsi="Times New Roman"/>
                <w:sz w:val="24"/>
                <w:szCs w:val="24"/>
              </w:rPr>
              <w:t>.</w:t>
            </w:r>
            <w:r w:rsidRPr="002B513A">
              <w:rPr>
                <w:rFonts w:ascii="Times New Roman" w:hAnsi="Times New Roman"/>
                <w:sz w:val="24"/>
                <w:szCs w:val="24"/>
                <w:lang w:val="en-US"/>
              </w:rPr>
              <w:t>ru</w:t>
            </w:r>
          </w:p>
        </w:tc>
      </w:tr>
      <w:tr w:rsidR="003219EE" w:rsidRPr="002B513A" w:rsidTr="008E77FB">
        <w:trPr>
          <w:gridAfter w:val="2"/>
          <w:wAfter w:w="7560" w:type="dxa"/>
        </w:trPr>
        <w:tc>
          <w:tcPr>
            <w:tcW w:w="699" w:type="dxa"/>
          </w:tcPr>
          <w:p w:rsidR="003219EE"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79.</w:t>
            </w:r>
          </w:p>
        </w:tc>
        <w:tc>
          <w:tcPr>
            <w:tcW w:w="7869" w:type="dxa"/>
            <w:gridSpan w:val="2"/>
          </w:tcPr>
          <w:p w:rsidR="003219EE" w:rsidRPr="002B513A" w:rsidRDefault="003219EE" w:rsidP="00E37FE8">
            <w:pPr>
              <w:widowControl w:val="0"/>
              <w:autoSpaceDE w:val="0"/>
              <w:autoSpaceDN w:val="0"/>
              <w:adjustRightInd w:val="0"/>
              <w:spacing w:line="240" w:lineRule="auto"/>
              <w:rPr>
                <w:rFonts w:ascii="Times New Roman" w:hAnsi="Times New Roman"/>
                <w:sz w:val="24"/>
                <w:szCs w:val="24"/>
              </w:rPr>
            </w:pPr>
            <w:r w:rsidRPr="002B513A">
              <w:rPr>
                <w:rFonts w:ascii="Times New Roman" w:eastAsiaTheme="minorHAnsi" w:hAnsi="Times New Roman"/>
                <w:sz w:val="24"/>
                <w:szCs w:val="24"/>
              </w:rPr>
              <w:t>«Об утверждении форм и порядка заполнения реестров документов, предусмотренных пунктами 11, 19, 29 статьи 201 Налогового кодекса Российской Федерации, а также форматов и порядка представления реестров в электронной форме»</w:t>
            </w:r>
          </w:p>
        </w:tc>
        <w:tc>
          <w:tcPr>
            <w:tcW w:w="2880" w:type="dxa"/>
          </w:tcPr>
          <w:p w:rsidR="003219EE" w:rsidRPr="002B513A" w:rsidRDefault="003219EE" w:rsidP="000A43EB">
            <w:pPr>
              <w:spacing w:line="240" w:lineRule="auto"/>
              <w:jc w:val="center"/>
              <w:rPr>
                <w:rFonts w:ascii="Times New Roman" w:hAnsi="Times New Roman"/>
                <w:sz w:val="24"/>
                <w:szCs w:val="24"/>
              </w:rPr>
            </w:pPr>
            <w:r w:rsidRPr="002B513A">
              <w:rPr>
                <w:rFonts w:ascii="Times New Roman" w:hAnsi="Times New Roman"/>
                <w:sz w:val="24"/>
                <w:szCs w:val="24"/>
              </w:rPr>
              <w:t>3 квартал 2020 года</w:t>
            </w:r>
          </w:p>
        </w:tc>
        <w:tc>
          <w:tcPr>
            <w:tcW w:w="3780" w:type="dxa"/>
          </w:tcPr>
          <w:p w:rsidR="003219EE" w:rsidRPr="002B513A" w:rsidRDefault="003219EE" w:rsidP="008E77FB">
            <w:pPr>
              <w:spacing w:line="240" w:lineRule="auto"/>
              <w:rPr>
                <w:rFonts w:ascii="Times New Roman" w:hAnsi="Times New Roman"/>
                <w:sz w:val="24"/>
                <w:szCs w:val="24"/>
              </w:rPr>
            </w:pPr>
            <w:r w:rsidRPr="002B513A">
              <w:rPr>
                <w:rFonts w:ascii="Times New Roman" w:hAnsi="Times New Roman"/>
                <w:sz w:val="24"/>
                <w:szCs w:val="24"/>
              </w:rPr>
              <w:t>В стадии разработки</w:t>
            </w:r>
          </w:p>
        </w:tc>
      </w:tr>
      <w:tr w:rsidR="002B513A" w:rsidRPr="002B513A" w:rsidTr="008E77FB">
        <w:trPr>
          <w:gridAfter w:val="2"/>
          <w:wAfter w:w="7560" w:type="dxa"/>
        </w:trPr>
        <w:tc>
          <w:tcPr>
            <w:tcW w:w="699" w:type="dxa"/>
          </w:tcPr>
          <w:p w:rsidR="003219EE" w:rsidRPr="002B513A" w:rsidRDefault="00546775" w:rsidP="008E77FB">
            <w:pPr>
              <w:spacing w:line="240" w:lineRule="auto"/>
              <w:jc w:val="center"/>
              <w:rPr>
                <w:rFonts w:ascii="Times New Roman" w:hAnsi="Times New Roman"/>
                <w:sz w:val="24"/>
                <w:szCs w:val="24"/>
              </w:rPr>
            </w:pPr>
            <w:r w:rsidRPr="002B513A">
              <w:rPr>
                <w:rFonts w:ascii="Times New Roman" w:hAnsi="Times New Roman"/>
                <w:sz w:val="24"/>
                <w:szCs w:val="24"/>
              </w:rPr>
              <w:t>80.</w:t>
            </w:r>
          </w:p>
        </w:tc>
        <w:tc>
          <w:tcPr>
            <w:tcW w:w="7869" w:type="dxa"/>
            <w:gridSpan w:val="2"/>
          </w:tcPr>
          <w:p w:rsidR="003219EE" w:rsidRPr="002B513A" w:rsidRDefault="003219EE" w:rsidP="00E37FE8">
            <w:pPr>
              <w:widowControl w:val="0"/>
              <w:autoSpaceDE w:val="0"/>
              <w:autoSpaceDN w:val="0"/>
              <w:adjustRightInd w:val="0"/>
              <w:spacing w:line="240" w:lineRule="auto"/>
              <w:rPr>
                <w:rFonts w:ascii="Times New Roman" w:eastAsiaTheme="minorHAnsi" w:hAnsi="Times New Roman"/>
                <w:sz w:val="24"/>
                <w:szCs w:val="24"/>
              </w:rPr>
            </w:pPr>
            <w:r w:rsidRPr="002B513A">
              <w:rPr>
                <w:rFonts w:ascii="Times New Roman" w:eastAsiaTheme="minorHAnsi" w:hAnsi="Times New Roman"/>
                <w:sz w:val="24"/>
                <w:szCs w:val="24"/>
              </w:rPr>
              <w:t>«Об утверждении порядка размещения в информационно</w:t>
            </w:r>
            <w:r w:rsidR="00546775" w:rsidRPr="002B513A">
              <w:rPr>
                <w:rFonts w:ascii="Times New Roman" w:eastAsiaTheme="minorHAnsi" w:hAnsi="Times New Roman"/>
                <w:sz w:val="24"/>
                <w:szCs w:val="24"/>
              </w:rPr>
              <w:t>-</w:t>
            </w:r>
            <w:r w:rsidRPr="002B513A">
              <w:rPr>
                <w:rFonts w:ascii="Times New Roman" w:eastAsiaTheme="minorHAnsi" w:hAnsi="Times New Roman"/>
                <w:sz w:val="24"/>
                <w:szCs w:val="24"/>
              </w:rPr>
              <w:t xml:space="preserve"> телекоммуникационной сети «Интернет» перечня государств, указанных в частях 5.1, 5.2 и 7 статьи 12 и пункте 1 части 2 статьи 19 Федерального закона «О валютном регулировании и валютном контроле»</w:t>
            </w:r>
          </w:p>
        </w:tc>
        <w:tc>
          <w:tcPr>
            <w:tcW w:w="2880" w:type="dxa"/>
          </w:tcPr>
          <w:p w:rsidR="003219EE" w:rsidRPr="002B513A" w:rsidRDefault="003219EE" w:rsidP="000A43EB">
            <w:pPr>
              <w:spacing w:line="240" w:lineRule="auto"/>
              <w:jc w:val="center"/>
              <w:rPr>
                <w:rFonts w:ascii="Times New Roman" w:hAnsi="Times New Roman"/>
                <w:sz w:val="24"/>
                <w:szCs w:val="24"/>
              </w:rPr>
            </w:pPr>
            <w:r w:rsidRPr="002B513A">
              <w:rPr>
                <w:rFonts w:ascii="Times New Roman" w:hAnsi="Times New Roman"/>
                <w:sz w:val="24"/>
                <w:szCs w:val="24"/>
              </w:rPr>
              <w:t>1 квартал 2020 года</w:t>
            </w:r>
          </w:p>
        </w:tc>
        <w:tc>
          <w:tcPr>
            <w:tcW w:w="3780" w:type="dxa"/>
          </w:tcPr>
          <w:p w:rsidR="003219EE" w:rsidRPr="002B513A" w:rsidRDefault="003219EE" w:rsidP="008E77FB">
            <w:pPr>
              <w:spacing w:line="240" w:lineRule="auto"/>
              <w:rPr>
                <w:rFonts w:ascii="Times New Roman" w:hAnsi="Times New Roman"/>
                <w:sz w:val="24"/>
                <w:szCs w:val="24"/>
              </w:rPr>
            </w:pPr>
            <w:r w:rsidRPr="002B513A">
              <w:rPr>
                <w:rFonts w:ascii="Times New Roman" w:hAnsi="Times New Roman"/>
                <w:sz w:val="24"/>
                <w:szCs w:val="24"/>
              </w:rPr>
              <w:t>Получено положительное заключение Минэкономразвития России</w:t>
            </w:r>
          </w:p>
        </w:tc>
      </w:tr>
    </w:tbl>
    <w:p w:rsidR="00413C4B" w:rsidRDefault="00413C4B" w:rsidP="00546775"/>
    <w:sectPr w:rsidR="00413C4B" w:rsidSect="005E5E32">
      <w:headerReference w:type="even" r:id="rId5"/>
      <w:headerReference w:type="default" r:id="rId6"/>
      <w:pgSz w:w="16838" w:h="11906" w:orient="landscape"/>
      <w:pgMar w:top="1418" w:right="1134" w:bottom="73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E32" w:rsidRDefault="00C24DD7" w:rsidP="005E5E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E5E32" w:rsidRDefault="00C24DD7" w:rsidP="005E5E3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E32" w:rsidRDefault="00C24DD7" w:rsidP="005E5E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B513A">
      <w:rPr>
        <w:rStyle w:val="a5"/>
        <w:noProof/>
      </w:rPr>
      <w:t>12</w:t>
    </w:r>
    <w:r>
      <w:rPr>
        <w:rStyle w:val="a5"/>
      </w:rPr>
      <w:fldChar w:fldCharType="end"/>
    </w:r>
  </w:p>
  <w:p w:rsidR="005E5E32" w:rsidRDefault="00C24DD7" w:rsidP="005E5E32">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3C"/>
    <w:rsid w:val="0008182B"/>
    <w:rsid w:val="000A43EB"/>
    <w:rsid w:val="000C4D80"/>
    <w:rsid w:val="0014173C"/>
    <w:rsid w:val="002B513A"/>
    <w:rsid w:val="003219EE"/>
    <w:rsid w:val="003F7AC8"/>
    <w:rsid w:val="00413C4B"/>
    <w:rsid w:val="00546775"/>
    <w:rsid w:val="00804BFB"/>
    <w:rsid w:val="008D4890"/>
    <w:rsid w:val="0096688C"/>
    <w:rsid w:val="009901AB"/>
    <w:rsid w:val="00A843F5"/>
    <w:rsid w:val="00C24DD7"/>
    <w:rsid w:val="00CE7891"/>
    <w:rsid w:val="00D82D14"/>
    <w:rsid w:val="00D969A6"/>
    <w:rsid w:val="00DB7122"/>
    <w:rsid w:val="00E37FE8"/>
    <w:rsid w:val="00E44128"/>
    <w:rsid w:val="00F50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6FB6C-1A67-4778-850F-82104E9A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73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173C"/>
    <w:pPr>
      <w:tabs>
        <w:tab w:val="center" w:pos="4677"/>
        <w:tab w:val="right" w:pos="9355"/>
      </w:tabs>
    </w:pPr>
  </w:style>
  <w:style w:type="character" w:customStyle="1" w:styleId="a4">
    <w:name w:val="Верхний колонтитул Знак"/>
    <w:basedOn w:val="a0"/>
    <w:link w:val="a3"/>
    <w:rsid w:val="0014173C"/>
    <w:rPr>
      <w:rFonts w:ascii="Calibri" w:eastAsia="Calibri" w:hAnsi="Calibri" w:cs="Times New Roman"/>
    </w:rPr>
  </w:style>
  <w:style w:type="character" w:styleId="a5">
    <w:name w:val="page number"/>
    <w:basedOn w:val="a0"/>
    <w:rsid w:val="0014173C"/>
  </w:style>
  <w:style w:type="paragraph" w:styleId="a6">
    <w:name w:val="Balloon Text"/>
    <w:basedOn w:val="a"/>
    <w:link w:val="a7"/>
    <w:uiPriority w:val="99"/>
    <w:semiHidden/>
    <w:unhideWhenUsed/>
    <w:rsid w:val="0054677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467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consultantplus://offline/ref=D900D08ADF7FEB2A230CB987CCC6362F0553F9001DE5D712A7DDC05C9EC3B537D3CC666F8DADA53445C440E56CE1CC17A39FDAF01A67DC17o4w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12</Pages>
  <Words>3690</Words>
  <Characters>21034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Отрошевская Анастасия Петровна</dc:creator>
  <cp:keywords/>
  <dc:description/>
  <cp:lastModifiedBy>Отрошевская Анастасия Петровна</cp:lastModifiedBy>
  <cp:revision>10</cp:revision>
  <cp:lastPrinted>2020-01-15T08:25:00Z</cp:lastPrinted>
  <dcterms:created xsi:type="dcterms:W3CDTF">2020-01-13T11:55:00Z</dcterms:created>
  <dcterms:modified xsi:type="dcterms:W3CDTF">2020-01-15T12:37:00Z</dcterms:modified>
</cp:coreProperties>
</file>