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14" w:rsidRDefault="00723D14">
      <w:pPr>
        <w:pStyle w:val="ConsPlusNormal"/>
        <w:jc w:val="center"/>
        <w:rPr>
          <w:b/>
        </w:rPr>
      </w:pPr>
    </w:p>
    <w:p w:rsidR="00723D14" w:rsidRDefault="00723D14">
      <w:pPr>
        <w:pStyle w:val="ConsPlusNormal"/>
        <w:jc w:val="center"/>
        <w:rPr>
          <w:b/>
        </w:rPr>
      </w:pPr>
    </w:p>
    <w:p w:rsidR="00723D14" w:rsidRDefault="00723D14">
      <w:pPr>
        <w:pStyle w:val="ConsPlusNormal"/>
        <w:jc w:val="center"/>
      </w:pPr>
      <w:r>
        <w:rPr>
          <w:b/>
        </w:rPr>
        <w:t xml:space="preserve">Приложение 2. </w:t>
      </w:r>
      <w:bookmarkStart w:id="0" w:name="_GoBack"/>
      <w:bookmarkEnd w:id="0"/>
      <w:r>
        <w:rPr>
          <w:b/>
        </w:rPr>
        <w:t>Платежное поручение на уплату (перечисление) налога на прибыль организаций,</w:t>
      </w:r>
    </w:p>
    <w:p w:rsidR="00723D14" w:rsidRDefault="00723D14">
      <w:pPr>
        <w:pStyle w:val="ConsPlusNormal"/>
        <w:jc w:val="center"/>
      </w:pPr>
      <w:r>
        <w:rPr>
          <w:b/>
        </w:rPr>
        <w:t>оформляемое налогоплательщиком</w:t>
      </w:r>
    </w:p>
    <w:p w:rsidR="00723D14" w:rsidRDefault="00723D14">
      <w:pPr>
        <w:pStyle w:val="ConsPlusNormal"/>
        <w:ind w:firstLine="540"/>
        <w:jc w:val="both"/>
      </w:pPr>
    </w:p>
    <w:p w:rsidR="00723D14" w:rsidRDefault="00723D14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723D14" w:rsidRDefault="00723D14">
      <w:pPr>
        <w:pStyle w:val="ConsPlusNonformat"/>
        <w:jc w:val="both"/>
      </w:pPr>
      <w:r>
        <w:t xml:space="preserve">                                                                  │0401060│</w:t>
      </w:r>
    </w:p>
    <w:p w:rsidR="00723D14" w:rsidRDefault="00723D14">
      <w:pPr>
        <w:pStyle w:val="ConsPlusNonformat"/>
        <w:jc w:val="both"/>
      </w:pPr>
      <w:r>
        <w:t>______________________  ______________________                    └───────┘</w:t>
      </w:r>
    </w:p>
    <w:p w:rsidR="00723D14" w:rsidRDefault="00723D14">
      <w:pPr>
        <w:pStyle w:val="ConsPlusNonformat"/>
        <w:jc w:val="both"/>
      </w:pPr>
      <w:r>
        <w:t xml:space="preserve"> Поступ. в банк плат.    Списано со сч. плат.</w:t>
      </w:r>
    </w:p>
    <w:p w:rsidR="00723D14" w:rsidRDefault="00723D14">
      <w:pPr>
        <w:pStyle w:val="ConsPlusNonformat"/>
        <w:jc w:val="both"/>
      </w:pPr>
    </w:p>
    <w:p w:rsidR="00723D14" w:rsidRDefault="00723D14">
      <w:pPr>
        <w:pStyle w:val="ConsPlusNonformat"/>
        <w:jc w:val="both"/>
      </w:pPr>
      <w:r>
        <w:t xml:space="preserve">                                   28.03.2016                       ┌─────┐</w:t>
      </w:r>
    </w:p>
    <w:p w:rsidR="00723D14" w:rsidRDefault="00723D14">
      <w:pPr>
        <w:pStyle w:val="ConsPlusNonformat"/>
        <w:jc w:val="both"/>
      </w:pPr>
      <w:r w:rsidRPr="009E2C40">
        <w:t>ПЛАТЕЖНОЕ ПОРУЧЕНИЕ</w:t>
      </w:r>
      <w:r>
        <w:t xml:space="preserve"> N 7          -------------- _________________   │  </w:t>
      </w:r>
      <w:hyperlink r:id="rId4" w:history="1">
        <w:r w:rsidRPr="00470881">
          <w:t>01</w:t>
        </w:r>
      </w:hyperlink>
      <w:r>
        <w:t xml:space="preserve"> │</w:t>
      </w:r>
    </w:p>
    <w:p w:rsidR="00723D14" w:rsidRDefault="00723D14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723D14" w:rsidRDefault="00723D14">
      <w:pPr>
        <w:pStyle w:val="ConsPlusNonformat"/>
        <w:jc w:val="both"/>
      </w:pPr>
    </w:p>
    <w:p w:rsidR="00723D14" w:rsidRDefault="00723D14">
      <w:pPr>
        <w:pStyle w:val="ConsPlusNonformat"/>
        <w:jc w:val="both"/>
      </w:pPr>
      <w:r>
        <w:t>Сумма   │  Шестьсот тысяч рублей 00 копеек</w:t>
      </w:r>
    </w:p>
    <w:p w:rsidR="00723D14" w:rsidRDefault="00723D14">
      <w:pPr>
        <w:pStyle w:val="ConsPlusNonformat"/>
        <w:jc w:val="both"/>
      </w:pPr>
      <w:r>
        <w:t xml:space="preserve">прописью│        </w:t>
      </w:r>
    </w:p>
    <w:p w:rsidR="00723D14" w:rsidRDefault="00723D14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723D14" w:rsidRDefault="00723D14">
      <w:pPr>
        <w:pStyle w:val="ConsPlusNonformat"/>
        <w:jc w:val="both"/>
      </w:pPr>
      <w:r>
        <w:t xml:space="preserve">ИНН </w:t>
      </w:r>
      <w:r w:rsidRPr="009E2C40">
        <w:t>0725012684</w:t>
      </w:r>
      <w:r>
        <w:t xml:space="preserve">  │КПП </w:t>
      </w:r>
      <w:r w:rsidRPr="009E2C40">
        <w:t>0725</w:t>
      </w:r>
      <w:r>
        <w:t>01001       │Сумма   │600 000-00</w:t>
      </w:r>
    </w:p>
    <w:p w:rsidR="00723D14" w:rsidRDefault="00723D14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723D14" w:rsidRDefault="00723D14">
      <w:pPr>
        <w:pStyle w:val="ConsPlusNonformat"/>
        <w:jc w:val="both"/>
      </w:pPr>
      <w:r>
        <w:t>ООО "Альфа"                          ├────────┼────────────────────────────</w:t>
      </w:r>
    </w:p>
    <w:p w:rsidR="00723D14" w:rsidRDefault="00723D14">
      <w:pPr>
        <w:pStyle w:val="ConsPlusNonformat"/>
        <w:jc w:val="both"/>
      </w:pPr>
      <w:r>
        <w:t xml:space="preserve">                                     │Сч. N   │40702810</w:t>
      </w:r>
      <w:r w:rsidRPr="009E2C40">
        <w:t>4</w:t>
      </w:r>
      <w:r>
        <w:t>0</w:t>
      </w:r>
      <w:r w:rsidRPr="009E2C40">
        <w:t>4160</w:t>
      </w:r>
      <w:r>
        <w:t>00</w:t>
      </w:r>
      <w:r w:rsidRPr="009E2C40">
        <w:t>0055</w:t>
      </w:r>
    </w:p>
    <w:p w:rsidR="00723D14" w:rsidRDefault="00723D14">
      <w:pPr>
        <w:pStyle w:val="ConsPlusNonformat"/>
        <w:jc w:val="both"/>
      </w:pPr>
      <w:r>
        <w:t>Плательщик                           │        │</w:t>
      </w:r>
    </w:p>
    <w:p w:rsidR="00723D14" w:rsidRDefault="00723D14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723D14" w:rsidRDefault="00723D14">
      <w:pPr>
        <w:pStyle w:val="ConsPlusNonformat"/>
        <w:jc w:val="both"/>
      </w:pPr>
      <w:r>
        <w:t>Московский банк                      │БИК     │04</w:t>
      </w:r>
      <w:r w:rsidRPr="00050B67">
        <w:t>83</w:t>
      </w:r>
      <w:r>
        <w:t>2</w:t>
      </w:r>
      <w:r w:rsidRPr="00050B67">
        <w:t>773</w:t>
      </w:r>
      <w:r>
        <w:t>5</w:t>
      </w:r>
    </w:p>
    <w:p w:rsidR="00723D14" w:rsidRDefault="00723D14">
      <w:pPr>
        <w:pStyle w:val="ConsPlusNonformat"/>
        <w:jc w:val="both"/>
      </w:pPr>
      <w:r>
        <w:t>ОАО Банк «Открытие», г. Нальчик      ├────────┤</w:t>
      </w:r>
    </w:p>
    <w:p w:rsidR="00723D14" w:rsidRDefault="00723D14">
      <w:pPr>
        <w:pStyle w:val="ConsPlusNonformat"/>
        <w:jc w:val="both"/>
      </w:pPr>
      <w:r>
        <w:t xml:space="preserve">                                     │Сч. N   │30101810</w:t>
      </w:r>
      <w:r w:rsidRPr="009E2C40">
        <w:t>8</w:t>
      </w:r>
      <w:r>
        <w:t>00000000</w:t>
      </w:r>
      <w:r w:rsidRPr="009E2C40">
        <w:t>73</w:t>
      </w:r>
      <w:r>
        <w:t>5</w:t>
      </w:r>
    </w:p>
    <w:p w:rsidR="00723D14" w:rsidRDefault="00723D14">
      <w:pPr>
        <w:pStyle w:val="ConsPlusNonformat"/>
        <w:jc w:val="both"/>
      </w:pPr>
      <w:r>
        <w:t>Банк плательщика                     │        │</w:t>
      </w:r>
    </w:p>
    <w:p w:rsidR="00723D14" w:rsidRDefault="00723D14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723D14" w:rsidRDefault="00723D14">
      <w:pPr>
        <w:pStyle w:val="ConsPlusNonformat"/>
        <w:jc w:val="both"/>
      </w:pPr>
      <w:r>
        <w:t>ГРКЦ НБ Кабардино-                   │БИК     │048327001</w:t>
      </w:r>
    </w:p>
    <w:p w:rsidR="00723D14" w:rsidRDefault="00723D14">
      <w:pPr>
        <w:pStyle w:val="ConsPlusNonformat"/>
        <w:jc w:val="both"/>
      </w:pPr>
      <w:r>
        <w:t xml:space="preserve">Балкарской </w:t>
      </w:r>
      <w:r w:rsidRPr="00050B67">
        <w:t xml:space="preserve">Республике </w:t>
      </w:r>
      <w:r>
        <w:t xml:space="preserve">               ├────────┤</w:t>
      </w:r>
    </w:p>
    <w:p w:rsidR="00723D14" w:rsidRDefault="00723D14">
      <w:pPr>
        <w:pStyle w:val="ConsPlusNonformat"/>
        <w:jc w:val="both"/>
      </w:pPr>
      <w:r w:rsidRPr="00050B67">
        <w:t>Банка России</w:t>
      </w:r>
      <w:r>
        <w:t xml:space="preserve">                         │Сч. N   │</w:t>
      </w:r>
    </w:p>
    <w:p w:rsidR="00723D14" w:rsidRDefault="00723D14">
      <w:pPr>
        <w:pStyle w:val="ConsPlusNonformat"/>
        <w:jc w:val="both"/>
      </w:pPr>
      <w:r>
        <w:t>Банк получателя                      │        │</w:t>
      </w:r>
    </w:p>
    <w:p w:rsidR="00723D14" w:rsidRDefault="00723D14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723D14" w:rsidRDefault="00723D14">
      <w:pPr>
        <w:pStyle w:val="ConsPlusNonformat"/>
        <w:jc w:val="both"/>
      </w:pPr>
      <w:r>
        <w:t>ИНН 0725000015  │КПП 072501001       │Сч. N   │40101810100000010017</w:t>
      </w:r>
    </w:p>
    <w:p w:rsidR="00723D14" w:rsidRDefault="00723D14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723D14" w:rsidRDefault="00723D14">
      <w:pPr>
        <w:pStyle w:val="ConsPlusNonformat"/>
        <w:jc w:val="both"/>
      </w:pPr>
      <w:r>
        <w:t xml:space="preserve">УФК МФ РФ по КБР </w:t>
      </w:r>
    </w:p>
    <w:p w:rsidR="00723D14" w:rsidRDefault="00723D14">
      <w:pPr>
        <w:pStyle w:val="ConsPlusNonformat"/>
        <w:jc w:val="both"/>
      </w:pPr>
      <w:r>
        <w:t>(ИФНС Росии № 1 по г. Нальчику)      ├────────┼──────┬───────────┬─────────</w:t>
      </w:r>
    </w:p>
    <w:p w:rsidR="00723D14" w:rsidRDefault="00723D14">
      <w:pPr>
        <w:pStyle w:val="ConsPlusNonformat"/>
        <w:jc w:val="both"/>
      </w:pPr>
      <w:r>
        <w:t xml:space="preserve">                                     │Вид оп. │01    │Срок плат. ├     </w:t>
      </w:r>
    </w:p>
    <w:p w:rsidR="00723D14" w:rsidRDefault="00723D14">
      <w:pPr>
        <w:pStyle w:val="ConsPlusNonformat"/>
        <w:jc w:val="both"/>
      </w:pPr>
      <w:r>
        <w:t xml:space="preserve">                                     │Наз. пл.│      │Очер. плат.│5</w:t>
      </w:r>
    </w:p>
    <w:p w:rsidR="00723D14" w:rsidRDefault="00723D14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723D14" w:rsidRDefault="00723D14">
      <w:pPr>
        <w:pStyle w:val="ConsPlusNonformat"/>
        <w:jc w:val="both"/>
      </w:pPr>
      <w:r>
        <w:t>Получатель                           │Код     │</w:t>
      </w:r>
      <w:hyperlink r:id="rId5" w:history="1">
        <w:r w:rsidRPr="00D372CA">
          <w:t>0</w:t>
        </w:r>
      </w:hyperlink>
      <w:r>
        <w:t xml:space="preserve">     │Рез. поле  │</w:t>
      </w:r>
    </w:p>
    <w:p w:rsidR="00723D14" w:rsidRDefault="00723D14">
      <w:pPr>
        <w:pStyle w:val="ConsPlusNonformat"/>
        <w:jc w:val="both"/>
      </w:pPr>
      <w:r>
        <w:t>────────────────────┬───────────┬────┼────────┴───┬──┴──┬────────┴───┬─────</w:t>
      </w:r>
    </w:p>
    <w:p w:rsidR="00723D14" w:rsidRPr="009E2C40" w:rsidRDefault="00723D14">
      <w:pPr>
        <w:pStyle w:val="ConsPlusNonformat"/>
        <w:jc w:val="both"/>
      </w:pPr>
      <w:hyperlink r:id="rId6" w:history="1">
        <w:r w:rsidRPr="009E2C40">
          <w:t>18210801000010000110</w:t>
        </w:r>
      </w:hyperlink>
      <w:r w:rsidRPr="009E2C40">
        <w:t>│</w:t>
      </w:r>
      <w:hyperlink r:id="rId7" w:history="1">
        <w:r w:rsidRPr="009E2C40">
          <w:t>83701000</w:t>
        </w:r>
      </w:hyperlink>
      <w:r w:rsidRPr="009E2C40">
        <w:t xml:space="preserve">   │</w:t>
      </w:r>
      <w:hyperlink r:id="rId8" w:history="1">
        <w:r w:rsidRPr="009E2C40">
          <w:t>ТП</w:t>
        </w:r>
      </w:hyperlink>
      <w:r w:rsidRPr="009E2C40">
        <w:t xml:space="preserve">  │</w:t>
      </w:r>
      <w:hyperlink r:id="rId9" w:history="1">
        <w:r w:rsidRPr="009E2C40">
          <w:t>ГД.00.2015</w:t>
        </w:r>
      </w:hyperlink>
      <w:r w:rsidRPr="009E2C40">
        <w:t xml:space="preserve">  │</w:t>
      </w:r>
      <w:hyperlink r:id="rId10" w:history="1">
        <w:r w:rsidRPr="009E2C40">
          <w:t>0</w:t>
        </w:r>
      </w:hyperlink>
      <w:r w:rsidRPr="009E2C40">
        <w:t xml:space="preserve">    │</w:t>
      </w:r>
      <w:hyperlink r:id="rId11" w:history="1">
        <w:r w:rsidRPr="009E2C40">
          <w:t>28.03.2016</w:t>
        </w:r>
      </w:hyperlink>
      <w:r w:rsidRPr="009E2C40">
        <w:t xml:space="preserve">  │</w:t>
      </w:r>
      <w:hyperlink r:id="rId12" w:history="1">
        <w:r w:rsidRPr="009E2C40">
          <w:t>0</w:t>
        </w:r>
      </w:hyperlink>
    </w:p>
    <w:p w:rsidR="00723D14" w:rsidRDefault="00723D14">
      <w:pPr>
        <w:pStyle w:val="ConsPlusNonformat"/>
        <w:jc w:val="both"/>
      </w:pPr>
      <w:r>
        <w:t>────────────────────┴───────────┴────┴────────────┴─────┴────────────┴─────</w:t>
      </w:r>
    </w:p>
    <w:p w:rsidR="00723D14" w:rsidRDefault="00723D14">
      <w:pPr>
        <w:pStyle w:val="ConsPlusNonformat"/>
        <w:jc w:val="both"/>
      </w:pPr>
      <w:r w:rsidRPr="00150548">
        <w:t>Государственная пошлина по делам, рассматриваемым в арбитражных судах</w:t>
      </w:r>
    </w:p>
    <w:p w:rsidR="00723D14" w:rsidRDefault="00723D14">
      <w:pPr>
        <w:pStyle w:val="ConsPlusNonformat"/>
        <w:jc w:val="both"/>
      </w:pPr>
    </w:p>
    <w:p w:rsidR="00723D14" w:rsidRDefault="00723D14">
      <w:pPr>
        <w:pStyle w:val="ConsPlusNonformat"/>
        <w:jc w:val="both"/>
      </w:pPr>
    </w:p>
    <w:p w:rsidR="00723D14" w:rsidRPr="009E2C40" w:rsidRDefault="00723D14">
      <w:pPr>
        <w:pStyle w:val="ConsPlusNonformat"/>
        <w:jc w:val="both"/>
      </w:pPr>
      <w:hyperlink r:id="rId13" w:history="1">
        <w:r w:rsidRPr="009E2C40">
          <w:t>Назначение платежа</w:t>
        </w:r>
      </w:hyperlink>
    </w:p>
    <w:p w:rsidR="00723D14" w:rsidRDefault="00723D14">
      <w:pPr>
        <w:pStyle w:val="ConsPlusNonformat"/>
        <w:jc w:val="both"/>
      </w:pPr>
      <w:r>
        <w:t>___________________________________________________________________________</w:t>
      </w:r>
    </w:p>
    <w:p w:rsidR="00723D14" w:rsidRDefault="00723D14">
      <w:pPr>
        <w:pStyle w:val="ConsPlusNonformat"/>
        <w:jc w:val="both"/>
      </w:pPr>
      <w:r>
        <w:t xml:space="preserve">                                  Подписи             Отметки банка</w:t>
      </w:r>
    </w:p>
    <w:p w:rsidR="00723D14" w:rsidRDefault="00723D14">
      <w:pPr>
        <w:pStyle w:val="ConsPlusNonformat"/>
        <w:jc w:val="both"/>
      </w:pPr>
    </w:p>
    <w:p w:rsidR="00723D14" w:rsidRDefault="00723D14">
      <w:pPr>
        <w:pStyle w:val="ConsPlusNonformat"/>
        <w:jc w:val="both"/>
      </w:pPr>
      <w:r>
        <w:t xml:space="preserve">                                   Иванов</w:t>
      </w:r>
    </w:p>
    <w:p w:rsidR="00723D14" w:rsidRDefault="00723D14">
      <w:pPr>
        <w:pStyle w:val="ConsPlusNonformat"/>
        <w:jc w:val="both"/>
      </w:pPr>
      <w:r>
        <w:t xml:space="preserve">                         -------------------------</w:t>
      </w:r>
    </w:p>
    <w:p w:rsidR="00723D14" w:rsidRDefault="00723D14">
      <w:pPr>
        <w:pStyle w:val="ConsPlusNonformat"/>
        <w:jc w:val="both"/>
      </w:pPr>
      <w:r>
        <w:t xml:space="preserve">            М.П.                  Сидорова</w:t>
      </w:r>
    </w:p>
    <w:p w:rsidR="00723D14" w:rsidRDefault="00723D14">
      <w:pPr>
        <w:pStyle w:val="ConsPlusNonformat"/>
        <w:jc w:val="both"/>
      </w:pPr>
      <w:r>
        <w:t xml:space="preserve">                         -------------------------</w:t>
      </w:r>
    </w:p>
    <w:p w:rsidR="00723D14" w:rsidRDefault="00723D14">
      <w:pPr>
        <w:pStyle w:val="ConsPlusNormal"/>
        <w:ind w:firstLine="540"/>
        <w:jc w:val="both"/>
      </w:pPr>
    </w:p>
    <w:p w:rsidR="00723D14" w:rsidRDefault="00723D14">
      <w:pPr>
        <w:pStyle w:val="ConsPlusNormal"/>
        <w:ind w:firstLine="540"/>
        <w:jc w:val="both"/>
      </w:pPr>
    </w:p>
    <w:p w:rsidR="00723D14" w:rsidRDefault="00723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D14" w:rsidRDefault="00723D14"/>
    <w:sectPr w:rsidR="00723D14" w:rsidSect="0032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24"/>
    <w:rsid w:val="00050B67"/>
    <w:rsid w:val="00150548"/>
    <w:rsid w:val="001D0154"/>
    <w:rsid w:val="0028162E"/>
    <w:rsid w:val="00327029"/>
    <w:rsid w:val="00375815"/>
    <w:rsid w:val="003C17B4"/>
    <w:rsid w:val="00470881"/>
    <w:rsid w:val="005E64BF"/>
    <w:rsid w:val="00723D14"/>
    <w:rsid w:val="009B0240"/>
    <w:rsid w:val="009E2C40"/>
    <w:rsid w:val="00AC7C1A"/>
    <w:rsid w:val="00B01024"/>
    <w:rsid w:val="00D372CA"/>
    <w:rsid w:val="00DB38AC"/>
    <w:rsid w:val="00DF18FC"/>
    <w:rsid w:val="00E5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0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010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010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E2A1B97AC59873DF58E8C1752AF8F8498FFBDAC99CA3C83E4EACACF650C04780187M8m5I" TargetMode="External"/><Relationship Id="rId13" Type="http://schemas.openxmlformats.org/officeDocument/2006/relationships/hyperlink" Target="consultantplus://offline/ref=11FE2A1B97AC59873DF58E8C1752AF8F8498FFBDAC99CA3C83E4EACACF650C04780189M8m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E2A1B97AC59873DF58E8C1752AF8F8498FFBDAC99CA3C83E4EACACF650C04780188M8m1I" TargetMode="External"/><Relationship Id="rId12" Type="http://schemas.openxmlformats.org/officeDocument/2006/relationships/hyperlink" Target="consultantplus://offline/ref=11FE2A1B97AC59873DF58E8C1752AF8F8498FFBDAC99CA3C83E4EACACF650C04780186M8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2A1B97AC59873DF58E8C1752AF8F8498FFBDAC99CA3C83E4EACACF650C04780188M8m5I" TargetMode="External"/><Relationship Id="rId11" Type="http://schemas.openxmlformats.org/officeDocument/2006/relationships/hyperlink" Target="consultantplus://offline/ref=11FE2A1B97AC59873DF58E8C1752AF8F8498FFBDAC99CA3C83E4EACACF650C04780186M8m0I" TargetMode="External"/><Relationship Id="rId5" Type="http://schemas.openxmlformats.org/officeDocument/2006/relationships/hyperlink" Target="consultantplus://offline/ref=11FE2A1B97AC59873DF58E8C1752AF8F8498FFBDAC99CA3C83E4EACACF650C0478018AM8m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FE2A1B97AC59873DF58E8C1752AF8F8498FFBDAC99CA3C83E4EACACF650C04780186M8m5I" TargetMode="External"/><Relationship Id="rId4" Type="http://schemas.openxmlformats.org/officeDocument/2006/relationships/hyperlink" Target="consultantplus://offline/ref=11FE2A1B97AC59873DF58E8C1752AF8F8498FFBDAC99CA3C83E4EACACF650C04780189M8mCI" TargetMode="External"/><Relationship Id="rId9" Type="http://schemas.openxmlformats.org/officeDocument/2006/relationships/hyperlink" Target="consultantplus://offline/ref=11FE2A1B97AC59873DF58E8C1752AF8F8498FFBDAC99CA3C83E4EACACF650C04780187M8m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595</Words>
  <Characters>3397</Characters>
  <Application>Microsoft Office Outlook</Application>
  <DocSecurity>0</DocSecurity>
  <Lines>0</Lines>
  <Paragraphs>0</Paragraphs>
  <ScaleCrop>false</ScaleCrop>
  <Company>HoMeWork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Тетуева Мариям Аскербиевна</dc:creator>
  <cp:keywords/>
  <dc:description/>
  <cp:lastModifiedBy>0700-50-416</cp:lastModifiedBy>
  <cp:revision>9</cp:revision>
  <cp:lastPrinted>2016-01-22T10:33:00Z</cp:lastPrinted>
  <dcterms:created xsi:type="dcterms:W3CDTF">2016-01-22T08:38:00Z</dcterms:created>
  <dcterms:modified xsi:type="dcterms:W3CDTF">2016-01-26T13:17:00Z</dcterms:modified>
</cp:coreProperties>
</file>