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4" w:rsidRPr="00062D54" w:rsidRDefault="00062D54" w:rsidP="0006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062D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Управлении Федеральной налоговой службы России </w:t>
      </w:r>
    </w:p>
    <w:p w:rsidR="00062D54" w:rsidRDefault="00062D54" w:rsidP="0006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54">
        <w:rPr>
          <w:rFonts w:ascii="Times New Roman" w:hAnsi="Times New Roman" w:cs="Times New Roman"/>
          <w:b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62D54" w:rsidRPr="00062D54" w:rsidRDefault="00062D54" w:rsidP="0006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1701"/>
        <w:gridCol w:w="12332"/>
      </w:tblGrid>
      <w:tr w:rsidR="00625465" w:rsidTr="00625465">
        <w:tc>
          <w:tcPr>
            <w:tcW w:w="534" w:type="dxa"/>
          </w:tcPr>
          <w:p w:rsidR="00625465" w:rsidRDefault="00625465" w:rsidP="0006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25465" w:rsidRDefault="00625465" w:rsidP="0006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332" w:type="dxa"/>
          </w:tcPr>
          <w:p w:rsidR="00625465" w:rsidRDefault="00625465" w:rsidP="0006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</w:tr>
      <w:tr w:rsidR="00625465" w:rsidTr="00625465">
        <w:tc>
          <w:tcPr>
            <w:tcW w:w="534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12332" w:type="dxa"/>
          </w:tcPr>
          <w:p w:rsidR="00625465" w:rsidRDefault="00625465" w:rsidP="000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Итоги деятельности УФНС России по Республике Марий Эл (далее - Управление) за 2015 год.</w:t>
            </w:r>
          </w:p>
          <w:p w:rsidR="00625465" w:rsidRDefault="00625465" w:rsidP="000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 концепции и результатах контрольной работы налоговых органов за 2015 год.</w:t>
            </w:r>
          </w:p>
          <w:p w:rsidR="00625465" w:rsidRDefault="00625465" w:rsidP="0048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 изменениях налогового законодательства, вступивших в силу с 1 января 2016 года. </w:t>
            </w:r>
          </w:p>
          <w:p w:rsidR="00625465" w:rsidRDefault="00625465" w:rsidP="0048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информировании  налогоплательщиков об изменениях действующего налогового законодательства. </w:t>
            </w:r>
          </w:p>
          <w:p w:rsidR="00625465" w:rsidRPr="00062D54" w:rsidRDefault="00625465" w:rsidP="0016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Об итогах работы Общественного совета при УФНС России  по Республике Марий Эл в 2015 году.</w:t>
            </w:r>
          </w:p>
        </w:tc>
      </w:tr>
      <w:tr w:rsidR="00625465" w:rsidTr="00625465">
        <w:tc>
          <w:tcPr>
            <w:tcW w:w="534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12332" w:type="dxa"/>
          </w:tcPr>
          <w:p w:rsidR="00625465" w:rsidRDefault="00625465" w:rsidP="000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Итоги деятельности Управления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года.</w:t>
            </w:r>
          </w:p>
          <w:p w:rsidR="00625465" w:rsidRDefault="00625465" w:rsidP="000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 состоянии работы по формированию налоговой базы объектов недвижимости на основании кадастровой оценки их стоимости.</w:t>
            </w:r>
          </w:p>
          <w:p w:rsidR="00625465" w:rsidRPr="00897C5B" w:rsidRDefault="00625465" w:rsidP="00B3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Результаты работы по привлечению физических лиц к декларированию полученных в 2015 году доходов</w:t>
            </w:r>
          </w:p>
        </w:tc>
      </w:tr>
      <w:tr w:rsidR="00625465" w:rsidTr="00625465">
        <w:tc>
          <w:tcPr>
            <w:tcW w:w="534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12332" w:type="dxa"/>
          </w:tcPr>
          <w:p w:rsidR="00625465" w:rsidRDefault="00625465" w:rsidP="007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Итоги деятельности Управления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года.</w:t>
            </w:r>
          </w:p>
          <w:p w:rsidR="00625465" w:rsidRDefault="00625465" w:rsidP="007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 рассмотрении жалоб заявлений и обращений налогоплательщиков, в том числе досудебного урегулирования налоговых споров.</w:t>
            </w:r>
          </w:p>
          <w:p w:rsidR="00625465" w:rsidRDefault="00625465" w:rsidP="0048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Кампания по уплате имущественных налогов физическими лицами.</w:t>
            </w:r>
          </w:p>
          <w:p w:rsidR="00625465" w:rsidRPr="00062D54" w:rsidRDefault="00625465" w:rsidP="00FE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О ходе реализации принятых мер поддержки субъектов малого и среднего предпринимательства в Республике Марий Эл («налоговые каникулы» для индивидуальных предпринимателей).</w:t>
            </w:r>
          </w:p>
        </w:tc>
      </w:tr>
      <w:tr w:rsidR="00625465" w:rsidTr="00625465">
        <w:tc>
          <w:tcPr>
            <w:tcW w:w="534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25465" w:rsidRPr="00062D54" w:rsidRDefault="00625465" w:rsidP="000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12332" w:type="dxa"/>
          </w:tcPr>
          <w:p w:rsidR="00625465" w:rsidRDefault="00625465" w:rsidP="007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Итоги деятельности Управления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года.</w:t>
            </w:r>
          </w:p>
          <w:p w:rsidR="00625465" w:rsidRPr="00380113" w:rsidRDefault="00625465" w:rsidP="007F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 мероприятиях по противодействию коррупции</w:t>
            </w:r>
            <w:r>
              <w:rPr>
                <w:rFonts w:ascii="Times New Roman CYR" w:hAnsi="Times New Roman CYR"/>
                <w:sz w:val="28"/>
                <w:szCs w:val="28"/>
                <w:lang w:eastAsia="ar-SA"/>
              </w:rPr>
              <w:t xml:space="preserve"> в</w:t>
            </w:r>
            <w:r w:rsidRPr="007B183C">
              <w:rPr>
                <w:rFonts w:ascii="Times New Roman CYR" w:hAnsi="Times New Roman CYR"/>
                <w:sz w:val="28"/>
                <w:szCs w:val="28"/>
                <w:lang w:eastAsia="ar-SA"/>
              </w:rPr>
              <w:t xml:space="preserve"> Управлении и Инспекциях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УФНС России по Р</w:t>
            </w:r>
            <w:r w:rsidRPr="00380113">
              <w:rPr>
                <w:rFonts w:ascii="Times New Roman" w:hAnsi="Times New Roman" w:cs="Times New Roman"/>
                <w:sz w:val="28"/>
                <w:szCs w:val="28"/>
              </w:rPr>
              <w:t>еспублике Марий Эл</w:t>
            </w:r>
          </w:p>
          <w:p w:rsidR="00625465" w:rsidRPr="00062D54" w:rsidRDefault="00625465" w:rsidP="003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О плане работы Общественного совета при УФНС России  по Республике Марий Эл на 2017 год.</w:t>
            </w:r>
          </w:p>
        </w:tc>
      </w:tr>
    </w:tbl>
    <w:p w:rsidR="00062D54" w:rsidRDefault="00062D54" w:rsidP="0006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2D54" w:rsidSect="00062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4"/>
    <w:rsid w:val="00040EC0"/>
    <w:rsid w:val="00062D54"/>
    <w:rsid w:val="001673BC"/>
    <w:rsid w:val="00185AEF"/>
    <w:rsid w:val="001F11B8"/>
    <w:rsid w:val="001F138B"/>
    <w:rsid w:val="00284ABE"/>
    <w:rsid w:val="00380113"/>
    <w:rsid w:val="003F21E6"/>
    <w:rsid w:val="00486A82"/>
    <w:rsid w:val="00625465"/>
    <w:rsid w:val="007F6A5D"/>
    <w:rsid w:val="00897C5B"/>
    <w:rsid w:val="00966A05"/>
    <w:rsid w:val="00B3786E"/>
    <w:rsid w:val="00B420B6"/>
    <w:rsid w:val="00CA425F"/>
    <w:rsid w:val="00D90967"/>
    <w:rsid w:val="00E24E74"/>
    <w:rsid w:val="00E82257"/>
    <w:rsid w:val="00FB78E3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Егошина Ольга Михайловна</cp:lastModifiedBy>
  <cp:revision>2</cp:revision>
  <cp:lastPrinted>2015-12-29T13:06:00Z</cp:lastPrinted>
  <dcterms:created xsi:type="dcterms:W3CDTF">2016-01-15T08:27:00Z</dcterms:created>
  <dcterms:modified xsi:type="dcterms:W3CDTF">2016-01-15T08:27:00Z</dcterms:modified>
</cp:coreProperties>
</file>