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D41C9" w:rsidRDefault="00FD41C9" w:rsidP="00FD41C9">
      <w:pPr>
        <w:spacing w:after="0" w:line="240" w:lineRule="auto"/>
        <w:jc w:val="center"/>
        <w:rPr>
          <w:rFonts w:ascii="DIN Pro Black" w:eastAsia="Times New Roman" w:hAnsi="DIN Pro Black" w:cstheme="minorHAnsi"/>
          <w:b/>
          <w:bCs/>
          <w:noProof/>
          <w:color w:val="17365D" w:themeColor="text2" w:themeShade="BF"/>
          <w:sz w:val="32"/>
          <w:szCs w:val="32"/>
          <w:lang w:eastAsia="ru-RU"/>
        </w:rPr>
      </w:pPr>
    </w:p>
    <w:p w:rsidR="00FD41C9" w:rsidRDefault="009F7E6A" w:rsidP="00FD41C9">
      <w:pPr>
        <w:spacing w:after="0" w:line="240" w:lineRule="auto"/>
        <w:jc w:val="center"/>
        <w:rPr>
          <w:rFonts w:ascii="DIN Pro Black" w:eastAsia="Times New Roman" w:hAnsi="DIN Pro Black" w:cstheme="minorHAnsi"/>
          <w:b/>
          <w:bCs/>
          <w:noProof/>
          <w:color w:val="17365D" w:themeColor="text2" w:themeShade="BF"/>
          <w:sz w:val="32"/>
          <w:szCs w:val="32"/>
          <w:lang w:eastAsia="ru-RU"/>
        </w:rPr>
      </w:pPr>
      <w:r>
        <w:rPr>
          <w:rFonts w:ascii="DIN Pro Black" w:eastAsia="Times New Roman" w:hAnsi="DIN Pro Black" w:cstheme="minorHAnsi"/>
          <w:b/>
          <w:bCs/>
          <w:noProof/>
          <w:color w:val="17365D" w:themeColor="text2" w:themeShade="BF"/>
          <w:sz w:val="32"/>
          <w:szCs w:val="32"/>
          <w:lang w:eastAsia="ru-RU"/>
        </w:rPr>
        <w:t>СОВРЕМЕННАЯ НАЛОГОВАЯ СЛУЖБА</w:t>
      </w:r>
      <w:r>
        <w:rPr>
          <w:rFonts w:ascii="DIN Pro Black" w:eastAsia="Times New Roman" w:hAnsi="DIN Pro Black" w:cstheme="minorHAnsi"/>
          <w:b/>
          <w:bCs/>
          <w:noProof/>
          <w:color w:val="17365D" w:themeColor="text2" w:themeShade="BF"/>
          <w:sz w:val="32"/>
          <w:szCs w:val="32"/>
          <w:lang w:eastAsia="ru-RU"/>
        </w:rPr>
        <w:br/>
        <w:t>РЕСПУБЛИКИ МАРИЙ ЭЛ</w:t>
      </w:r>
    </w:p>
    <w:p w:rsidR="009F7E6A" w:rsidRPr="009F7E6A" w:rsidRDefault="009F7E6A" w:rsidP="009F7E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Сбор налогов в России имеет многовек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вую историю, но более упорядоченной деятельность налоговых о</w:t>
      </w:r>
      <w:r w:rsidRPr="00207540">
        <w:rPr>
          <w:rFonts w:eastAsia="Times New Roman" w:cstheme="minorHAnsi"/>
          <w:sz w:val="28"/>
          <w:szCs w:val="28"/>
          <w:lang w:eastAsia="ru-RU"/>
        </w:rPr>
        <w:t>р</w:t>
      </w:r>
      <w:r w:rsidRPr="00207540">
        <w:rPr>
          <w:rFonts w:eastAsia="Times New Roman" w:cstheme="minorHAnsi"/>
          <w:sz w:val="28"/>
          <w:szCs w:val="28"/>
          <w:lang w:eastAsia="ru-RU"/>
        </w:rPr>
        <w:t>ганов стала после учреждения в 1802 году Министе</w:t>
      </w:r>
      <w:r w:rsidRPr="00207540">
        <w:rPr>
          <w:rFonts w:eastAsia="Times New Roman" w:cstheme="minorHAnsi"/>
          <w:sz w:val="28"/>
          <w:szCs w:val="28"/>
          <w:lang w:eastAsia="ru-RU"/>
        </w:rPr>
        <w:t>р</w:t>
      </w:r>
      <w:r w:rsidRPr="00207540">
        <w:rPr>
          <w:rFonts w:eastAsia="Times New Roman" w:cstheme="minorHAnsi"/>
          <w:sz w:val="28"/>
          <w:szCs w:val="28"/>
          <w:lang w:eastAsia="ru-RU"/>
        </w:rPr>
        <w:t>ства финансов. Грамотная финансовая политика, проводимая на рубеже стол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тий, позволила России во</w:t>
      </w:r>
      <w:r w:rsidRPr="00207540">
        <w:rPr>
          <w:rFonts w:eastAsia="Times New Roman" w:cstheme="minorHAnsi"/>
          <w:sz w:val="28"/>
          <w:szCs w:val="28"/>
          <w:lang w:eastAsia="ru-RU"/>
        </w:rPr>
        <w:t>й</w:t>
      </w:r>
      <w:r w:rsidRPr="00207540">
        <w:rPr>
          <w:rFonts w:eastAsia="Times New Roman" w:cstheme="minorHAnsi"/>
          <w:sz w:val="28"/>
          <w:szCs w:val="28"/>
          <w:lang w:eastAsia="ru-RU"/>
        </w:rPr>
        <w:t>ти в XX век с золотым рублем, сбалансированным бюджетом и прочным международным кред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том.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Революция 1917 года перевернула жизнь и судьбы людей, а вместе с этим и уже выстроенную за многие годы налоговую систему страны. Приорит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ты изменились: Советский Союз, приступив к построению социализма, отошел от пути налоговых преобразований, по которому пошли другие страны. Налоговая система, созданная в доревол</w:t>
      </w:r>
      <w:r w:rsidRPr="00207540">
        <w:rPr>
          <w:rFonts w:eastAsia="Times New Roman" w:cstheme="minorHAnsi"/>
          <w:sz w:val="28"/>
          <w:szCs w:val="28"/>
          <w:lang w:eastAsia="ru-RU"/>
        </w:rPr>
        <w:t>ю</w:t>
      </w:r>
      <w:r w:rsidRPr="00207540">
        <w:rPr>
          <w:rFonts w:eastAsia="Times New Roman" w:cstheme="minorHAnsi"/>
          <w:sz w:val="28"/>
          <w:szCs w:val="28"/>
          <w:lang w:eastAsia="ru-RU"/>
        </w:rPr>
        <w:t>ционной России, была практически уничтожена. Из языка финансистов исчезло такое понятие, как теория налогов. И только к концу восьмидесятых годов прошлого века п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ложение стабилизировалось, чтобы затем значительно измениться...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1990 год... Многие помнят эту историческую веху, когда инфляция, которая раньше официально не признавалась у нас в стране, гордившейся прочн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стью советского ру</w:t>
      </w:r>
      <w:r w:rsidRPr="00207540">
        <w:rPr>
          <w:rFonts w:eastAsia="Times New Roman" w:cstheme="minorHAnsi"/>
          <w:sz w:val="28"/>
          <w:szCs w:val="28"/>
          <w:lang w:eastAsia="ru-RU"/>
        </w:rPr>
        <w:t>б</w:t>
      </w:r>
      <w:r w:rsidRPr="00207540">
        <w:rPr>
          <w:rFonts w:eastAsia="Times New Roman" w:cstheme="minorHAnsi"/>
          <w:sz w:val="28"/>
          <w:szCs w:val="28"/>
          <w:lang w:eastAsia="ru-RU"/>
        </w:rPr>
        <w:t>ля, вдруг вырвалась, как джин из бутылки, опустошила прилавки и погубила сложившуюся за годы Советской власти систему х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зяйства и сам Советский Союз.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Россия взяла курс на проведение рыночных реформ. Одним из рычагов экономическ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го регулирования рыночных отношений должны были стать налоговые органы, которые постоянно бы держали руку на пульсе прои</w:t>
      </w:r>
      <w:r w:rsidRPr="00207540">
        <w:rPr>
          <w:rFonts w:eastAsia="Times New Roman" w:cstheme="minorHAnsi"/>
          <w:sz w:val="28"/>
          <w:szCs w:val="28"/>
          <w:lang w:eastAsia="ru-RU"/>
        </w:rPr>
        <w:t>с</w:t>
      </w:r>
      <w:r w:rsidRPr="00207540">
        <w:rPr>
          <w:rFonts w:eastAsia="Times New Roman" w:cstheme="minorHAnsi"/>
          <w:sz w:val="28"/>
          <w:szCs w:val="28"/>
          <w:lang w:eastAsia="ru-RU"/>
        </w:rPr>
        <w:t>ходящих перемен в социально-экономической сфере. И вот 24 января 1990 года Постановлением Совета Министров СССР «О Государственной нал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говой службе» в системе Минфина СССР создается Главная государстве</w:t>
      </w:r>
      <w:r w:rsidRPr="00207540">
        <w:rPr>
          <w:rFonts w:eastAsia="Times New Roman" w:cstheme="minorHAnsi"/>
          <w:sz w:val="28"/>
          <w:szCs w:val="28"/>
          <w:lang w:eastAsia="ru-RU"/>
        </w:rPr>
        <w:t>н</w:t>
      </w:r>
      <w:r w:rsidRPr="00207540">
        <w:rPr>
          <w:rFonts w:eastAsia="Times New Roman" w:cstheme="minorHAnsi"/>
          <w:sz w:val="28"/>
          <w:szCs w:val="28"/>
          <w:lang w:eastAsia="ru-RU"/>
        </w:rPr>
        <w:t>ная налоговая инспекция, в республиках, областях и районах - государственные налоговые инспекции (ГНИ). Так, 20 лет назад, в 1990 году родилась с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временная налоговая система России.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С июля 1990 года начинает свой отсчет и история налоговых органов нашего р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гиона. Создается Государственная нал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говая инспекция по Республ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ке Марий Эл и 17 горо</w:t>
      </w:r>
      <w:r w:rsidRPr="00207540">
        <w:rPr>
          <w:rFonts w:eastAsia="Times New Roman" w:cstheme="minorHAnsi"/>
          <w:sz w:val="28"/>
          <w:szCs w:val="28"/>
          <w:lang w:eastAsia="ru-RU"/>
        </w:rPr>
        <w:t>д</w:t>
      </w:r>
      <w:r w:rsidRPr="00207540">
        <w:rPr>
          <w:rFonts w:eastAsia="Times New Roman" w:cstheme="minorHAnsi"/>
          <w:sz w:val="28"/>
          <w:szCs w:val="28"/>
          <w:lang w:eastAsia="ru-RU"/>
        </w:rPr>
        <w:t>ских и районных инспекций, количество которы</w:t>
      </w:r>
      <w:proofErr w:type="gramStart"/>
      <w:r w:rsidRPr="00207540">
        <w:rPr>
          <w:rFonts w:eastAsia="Times New Roman" w:cstheme="minorHAnsi"/>
          <w:sz w:val="28"/>
          <w:szCs w:val="28"/>
          <w:lang w:eastAsia="ru-RU"/>
        </w:rPr>
        <w:t>х в 2000</w:t>
      </w:r>
      <w:proofErr w:type="gramEnd"/>
      <w:r w:rsidRPr="00207540">
        <w:rPr>
          <w:rFonts w:eastAsia="Times New Roman" w:cstheme="minorHAnsi"/>
          <w:sz w:val="28"/>
          <w:szCs w:val="28"/>
          <w:lang w:eastAsia="ru-RU"/>
        </w:rPr>
        <w:t>-2001 годах сокращается до д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вяти, а с 2012 года - до шести.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207540" w:rsidRDefault="00207540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207540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137160</wp:posOffset>
            </wp:positionV>
            <wp:extent cx="2419350" cy="2800350"/>
            <wp:effectExtent l="19050" t="0" r="0" b="0"/>
            <wp:wrapSquare wrapText="bothSides"/>
            <wp:docPr id="6" name="Рисунок 4" descr="Филим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имонов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540" w:rsidRDefault="00207540" w:rsidP="00207540">
      <w:pPr>
        <w:spacing w:after="0" w:line="240" w:lineRule="auto"/>
        <w:jc w:val="both"/>
        <w:rPr>
          <w:rFonts w:eastAsia="Times New Roman" w:cstheme="minorHAnsi"/>
          <w:noProof/>
          <w:sz w:val="28"/>
          <w:szCs w:val="28"/>
          <w:lang w:eastAsia="ru-RU"/>
        </w:rPr>
      </w:pPr>
    </w:p>
    <w:p w:rsidR="00207540" w:rsidRDefault="00207540" w:rsidP="00207540">
      <w:pPr>
        <w:spacing w:after="0" w:line="240" w:lineRule="auto"/>
        <w:jc w:val="both"/>
        <w:rPr>
          <w:rFonts w:eastAsia="Times New Roman" w:cstheme="minorHAnsi"/>
          <w:noProof/>
          <w:sz w:val="28"/>
          <w:szCs w:val="28"/>
          <w:lang w:eastAsia="ru-RU"/>
        </w:rPr>
      </w:pPr>
    </w:p>
    <w:p w:rsidR="00207540" w:rsidRDefault="00207540" w:rsidP="00207540">
      <w:pPr>
        <w:spacing w:after="0" w:line="240" w:lineRule="auto"/>
        <w:jc w:val="both"/>
        <w:rPr>
          <w:rFonts w:eastAsia="Times New Roman" w:cstheme="minorHAnsi"/>
          <w:noProof/>
          <w:sz w:val="28"/>
          <w:szCs w:val="28"/>
          <w:lang w:eastAsia="ru-RU"/>
        </w:rPr>
      </w:pP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У «руля» зарождающейся налоговой си</w:t>
      </w:r>
      <w:r w:rsidRPr="00207540">
        <w:rPr>
          <w:rFonts w:eastAsia="Times New Roman" w:cstheme="minorHAnsi"/>
          <w:sz w:val="28"/>
          <w:szCs w:val="28"/>
          <w:lang w:eastAsia="ru-RU"/>
        </w:rPr>
        <w:t>с</w:t>
      </w:r>
      <w:r w:rsidRPr="00207540">
        <w:rPr>
          <w:rFonts w:eastAsia="Times New Roman" w:cstheme="minorHAnsi"/>
          <w:sz w:val="28"/>
          <w:szCs w:val="28"/>
          <w:lang w:eastAsia="ru-RU"/>
        </w:rPr>
        <w:t>темы встают прежние «</w:t>
      </w:r>
      <w:proofErr w:type="spellStart"/>
      <w:r w:rsidRPr="00207540">
        <w:rPr>
          <w:rFonts w:eastAsia="Times New Roman" w:cstheme="minorHAnsi"/>
          <w:sz w:val="28"/>
          <w:szCs w:val="28"/>
          <w:lang w:eastAsia="ru-RU"/>
        </w:rPr>
        <w:t>минфиновцы</w:t>
      </w:r>
      <w:proofErr w:type="spellEnd"/>
      <w:r w:rsidRPr="00207540">
        <w:rPr>
          <w:rFonts w:eastAsia="Times New Roman" w:cstheme="minorHAnsi"/>
          <w:sz w:val="28"/>
          <w:szCs w:val="28"/>
          <w:lang w:eastAsia="ru-RU"/>
        </w:rPr>
        <w:t>»: первый руководитель налогового ведо</w:t>
      </w:r>
      <w:r w:rsidRPr="00207540">
        <w:rPr>
          <w:rFonts w:eastAsia="Times New Roman" w:cstheme="minorHAnsi"/>
          <w:sz w:val="28"/>
          <w:szCs w:val="28"/>
          <w:lang w:eastAsia="ru-RU"/>
        </w:rPr>
        <w:t>м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ства Марий Эл </w:t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М.А.Филимонов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 и его з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меститель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В.И.Лукоянов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.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 При их неп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средственном участии формируется к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манда марийских налогов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ков.</w:t>
      </w:r>
    </w:p>
    <w:p w:rsidR="009F7E6A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207540" w:rsidRDefault="00207540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207540" w:rsidRDefault="00207540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207540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80010</wp:posOffset>
            </wp:positionV>
            <wp:extent cx="2357120" cy="2724150"/>
            <wp:effectExtent l="19050" t="0" r="5080" b="0"/>
            <wp:wrapSquare wrapText="bothSides"/>
            <wp:docPr id="7" name="Рисунок 6" descr="Свин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нцо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75F" w:rsidRDefault="00AF075F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AF075F" w:rsidRDefault="00AF075F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AF075F" w:rsidRDefault="00AF075F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4C6456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С ноября 1995 года Государственную н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логовую инспекцию по Республике М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рий Эл возглавил </w:t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Н.А.Свинцов.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 </w:t>
      </w:r>
    </w:p>
    <w:p w:rsidR="004C6456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4C6456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4C6456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4C6456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4C6456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4C6456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4C6456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191770</wp:posOffset>
            </wp:positionV>
            <wp:extent cx="2456815" cy="2819400"/>
            <wp:effectExtent l="19050" t="0" r="635" b="0"/>
            <wp:wrapTight wrapText="bothSides">
              <wp:wrapPolygon edited="0">
                <wp:start x="-167" y="0"/>
                <wp:lineTo x="-167" y="21454"/>
                <wp:lineTo x="21606" y="21454"/>
                <wp:lineTo x="21606" y="0"/>
                <wp:lineTo x="-167" y="0"/>
              </wp:wrapPolygon>
            </wp:wrapTight>
            <wp:docPr id="15" name="Рисунок 14" descr="ханаф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нафее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456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4C6456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4C6456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4C6456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F7E6A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Ч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 xml:space="preserve">ерез два года этот пост занял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Ф.Ф.Ханафеев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 xml:space="preserve"> который и сегодня рук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водит налоговыми органами республики, возглавляя региональное налоговое управление.</w:t>
      </w:r>
    </w:p>
    <w:p w:rsidR="00207540" w:rsidRDefault="00207540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AF075F" w:rsidRDefault="00AF075F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AF075F" w:rsidRDefault="00AF075F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AF075F" w:rsidRPr="00207540" w:rsidRDefault="00AF075F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F7E6A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lastRenderedPageBreak/>
        <w:t>В конце 1998 года налоговая служба впервые меняет свое название: Го</w:t>
      </w:r>
      <w:r w:rsidRPr="00207540">
        <w:rPr>
          <w:rFonts w:eastAsia="Times New Roman" w:cstheme="minorHAnsi"/>
          <w:sz w:val="28"/>
          <w:szCs w:val="28"/>
          <w:lang w:eastAsia="ru-RU"/>
        </w:rPr>
        <w:t>с</w:t>
      </w:r>
      <w:r w:rsidRPr="00207540">
        <w:rPr>
          <w:rFonts w:eastAsia="Times New Roman" w:cstheme="minorHAnsi"/>
          <w:sz w:val="28"/>
          <w:szCs w:val="28"/>
          <w:lang w:eastAsia="ru-RU"/>
        </w:rPr>
        <w:t>налогслужба России преобразуется в Министерство Российской Федер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ции по нал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гам и сборам (МНС России).</w:t>
      </w:r>
    </w:p>
    <w:p w:rsidR="004C6456" w:rsidRPr="00207540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  <w:r w:rsidR="004C6456" w:rsidRPr="004C6456">
        <w:rPr>
          <w:rFonts w:eastAsia="Times New Roman" w:cstheme="minorHAnsi"/>
          <w:sz w:val="28"/>
          <w:szCs w:val="28"/>
          <w:lang w:eastAsia="ru-RU"/>
        </w:rPr>
        <w:drawing>
          <wp:inline distT="0" distB="0" distL="0" distR="0">
            <wp:extent cx="5543550" cy="3945127"/>
            <wp:effectExtent l="19050" t="0" r="0" b="0"/>
            <wp:docPr id="22" name="Рисунок 12" descr="с ко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комп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7682" cy="394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456" w:rsidRDefault="004C6456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F7E6A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Россия выходит из кризиса, экономика развивается, и начинают давать о себе знать недостатки налог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вой системы. Отсутствие общих принципов работы, грамотной законодательной базы, современной технической платформы усложняют как работу налоговых органов, так и процесс и</w:t>
      </w:r>
      <w:r w:rsidRPr="00207540">
        <w:rPr>
          <w:rFonts w:eastAsia="Times New Roman" w:cstheme="minorHAnsi"/>
          <w:sz w:val="28"/>
          <w:szCs w:val="28"/>
          <w:lang w:eastAsia="ru-RU"/>
        </w:rPr>
        <w:t>с</w:t>
      </w:r>
      <w:r w:rsidRPr="00207540">
        <w:rPr>
          <w:rFonts w:eastAsia="Times New Roman" w:cstheme="minorHAnsi"/>
          <w:sz w:val="28"/>
          <w:szCs w:val="28"/>
          <w:lang w:eastAsia="ru-RU"/>
        </w:rPr>
        <w:t>полнения налогоплательщиками налоговых обязательств. С принятием Налогового кодекса Российской Федерации (1998 год) законодательно о</w:t>
      </w:r>
      <w:r w:rsidRPr="00207540">
        <w:rPr>
          <w:rFonts w:eastAsia="Times New Roman" w:cstheme="minorHAnsi"/>
          <w:sz w:val="28"/>
          <w:szCs w:val="28"/>
          <w:lang w:eastAsia="ru-RU"/>
        </w:rPr>
        <w:t>п</w:t>
      </w:r>
      <w:r w:rsidRPr="00207540">
        <w:rPr>
          <w:rFonts w:eastAsia="Times New Roman" w:cstheme="minorHAnsi"/>
          <w:sz w:val="28"/>
          <w:szCs w:val="28"/>
          <w:lang w:eastAsia="ru-RU"/>
        </w:rPr>
        <w:t>ределяются общие принципы п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строения налоговой системы, перечень налогов и порядок их уплаты, права и обязанности и налогоплательщиков, и налоговых о</w:t>
      </w:r>
      <w:r w:rsidRPr="00207540">
        <w:rPr>
          <w:rFonts w:eastAsia="Times New Roman" w:cstheme="minorHAnsi"/>
          <w:sz w:val="28"/>
          <w:szCs w:val="28"/>
          <w:lang w:eastAsia="ru-RU"/>
        </w:rPr>
        <w:t>р</w:t>
      </w:r>
      <w:r w:rsidRPr="00207540">
        <w:rPr>
          <w:rFonts w:eastAsia="Times New Roman" w:cstheme="minorHAnsi"/>
          <w:sz w:val="28"/>
          <w:szCs w:val="28"/>
          <w:lang w:eastAsia="ru-RU"/>
        </w:rPr>
        <w:t>ганов.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На первом этапе реформ, который был реализован в 2000-2002 годах, о</w:t>
      </w:r>
      <w:r w:rsidRPr="00207540">
        <w:rPr>
          <w:rFonts w:eastAsia="Times New Roman" w:cstheme="minorHAnsi"/>
          <w:sz w:val="28"/>
          <w:szCs w:val="28"/>
          <w:lang w:eastAsia="ru-RU"/>
        </w:rPr>
        <w:t>т</w:t>
      </w:r>
      <w:r w:rsidRPr="00207540">
        <w:rPr>
          <w:rFonts w:eastAsia="Times New Roman" w:cstheme="minorHAnsi"/>
          <w:sz w:val="28"/>
          <w:szCs w:val="28"/>
          <w:lang w:eastAsia="ru-RU"/>
        </w:rPr>
        <w:t>меняются н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эффективные налоги, снижаются ставки отдельных налогов (НДФЛ, налог на прибыль организаций, НДС).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Для любой системы, которая прошла сложный этап становления, неи</w:t>
      </w:r>
      <w:r w:rsidRPr="00207540">
        <w:rPr>
          <w:rFonts w:eastAsia="Times New Roman" w:cstheme="minorHAnsi"/>
          <w:sz w:val="28"/>
          <w:szCs w:val="28"/>
          <w:lang w:eastAsia="ru-RU"/>
        </w:rPr>
        <w:t>з</w:t>
      </w:r>
      <w:r w:rsidRPr="00207540">
        <w:rPr>
          <w:rFonts w:eastAsia="Times New Roman" w:cstheme="minorHAnsi"/>
          <w:sz w:val="28"/>
          <w:szCs w:val="28"/>
          <w:lang w:eastAsia="ru-RU"/>
        </w:rPr>
        <w:t>бежны перемены. Налоговая система не исключение. Значимым докуме</w:t>
      </w:r>
      <w:r w:rsidRPr="00207540">
        <w:rPr>
          <w:rFonts w:eastAsia="Times New Roman" w:cstheme="minorHAnsi"/>
          <w:sz w:val="28"/>
          <w:szCs w:val="28"/>
          <w:lang w:eastAsia="ru-RU"/>
        </w:rPr>
        <w:t>н</w:t>
      </w:r>
      <w:r w:rsidRPr="00207540">
        <w:rPr>
          <w:rFonts w:eastAsia="Times New Roman" w:cstheme="minorHAnsi"/>
          <w:sz w:val="28"/>
          <w:szCs w:val="28"/>
          <w:lang w:eastAsia="ru-RU"/>
        </w:rPr>
        <w:t>том 2001 года стала Федеральная целевая программа «Развития налог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вых органов (2002-2004 годы)», которая запустила программу модерниз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ции налоговых органов. В ее основу заложен фун</w:t>
      </w:r>
      <w:r w:rsidRPr="00207540">
        <w:rPr>
          <w:rFonts w:eastAsia="Times New Roman" w:cstheme="minorHAnsi"/>
          <w:sz w:val="28"/>
          <w:szCs w:val="28"/>
          <w:lang w:eastAsia="ru-RU"/>
        </w:rPr>
        <w:t>к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циональный принцип </w:t>
      </w:r>
      <w:r w:rsidRPr="00207540">
        <w:rPr>
          <w:rFonts w:eastAsia="Times New Roman" w:cstheme="minorHAnsi"/>
          <w:sz w:val="28"/>
          <w:szCs w:val="28"/>
          <w:lang w:eastAsia="ru-RU"/>
        </w:rPr>
        <w:lastRenderedPageBreak/>
        <w:t xml:space="preserve">деятельности всех подразделений, </w:t>
      </w:r>
      <w:proofErr w:type="gramStart"/>
      <w:r w:rsidRPr="00207540">
        <w:rPr>
          <w:rFonts w:eastAsia="Times New Roman" w:cstheme="minorHAnsi"/>
          <w:sz w:val="28"/>
          <w:szCs w:val="28"/>
          <w:lang w:eastAsia="ru-RU"/>
        </w:rPr>
        <w:t>которому</w:t>
      </w:r>
      <w:proofErr w:type="gram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 следуют многие цивилиз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ванные и успешно развивающиеся страны.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Модернизация привела в единообразие структурную организацию, позв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лила перейти на типовую структуру, унифицировать рабочие процессы, внедрить в работу современные технологии и электронный документ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оборот, избежать дублирования функций различными структурными по</w:t>
      </w:r>
      <w:r w:rsidRPr="00207540">
        <w:rPr>
          <w:rFonts w:eastAsia="Times New Roman" w:cstheme="minorHAnsi"/>
          <w:sz w:val="28"/>
          <w:szCs w:val="28"/>
          <w:lang w:eastAsia="ru-RU"/>
        </w:rPr>
        <w:t>д</w:t>
      </w:r>
      <w:r w:rsidRPr="00207540">
        <w:rPr>
          <w:rFonts w:eastAsia="Times New Roman" w:cstheme="minorHAnsi"/>
          <w:sz w:val="28"/>
          <w:szCs w:val="28"/>
          <w:lang w:eastAsia="ru-RU"/>
        </w:rPr>
        <w:t>разделениями, уйти от налогового администрирования по отдельным в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дам налогов.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Модернизация совпала по времени с реорганизацией налоговых органов. Она стартовала со вступлением в силу Указа Президента Российской Ф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дерации от 9 марта 2004 года № 314 «О системе и структуре органов и</w:t>
      </w:r>
      <w:r w:rsidRPr="00207540">
        <w:rPr>
          <w:rFonts w:eastAsia="Times New Roman" w:cstheme="minorHAnsi"/>
          <w:sz w:val="28"/>
          <w:szCs w:val="28"/>
          <w:lang w:eastAsia="ru-RU"/>
        </w:rPr>
        <w:t>с</w:t>
      </w:r>
      <w:r w:rsidRPr="00207540">
        <w:rPr>
          <w:rFonts w:eastAsia="Times New Roman" w:cstheme="minorHAnsi"/>
          <w:sz w:val="28"/>
          <w:szCs w:val="28"/>
          <w:lang w:eastAsia="ru-RU"/>
        </w:rPr>
        <w:t>полнительной власти». Этим документом провозглашена администрати</w:t>
      </w:r>
      <w:r w:rsidRPr="00207540">
        <w:rPr>
          <w:rFonts w:eastAsia="Times New Roman" w:cstheme="minorHAnsi"/>
          <w:sz w:val="28"/>
          <w:szCs w:val="28"/>
          <w:lang w:eastAsia="ru-RU"/>
        </w:rPr>
        <w:t>в</w:t>
      </w:r>
      <w:r w:rsidRPr="00207540">
        <w:rPr>
          <w:rFonts w:eastAsia="Times New Roman" w:cstheme="minorHAnsi"/>
          <w:sz w:val="28"/>
          <w:szCs w:val="28"/>
          <w:lang w:eastAsia="ru-RU"/>
        </w:rPr>
        <w:t>ная реформа, которая затронула все российские министерства и ведомс</w:t>
      </w:r>
      <w:r w:rsidRPr="00207540">
        <w:rPr>
          <w:rFonts w:eastAsia="Times New Roman" w:cstheme="minorHAnsi"/>
          <w:sz w:val="28"/>
          <w:szCs w:val="28"/>
          <w:lang w:eastAsia="ru-RU"/>
        </w:rPr>
        <w:t>т</w:t>
      </w:r>
      <w:r w:rsidRPr="00207540">
        <w:rPr>
          <w:rFonts w:eastAsia="Times New Roman" w:cstheme="minorHAnsi"/>
          <w:sz w:val="28"/>
          <w:szCs w:val="28"/>
          <w:lang w:eastAsia="ru-RU"/>
        </w:rPr>
        <w:t>ва.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Министерство Российской Федерации по налогам и сборам преобразовано в Фед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ральную налоговую службу, региональные управления налогового ведомства - в соответствующие Управления ФНС России, налоговые и</w:t>
      </w:r>
      <w:r w:rsidRPr="00207540">
        <w:rPr>
          <w:rFonts w:eastAsia="Times New Roman" w:cstheme="minorHAnsi"/>
          <w:sz w:val="28"/>
          <w:szCs w:val="28"/>
          <w:lang w:eastAsia="ru-RU"/>
        </w:rPr>
        <w:t>н</w:t>
      </w:r>
      <w:r w:rsidRPr="00207540">
        <w:rPr>
          <w:rFonts w:eastAsia="Times New Roman" w:cstheme="minorHAnsi"/>
          <w:sz w:val="28"/>
          <w:szCs w:val="28"/>
          <w:lang w:eastAsia="ru-RU"/>
        </w:rPr>
        <w:t>спекции МНС России - в инспекции Федеральной налоговой службы.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Реформирование налоговой системы страны - это не только очередная «смена выве</w:t>
      </w:r>
      <w:r w:rsidRPr="00207540">
        <w:rPr>
          <w:rFonts w:eastAsia="Times New Roman" w:cstheme="minorHAnsi"/>
          <w:sz w:val="28"/>
          <w:szCs w:val="28"/>
          <w:lang w:eastAsia="ru-RU"/>
        </w:rPr>
        <w:t>с</w:t>
      </w:r>
      <w:r w:rsidRPr="00207540">
        <w:rPr>
          <w:rFonts w:eastAsia="Times New Roman" w:cstheme="minorHAnsi"/>
          <w:sz w:val="28"/>
          <w:szCs w:val="28"/>
          <w:lang w:eastAsia="ru-RU"/>
        </w:rPr>
        <w:t>ки», это серьезные изменения внутренней структуры и новые функции налоговой службы. Она становится представителем государства в делах по банкротству. Начинает заниматься государственной регистрацией юридических и физических лиц, желающих заняться предпринимательс</w:t>
      </w:r>
      <w:r w:rsidRPr="00207540">
        <w:rPr>
          <w:rFonts w:eastAsia="Times New Roman" w:cstheme="minorHAnsi"/>
          <w:sz w:val="28"/>
          <w:szCs w:val="28"/>
          <w:lang w:eastAsia="ru-RU"/>
        </w:rPr>
        <w:t>т</w:t>
      </w:r>
      <w:r w:rsidRPr="00207540">
        <w:rPr>
          <w:rFonts w:eastAsia="Times New Roman" w:cstheme="minorHAnsi"/>
          <w:sz w:val="28"/>
          <w:szCs w:val="28"/>
          <w:lang w:eastAsia="ru-RU"/>
        </w:rPr>
        <w:t>вом, и ведением информационных ресурсов - ЕГРН, ЕГРЮЛ, ЕГРИП. В структуре Управления и инспекций появляются новые подразделения - о</w:t>
      </w:r>
      <w:r w:rsidRPr="00207540">
        <w:rPr>
          <w:rFonts w:eastAsia="Times New Roman" w:cstheme="minorHAnsi"/>
          <w:sz w:val="28"/>
          <w:szCs w:val="28"/>
          <w:lang w:eastAsia="ru-RU"/>
        </w:rPr>
        <w:t>т</w:t>
      </w:r>
      <w:r w:rsidRPr="00207540">
        <w:rPr>
          <w:rFonts w:eastAsia="Times New Roman" w:cstheme="minorHAnsi"/>
          <w:sz w:val="28"/>
          <w:szCs w:val="28"/>
          <w:lang w:eastAsia="ru-RU"/>
        </w:rPr>
        <w:t>делы обеспечения процедуры банкротства и отделы регистрации и учета налогопл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тельщиков.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Перевод всех инспекций на типовую структуру и функциональный принцип позволил четко выделить такое направление деятельности, как работа с налогоплательщиками. Налоговая служба делает все возможное, чтобы сломать устоявшийся за многие годы стереотип о том, что налогоплател</w:t>
      </w:r>
      <w:r w:rsidRPr="00207540">
        <w:rPr>
          <w:rFonts w:eastAsia="Times New Roman" w:cstheme="minorHAnsi"/>
          <w:sz w:val="28"/>
          <w:szCs w:val="28"/>
          <w:lang w:eastAsia="ru-RU"/>
        </w:rPr>
        <w:t>ь</w:t>
      </w:r>
      <w:r w:rsidRPr="00207540">
        <w:rPr>
          <w:rFonts w:eastAsia="Times New Roman" w:cstheme="minorHAnsi"/>
          <w:sz w:val="28"/>
          <w:szCs w:val="28"/>
          <w:lang w:eastAsia="ru-RU"/>
        </w:rPr>
        <w:t>щик и налоговый инспектор находятся по разные стороны баррикад, сд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лать общение этих двух сторон максимально простым и удобным. Разр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батывается ряд основополагающих документов, регламентирующих вза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моотношения между теми, кто платит налоги, и теми, кто их администр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рует.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lastRenderedPageBreak/>
        <w:t>Сегодня отношения с налогоплательщиками вышли на новый уровень: с каждым днем они становятся более прозрачными и открытыми. Во мн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гом это заслуга </w:t>
      </w:r>
      <w:proofErr w:type="spellStart"/>
      <w:r w:rsidRPr="00207540">
        <w:rPr>
          <w:rFonts w:eastAsia="Times New Roman" w:cstheme="minorHAnsi"/>
          <w:sz w:val="28"/>
          <w:szCs w:val="28"/>
          <w:lang w:eastAsia="ru-RU"/>
        </w:rPr>
        <w:t>Интернет-технологий</w:t>
      </w:r>
      <w:proofErr w:type="spell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, </w:t>
      </w:r>
      <w:proofErr w:type="gramStart"/>
      <w:r w:rsidRPr="00207540">
        <w:rPr>
          <w:rFonts w:eastAsia="Times New Roman" w:cstheme="minorHAnsi"/>
          <w:sz w:val="28"/>
          <w:szCs w:val="28"/>
          <w:lang w:eastAsia="ru-RU"/>
        </w:rPr>
        <w:t>которые</w:t>
      </w:r>
      <w:proofErr w:type="gram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 стремительно внедряются в работу налоговых органов.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Первый прорыв в этой области состоялся в середине 2004 года: налогопл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тельщики получили возможность представлять отчетность, не посещая и</w:t>
      </w:r>
      <w:r w:rsidRPr="00207540">
        <w:rPr>
          <w:rFonts w:eastAsia="Times New Roman" w:cstheme="minorHAnsi"/>
          <w:sz w:val="28"/>
          <w:szCs w:val="28"/>
          <w:lang w:eastAsia="ru-RU"/>
        </w:rPr>
        <w:t>н</w:t>
      </w:r>
      <w:r w:rsidRPr="00207540">
        <w:rPr>
          <w:rFonts w:eastAsia="Times New Roman" w:cstheme="minorHAnsi"/>
          <w:sz w:val="28"/>
          <w:szCs w:val="28"/>
          <w:lang w:eastAsia="ru-RU"/>
        </w:rPr>
        <w:t>спекцию, по телекоммуникационным каналам. Это стало возможным с п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явлением в Марий Эл специализированных операторов связи, осущест</w:t>
      </w:r>
      <w:r w:rsidRPr="00207540">
        <w:rPr>
          <w:rFonts w:eastAsia="Times New Roman" w:cstheme="minorHAnsi"/>
          <w:sz w:val="28"/>
          <w:szCs w:val="28"/>
          <w:lang w:eastAsia="ru-RU"/>
        </w:rPr>
        <w:t>в</w:t>
      </w:r>
      <w:r w:rsidRPr="00207540">
        <w:rPr>
          <w:rFonts w:eastAsia="Times New Roman" w:cstheme="minorHAnsi"/>
          <w:sz w:val="28"/>
          <w:szCs w:val="28"/>
          <w:lang w:eastAsia="ru-RU"/>
        </w:rPr>
        <w:t>ляющих электронный документооборот между н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логовыми инспекциями и налогоплательщиками.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С 1 мая 2007 года в Марий Эл начинается опытная эксплуатация системы информационного обслуживания налогоплательщиков в электронном в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де по телекоммуникац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онным каналам связи и через Интернет (ИОН).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6C66D9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-1905</wp:posOffset>
            </wp:positionV>
            <wp:extent cx="2703830" cy="3600450"/>
            <wp:effectExtent l="19050" t="0" r="1270" b="0"/>
            <wp:wrapTight wrapText="bothSides">
              <wp:wrapPolygon edited="0">
                <wp:start x="-152" y="0"/>
                <wp:lineTo x="-152" y="21486"/>
                <wp:lineTo x="21610" y="21486"/>
                <wp:lineTo x="21610" y="0"/>
                <wp:lineTo x="-152" y="0"/>
              </wp:wrapPolygon>
            </wp:wrapTight>
            <wp:docPr id="23" name="Рисунок 22" descr="ЛК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КН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Совершенствуются и переводятся на более современные платформы И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н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тернет-сайты региональных налог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 xml:space="preserve">вых управлений, в том числе и сайт Управления Федеральной налоговой службы по Республике Марий Эл. </w:t>
      </w:r>
      <w:proofErr w:type="gramStart"/>
      <w:r w:rsidR="009F7E6A" w:rsidRPr="00207540">
        <w:rPr>
          <w:rFonts w:eastAsia="Times New Roman" w:cstheme="minorHAnsi"/>
          <w:sz w:val="28"/>
          <w:szCs w:val="28"/>
          <w:lang w:eastAsia="ru-RU"/>
        </w:rPr>
        <w:t>Т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перь это мощный информационный ресурс, предлагающий своим посет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телям не только актуальную инфо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р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мацию по - налогообложению, но и множество удобных сервисов: фор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у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 xml:space="preserve">мы, на которых в режиме </w:t>
      </w:r>
      <w:proofErr w:type="spellStart"/>
      <w:r w:rsidR="009F7E6A" w:rsidRPr="00207540">
        <w:rPr>
          <w:rFonts w:eastAsia="Times New Roman" w:cstheme="minorHAnsi"/>
          <w:sz w:val="28"/>
          <w:szCs w:val="28"/>
          <w:lang w:eastAsia="ru-RU"/>
        </w:rPr>
        <w:t>он-лайн</w:t>
      </w:r>
      <w:proofErr w:type="spellEnd"/>
      <w:r w:rsidR="009F7E6A" w:rsidRPr="00207540">
        <w:rPr>
          <w:rFonts w:eastAsia="Times New Roman" w:cstheme="minorHAnsi"/>
          <w:sz w:val="28"/>
          <w:szCs w:val="28"/>
          <w:lang w:eastAsia="ru-RU"/>
        </w:rPr>
        <w:t xml:space="preserve"> возможно обсуждение возникших проблем, рубрика «Вопрос-ответ», где можно задать вопрос специал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стам налоговой службы, анкетиров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ние, с помощью которого можно в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ы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разить свое мнение по тем или иным вопр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t>сам.</w:t>
      </w:r>
      <w:proofErr w:type="gramEnd"/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Посетив сайт Управления, налогоплательщики могут узнать адрес и тел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фоны интересующего его налогового органа, заполнить платежное пор</w:t>
      </w:r>
      <w:r w:rsidRPr="00207540">
        <w:rPr>
          <w:rFonts w:eastAsia="Times New Roman" w:cstheme="minorHAnsi"/>
          <w:sz w:val="28"/>
          <w:szCs w:val="28"/>
          <w:lang w:eastAsia="ru-RU"/>
        </w:rPr>
        <w:t>у</w:t>
      </w:r>
      <w:r w:rsidRPr="00207540">
        <w:rPr>
          <w:rFonts w:eastAsia="Times New Roman" w:cstheme="minorHAnsi"/>
          <w:sz w:val="28"/>
          <w:szCs w:val="28"/>
          <w:lang w:eastAsia="ru-RU"/>
        </w:rPr>
        <w:t>чение, получить сведения из ЕГРЮЛ.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В 2009 году на сайте Управления стала доступна информация о задолже</w:t>
      </w:r>
      <w:r w:rsidRPr="00207540">
        <w:rPr>
          <w:rFonts w:eastAsia="Times New Roman" w:cstheme="minorHAnsi"/>
          <w:sz w:val="28"/>
          <w:szCs w:val="28"/>
          <w:lang w:eastAsia="ru-RU"/>
        </w:rPr>
        <w:t>н</w:t>
      </w:r>
      <w:r w:rsidRPr="00207540">
        <w:rPr>
          <w:rFonts w:eastAsia="Times New Roman" w:cstheme="minorHAnsi"/>
          <w:sz w:val="28"/>
          <w:szCs w:val="28"/>
          <w:lang w:eastAsia="ru-RU"/>
        </w:rPr>
        <w:t>ности по имущественным налогам граждан. Введен в эксплуатацию удо</w:t>
      </w:r>
      <w:r w:rsidRPr="00207540">
        <w:rPr>
          <w:rFonts w:eastAsia="Times New Roman" w:cstheme="minorHAnsi"/>
          <w:sz w:val="28"/>
          <w:szCs w:val="28"/>
          <w:lang w:eastAsia="ru-RU"/>
        </w:rPr>
        <w:t>б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ный </w:t>
      </w:r>
      <w:proofErr w:type="spellStart"/>
      <w:r w:rsidRPr="00207540">
        <w:rPr>
          <w:rFonts w:eastAsia="Times New Roman" w:cstheme="minorHAnsi"/>
          <w:sz w:val="28"/>
          <w:szCs w:val="28"/>
          <w:lang w:eastAsia="ru-RU"/>
        </w:rPr>
        <w:t>он-лайн</w:t>
      </w:r>
      <w:proofErr w:type="spell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 сервис «Узнай свою задолженность». Новым этапом в разв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lastRenderedPageBreak/>
        <w:t>тии электронных услуг и сервисов для налогоплательщиков стало активное участие Федеральной налоговой службы в работе по формированию Ед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ного портала государственных услуг (</w:t>
      </w:r>
      <w:proofErr w:type="spellStart"/>
      <w:r w:rsidRPr="00207540">
        <w:rPr>
          <w:rFonts w:eastAsia="Times New Roman" w:cstheme="minorHAnsi"/>
          <w:sz w:val="28"/>
          <w:szCs w:val="28"/>
          <w:lang w:eastAsia="ru-RU"/>
        </w:rPr>
        <w:t>www.gosuslugi.ru</w:t>
      </w:r>
      <w:proofErr w:type="spellEnd"/>
      <w:r w:rsidRPr="00207540">
        <w:rPr>
          <w:rFonts w:eastAsia="Times New Roman" w:cstheme="minorHAnsi"/>
          <w:sz w:val="28"/>
          <w:szCs w:val="28"/>
          <w:lang w:eastAsia="ru-RU"/>
        </w:rPr>
        <w:t>). С октября 2009 г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да начинается реализация плана перехода на предоставление </w:t>
      </w:r>
      <w:proofErr w:type="spellStart"/>
      <w:r w:rsidRPr="00207540">
        <w:rPr>
          <w:rFonts w:eastAsia="Times New Roman" w:cstheme="minorHAnsi"/>
          <w:sz w:val="28"/>
          <w:szCs w:val="28"/>
          <w:lang w:eastAsia="ru-RU"/>
        </w:rPr>
        <w:t>госуслуг</w:t>
      </w:r>
      <w:proofErr w:type="spellEnd"/>
      <w:r w:rsidRPr="00207540">
        <w:rPr>
          <w:rFonts w:eastAsia="Times New Roman" w:cstheme="minorHAnsi"/>
          <w:sz w:val="28"/>
          <w:szCs w:val="28"/>
          <w:lang w:eastAsia="ru-RU"/>
        </w:rPr>
        <w:t>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 xml:space="preserve">Несмотря на многочисленные перемены, основная задача налоговых шов оставалась постоянной - это </w:t>
      </w:r>
      <w:proofErr w:type="gramStart"/>
      <w:r w:rsidRPr="00207540">
        <w:rPr>
          <w:rFonts w:eastAsia="Times New Roman" w:cstheme="minorHAnsi"/>
          <w:sz w:val="28"/>
          <w:szCs w:val="28"/>
          <w:lang w:eastAsia="ru-RU"/>
        </w:rPr>
        <w:t>контроль за</w:t>
      </w:r>
      <w:proofErr w:type="gram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 правильностью исчисления, по</w:t>
      </w:r>
      <w:r w:rsidRPr="00207540">
        <w:rPr>
          <w:rFonts w:eastAsia="Times New Roman" w:cstheme="minorHAnsi"/>
          <w:sz w:val="28"/>
          <w:szCs w:val="28"/>
          <w:lang w:eastAsia="ru-RU"/>
        </w:rPr>
        <w:t>л</w:t>
      </w:r>
      <w:r w:rsidRPr="00207540">
        <w:rPr>
          <w:rFonts w:eastAsia="Times New Roman" w:cstheme="minorHAnsi"/>
          <w:sz w:val="28"/>
          <w:szCs w:val="28"/>
          <w:lang w:eastAsia="ru-RU"/>
        </w:rPr>
        <w:t>нотой и своевременн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стью внесения в соответствующий бюджет налогов и сборов. Налоговые органы Ре</w:t>
      </w:r>
      <w:r w:rsidRPr="00207540">
        <w:rPr>
          <w:rFonts w:eastAsia="Times New Roman" w:cstheme="minorHAnsi"/>
          <w:sz w:val="28"/>
          <w:szCs w:val="28"/>
          <w:lang w:eastAsia="ru-RU"/>
        </w:rPr>
        <w:t>с</w:t>
      </w:r>
      <w:r w:rsidRPr="00207540">
        <w:rPr>
          <w:rFonts w:eastAsia="Times New Roman" w:cstheme="minorHAnsi"/>
          <w:sz w:val="28"/>
          <w:szCs w:val="28"/>
          <w:lang w:eastAsia="ru-RU"/>
        </w:rPr>
        <w:t>публики Марий Эл с этой задачей успешно справляются даже в сложное кризисное время.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Объем налоговых поступлений, как индикатор экономической ситуации в стране, остро реагирует на различные факторы. Доказательством этому стал пенный экономический спад 2009 года. Чтобы адаптироваться к усл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виям кризиса, многие предприятия сокр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тили производство и численность работников, а некоторым и вовсе не удалось уде</w:t>
      </w:r>
      <w:r w:rsidRPr="00207540">
        <w:rPr>
          <w:rFonts w:eastAsia="Times New Roman" w:cstheme="minorHAnsi"/>
          <w:sz w:val="28"/>
          <w:szCs w:val="28"/>
          <w:lang w:eastAsia="ru-RU"/>
        </w:rPr>
        <w:t>р</w:t>
      </w:r>
      <w:r w:rsidRPr="00207540">
        <w:rPr>
          <w:rFonts w:eastAsia="Times New Roman" w:cstheme="minorHAnsi"/>
          <w:sz w:val="28"/>
          <w:szCs w:val="28"/>
          <w:lang w:eastAsia="ru-RU"/>
        </w:rPr>
        <w:t>жаться на плаву. Это не могло не отразиться на объемах поступлений налогов и сборов в бюдже</w:t>
      </w:r>
      <w:r w:rsidRPr="00207540">
        <w:rPr>
          <w:rFonts w:eastAsia="Times New Roman" w:cstheme="minorHAnsi"/>
          <w:sz w:val="28"/>
          <w:szCs w:val="28"/>
          <w:lang w:eastAsia="ru-RU"/>
        </w:rPr>
        <w:t>т</w:t>
      </w:r>
      <w:r w:rsidRPr="00207540">
        <w:rPr>
          <w:rFonts w:eastAsia="Times New Roman" w:cstheme="minorHAnsi"/>
          <w:sz w:val="28"/>
          <w:szCs w:val="28"/>
          <w:lang w:eastAsia="ru-RU"/>
        </w:rPr>
        <w:t>ную систему.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2010 год проходит для нашей республики под знаком стабилизации эк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номики, во</w:t>
      </w:r>
      <w:r w:rsidRPr="00207540">
        <w:rPr>
          <w:rFonts w:eastAsia="Times New Roman" w:cstheme="minorHAnsi"/>
          <w:sz w:val="28"/>
          <w:szCs w:val="28"/>
          <w:lang w:eastAsia="ru-RU"/>
        </w:rPr>
        <w:t>с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становления базовых отраслей экономики, выхода </w:t>
      </w:r>
      <w:proofErr w:type="spellStart"/>
      <w:r w:rsidRPr="00207540">
        <w:rPr>
          <w:rFonts w:eastAsia="Times New Roman" w:cstheme="minorHAnsi"/>
          <w:sz w:val="28"/>
          <w:szCs w:val="28"/>
          <w:lang w:eastAsia="ru-RU"/>
        </w:rPr>
        <w:t>предриятий</w:t>
      </w:r>
      <w:proofErr w:type="spell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 на докризисный ур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вень производства. Все это положительно влияет на доходную часть бюджета. Посту</w:t>
      </w:r>
      <w:r w:rsidRPr="00207540">
        <w:rPr>
          <w:rFonts w:eastAsia="Times New Roman" w:cstheme="minorHAnsi"/>
          <w:sz w:val="28"/>
          <w:szCs w:val="28"/>
          <w:lang w:eastAsia="ru-RU"/>
        </w:rPr>
        <w:t>п</w:t>
      </w:r>
      <w:r w:rsidRPr="00207540">
        <w:rPr>
          <w:rFonts w:eastAsia="Times New Roman" w:cstheme="minorHAnsi"/>
          <w:sz w:val="28"/>
          <w:szCs w:val="28"/>
          <w:lang w:eastAsia="ru-RU"/>
        </w:rPr>
        <w:t>ление налоговых платежей за полугодие 2010 года существенно превысило аналогичные п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казатели докризисного 2008 года.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Сравнение показателей, характеризующих объемы поступлений на прот</w:t>
      </w:r>
      <w:r w:rsidRPr="00207540">
        <w:rPr>
          <w:rFonts w:eastAsia="Times New Roman" w:cstheme="minorHAnsi"/>
          <w:sz w:val="28"/>
          <w:szCs w:val="28"/>
          <w:lang w:eastAsia="ru-RU"/>
        </w:rPr>
        <w:t>я</w:t>
      </w:r>
      <w:r w:rsidRPr="00207540">
        <w:rPr>
          <w:rFonts w:eastAsia="Times New Roman" w:cstheme="minorHAnsi"/>
          <w:sz w:val="28"/>
          <w:szCs w:val="28"/>
          <w:lang w:eastAsia="ru-RU"/>
        </w:rPr>
        <w:t>жении 20 лет, как и общая сумма собранных налоговиками республики налогов за это время, не даст объективной картины. Ведь в череде р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форм, которую прошла наша страна за эти г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ды, не только неоднократное изменение названия и статуса налогового ведомства, но и распад Сове</w:t>
      </w:r>
      <w:r w:rsidRPr="00207540">
        <w:rPr>
          <w:rFonts w:eastAsia="Times New Roman" w:cstheme="minorHAnsi"/>
          <w:sz w:val="28"/>
          <w:szCs w:val="28"/>
          <w:lang w:eastAsia="ru-RU"/>
        </w:rPr>
        <w:t>т</w:t>
      </w:r>
      <w:r w:rsidRPr="00207540">
        <w:rPr>
          <w:rFonts w:eastAsia="Times New Roman" w:cstheme="minorHAnsi"/>
          <w:sz w:val="28"/>
          <w:szCs w:val="28"/>
          <w:lang w:eastAsia="ru-RU"/>
        </w:rPr>
        <w:t>ского Союза, появление на мировой сцене другого государства - России, деноминация рубля и дефолт.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Возьмем статистические данные, начиная с 2000 года. Объем налоговых поступлений за 2000 год составил 2044 млн. рублей, в 2005 году этот пок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затель был превышен в 4 раза, а в 2009 - почти в 8 раз.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С 1 января 2012 года в республике остается шесть налоговых инспекций: прекращает свою деятельность Межрайонная ИФНС России №5 по Ре</w:t>
      </w:r>
      <w:r w:rsidRPr="00207540">
        <w:rPr>
          <w:rFonts w:eastAsia="Times New Roman" w:cstheme="minorHAnsi"/>
          <w:sz w:val="28"/>
          <w:szCs w:val="28"/>
          <w:lang w:eastAsia="ru-RU"/>
        </w:rPr>
        <w:t>с</w:t>
      </w:r>
      <w:r w:rsidRPr="00207540">
        <w:rPr>
          <w:rFonts w:eastAsia="Times New Roman" w:cstheme="minorHAnsi"/>
          <w:sz w:val="28"/>
          <w:szCs w:val="28"/>
          <w:lang w:eastAsia="ru-RU"/>
        </w:rPr>
        <w:t>публике Марий Эл. Ее пр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вопреемником становится Межрайонная ИФНС </w:t>
      </w:r>
      <w:r w:rsidRPr="00207540">
        <w:rPr>
          <w:rFonts w:eastAsia="Times New Roman" w:cstheme="minorHAnsi"/>
          <w:sz w:val="28"/>
          <w:szCs w:val="28"/>
          <w:lang w:eastAsia="ru-RU"/>
        </w:rPr>
        <w:lastRenderedPageBreak/>
        <w:t>России № 1 по Республике Марий Эл. Налоговое администрирование н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логоплательщиков: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proofErr w:type="gramStart"/>
      <w:r w:rsidRPr="00207540">
        <w:rPr>
          <w:rFonts w:eastAsia="Times New Roman" w:cstheme="minorHAnsi"/>
          <w:sz w:val="28"/>
          <w:szCs w:val="28"/>
          <w:lang w:eastAsia="ru-RU"/>
        </w:rPr>
        <w:t xml:space="preserve">- Советского и </w:t>
      </w:r>
      <w:proofErr w:type="spellStart"/>
      <w:r w:rsidRPr="00207540">
        <w:rPr>
          <w:rFonts w:eastAsia="Times New Roman" w:cstheme="minorHAnsi"/>
          <w:sz w:val="28"/>
          <w:szCs w:val="28"/>
          <w:lang w:eastAsia="ru-RU"/>
        </w:rPr>
        <w:t>Оршанского</w:t>
      </w:r>
      <w:proofErr w:type="spell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 районов осуществляет Межрайонная ИФНС России №1 по Республике Марий Эл;</w:t>
      </w:r>
      <w:proofErr w:type="gramEnd"/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 xml:space="preserve">- </w:t>
      </w:r>
      <w:proofErr w:type="spellStart"/>
      <w:r w:rsidRPr="00207540">
        <w:rPr>
          <w:rFonts w:eastAsia="Times New Roman" w:cstheme="minorHAnsi"/>
          <w:sz w:val="28"/>
          <w:szCs w:val="28"/>
          <w:lang w:eastAsia="ru-RU"/>
        </w:rPr>
        <w:t>Ново-Торъяльского</w:t>
      </w:r>
      <w:proofErr w:type="spell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 района - </w:t>
      </w:r>
      <w:proofErr w:type="gramStart"/>
      <w:r w:rsidRPr="00207540">
        <w:rPr>
          <w:rFonts w:eastAsia="Times New Roman" w:cstheme="minorHAnsi"/>
          <w:sz w:val="28"/>
          <w:szCs w:val="28"/>
          <w:lang w:eastAsia="ru-RU"/>
        </w:rPr>
        <w:t>Межрайонная</w:t>
      </w:r>
      <w:proofErr w:type="gram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 ИФНС России №3 по Респу</w:t>
      </w:r>
      <w:r w:rsidRPr="00207540">
        <w:rPr>
          <w:rFonts w:eastAsia="Times New Roman" w:cstheme="minorHAnsi"/>
          <w:sz w:val="28"/>
          <w:szCs w:val="28"/>
          <w:lang w:eastAsia="ru-RU"/>
        </w:rPr>
        <w:t>б</w:t>
      </w:r>
      <w:r w:rsidRPr="00207540">
        <w:rPr>
          <w:rFonts w:eastAsia="Times New Roman" w:cstheme="minorHAnsi"/>
          <w:sz w:val="28"/>
          <w:szCs w:val="28"/>
          <w:lang w:eastAsia="ru-RU"/>
        </w:rPr>
        <w:t>лике Марий;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 xml:space="preserve">- </w:t>
      </w:r>
      <w:proofErr w:type="spellStart"/>
      <w:r w:rsidRPr="00207540">
        <w:rPr>
          <w:rFonts w:eastAsia="Times New Roman" w:cstheme="minorHAnsi"/>
          <w:sz w:val="28"/>
          <w:szCs w:val="28"/>
          <w:lang w:eastAsia="ru-RU"/>
        </w:rPr>
        <w:t>Килемарского</w:t>
      </w:r>
      <w:proofErr w:type="spell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 района - Межрайонная ИФНС России №6 по Республике Марий Эл.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За более</w:t>
      </w:r>
      <w:proofErr w:type="gramStart"/>
      <w:r w:rsidRPr="00207540">
        <w:rPr>
          <w:rFonts w:eastAsia="Times New Roman" w:cstheme="minorHAnsi"/>
          <w:sz w:val="28"/>
          <w:szCs w:val="28"/>
          <w:lang w:eastAsia="ru-RU"/>
        </w:rPr>
        <w:t>,</w:t>
      </w:r>
      <w:proofErr w:type="gram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 чем 20-летнюю историю налоговой службы республики</w:t>
      </w:r>
      <w:r w:rsidR="006C66D9">
        <w:rPr>
          <w:rFonts w:eastAsia="Times New Roman" w:cstheme="minorHAnsi"/>
          <w:sz w:val="28"/>
          <w:szCs w:val="28"/>
          <w:lang w:eastAsia="ru-RU"/>
        </w:rPr>
        <w:t>,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 пр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изошло множество значимых событий, укрепился кадровый состав, созд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на и постоянно совершенствуется материально-техническая база. Новос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лье отметили Межрайонная ИФНС России №1 по Республике Марий Эл (п</w:t>
      </w:r>
      <w:proofErr w:type="gramStart"/>
      <w:r w:rsidRPr="00207540">
        <w:rPr>
          <w:rFonts w:eastAsia="Times New Roman" w:cstheme="minorHAnsi"/>
          <w:sz w:val="28"/>
          <w:szCs w:val="28"/>
          <w:lang w:eastAsia="ru-RU"/>
        </w:rPr>
        <w:t>.М</w:t>
      </w:r>
      <w:proofErr w:type="gramEnd"/>
      <w:r w:rsidRPr="00207540">
        <w:rPr>
          <w:rFonts w:eastAsia="Times New Roman" w:cstheme="minorHAnsi"/>
          <w:sz w:val="28"/>
          <w:szCs w:val="28"/>
          <w:lang w:eastAsia="ru-RU"/>
        </w:rPr>
        <w:t>едведево), ИФНС России по г.Йошкар-Оле, Межрайонная ИФНС Ро</w:t>
      </w:r>
      <w:r w:rsidRPr="00207540">
        <w:rPr>
          <w:rFonts w:eastAsia="Times New Roman" w:cstheme="minorHAnsi"/>
          <w:sz w:val="28"/>
          <w:szCs w:val="28"/>
          <w:lang w:eastAsia="ru-RU"/>
        </w:rPr>
        <w:t>с</w:t>
      </w:r>
      <w:r w:rsidRPr="00207540">
        <w:rPr>
          <w:rFonts w:eastAsia="Times New Roman" w:cstheme="minorHAnsi"/>
          <w:sz w:val="28"/>
          <w:szCs w:val="28"/>
          <w:lang w:eastAsia="ru-RU"/>
        </w:rPr>
        <w:t>сии № 4 по Республике Марий Эл (г.Волжск). В двух последних, а также в Межрайонных ИФНС России №№ 3 и 5 по Республике Марий Эл налог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плательщиков обслуживают в удобных операционных залах. В 2013 году в налоговых инспекциях республики начинается внедрение фирменного стиля, утвержденного ФНС России.</w:t>
      </w:r>
      <w:r w:rsidR="006C66D9" w:rsidRPr="006C66D9">
        <w:rPr>
          <w:rFonts w:eastAsia="Times New Roman" w:cstheme="minorHAnsi"/>
          <w:noProof/>
          <w:sz w:val="28"/>
          <w:szCs w:val="28"/>
          <w:lang w:eastAsia="ru-RU"/>
        </w:rPr>
        <w:t xml:space="preserve"> </w:t>
      </w:r>
    </w:p>
    <w:p w:rsidR="006C66D9" w:rsidRDefault="006C66D9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6C66D9" w:rsidTr="006C66D9">
        <w:tc>
          <w:tcPr>
            <w:tcW w:w="4643" w:type="dxa"/>
          </w:tcPr>
          <w:p w:rsidR="006C66D9" w:rsidRDefault="006C66D9" w:rsidP="00207540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6C66D9">
              <w:rPr>
                <w:rFonts w:eastAsia="Times New Roman" w:cstheme="minorHAnsi"/>
                <w:sz w:val="28"/>
                <w:szCs w:val="28"/>
                <w:lang w:eastAsia="ru-RU"/>
              </w:rPr>
              <w:drawing>
                <wp:inline distT="0" distB="0" distL="0" distR="0">
                  <wp:extent cx="2844131" cy="2133600"/>
                  <wp:effectExtent l="19050" t="0" r="0" b="0"/>
                  <wp:docPr id="26" name="Рисунок 23" descr="DSC0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12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69" cy="213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6C66D9" w:rsidRDefault="006C66D9" w:rsidP="00207540">
            <w:pPr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4131" cy="2133600"/>
                  <wp:effectExtent l="19050" t="0" r="0" b="0"/>
                  <wp:docPr id="27" name="Рисунок 26" descr="DSC0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14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69" cy="213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66D9" w:rsidRPr="00207540" w:rsidRDefault="006C66D9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Главным богатством, как и во все времена, остаются кадры - сплоченный коллектив профессионалов, выполняющий одну общую задачу.</w:t>
      </w:r>
    </w:p>
    <w:p w:rsidR="006C66D9" w:rsidRPr="00207540" w:rsidRDefault="006C66D9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Со времен основания и становления Государственной налоговой инспе</w:t>
      </w:r>
      <w:r w:rsidRPr="00207540">
        <w:rPr>
          <w:rFonts w:eastAsia="Times New Roman" w:cstheme="minorHAnsi"/>
          <w:sz w:val="28"/>
          <w:szCs w:val="28"/>
          <w:lang w:eastAsia="ru-RU"/>
        </w:rPr>
        <w:t>к</w:t>
      </w:r>
      <w:r w:rsidRPr="00207540">
        <w:rPr>
          <w:rFonts w:eastAsia="Times New Roman" w:cstheme="minorHAnsi"/>
          <w:sz w:val="28"/>
          <w:szCs w:val="28"/>
          <w:lang w:eastAsia="ru-RU"/>
        </w:rPr>
        <w:t>ции по Республике Марий Эл до сегодняшнего дня в нашем коллективе трудятся профессионалы своего дела:</w:t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О.Н.Соловьева,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Е.В.Гречихо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, </w:t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 xml:space="preserve">Е.Е.Калинина,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Н.В.Кропотов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, З.И.Ефремова,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Т.А.Моторина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, 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В.Г.Вшивцева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, </w:t>
      </w:r>
      <w:r w:rsidRPr="00207540">
        <w:rPr>
          <w:rFonts w:eastAsia="Times New Roman" w:cstheme="minorHAnsi"/>
          <w:sz w:val="28"/>
          <w:szCs w:val="28"/>
          <w:lang w:eastAsia="ru-RU"/>
        </w:rPr>
        <w:t>и другие с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трудники.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 xml:space="preserve">Профессионализм сотрудников, их преданность профессии неоднократно отмечался различными наградами и званиями: </w:t>
      </w:r>
    </w:p>
    <w:p w:rsidR="006C66D9" w:rsidRPr="00207540" w:rsidRDefault="006C66D9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 xml:space="preserve">Орден «За заслуги </w:t>
      </w:r>
      <w:proofErr w:type="gramStart"/>
      <w:r w:rsidRPr="00207540">
        <w:rPr>
          <w:rFonts w:eastAsia="Times New Roman" w:cstheme="minorHAnsi"/>
          <w:sz w:val="28"/>
          <w:szCs w:val="28"/>
          <w:lang w:eastAsia="ru-RU"/>
        </w:rPr>
        <w:t>перед</w:t>
      </w:r>
      <w:proofErr w:type="gram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 </w:t>
      </w:r>
      <w:proofErr w:type="gramStart"/>
      <w:r w:rsidRPr="00207540">
        <w:rPr>
          <w:rFonts w:eastAsia="Times New Roman" w:cstheme="minorHAnsi"/>
          <w:sz w:val="28"/>
          <w:szCs w:val="28"/>
          <w:lang w:eastAsia="ru-RU"/>
        </w:rPr>
        <w:t>Марий</w:t>
      </w:r>
      <w:proofErr w:type="gramEnd"/>
      <w:r w:rsidRPr="00207540">
        <w:rPr>
          <w:rFonts w:eastAsia="Times New Roman" w:cstheme="minorHAnsi"/>
          <w:sz w:val="28"/>
          <w:szCs w:val="28"/>
          <w:lang w:eastAsia="ru-RU"/>
        </w:rPr>
        <w:t xml:space="preserve"> Эл» II степени: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Ф.Ф.Ханафеев</w:t>
      </w:r>
      <w:proofErr w:type="spellEnd"/>
      <w:r w:rsidRPr="00207540">
        <w:rPr>
          <w:rFonts w:eastAsia="Times New Roman" w:cstheme="minorHAnsi"/>
          <w:sz w:val="28"/>
          <w:szCs w:val="28"/>
          <w:lang w:eastAsia="ru-RU"/>
        </w:rPr>
        <w:t>, руковод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тель Управл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ния Федеральной налоговой службы по Республике Марий Эл;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 xml:space="preserve">Медаль Ордена «За заслуги перед отечеством» II степени: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Н.Г.Гринькина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,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 замест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тель Руководителя Управления Федеральной налоговой службы по Республике Марий Эл.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4425FD" w:rsidRDefault="009F7E6A" w:rsidP="003E3AF4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В разное время на протяжении многих лет в строю налоговиков трудились люди, которые сформировали современный облик налоговой службы н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шей республики, пройдя вместе с ней и трудности, и нелегкие этапы ст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новления, развития, пережив не одну реорганизацию:</w:t>
      </w:r>
      <w:r w:rsidRPr="00207540">
        <w:rPr>
          <w:rFonts w:eastAsia="Times New Roman" w:cstheme="minorHAnsi"/>
          <w:sz w:val="28"/>
          <w:szCs w:val="28"/>
          <w:lang w:eastAsia="ru-RU"/>
        </w:rPr>
        <w:br/>
      </w:r>
      <w:r w:rsidRPr="00207540">
        <w:rPr>
          <w:rFonts w:eastAsia="Times New Roman" w:cstheme="minorHAnsi"/>
          <w:sz w:val="28"/>
          <w:szCs w:val="28"/>
          <w:lang w:eastAsia="ru-RU"/>
        </w:rPr>
        <w:br/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Александрова Елена Леонидовна,</w:t>
      </w:r>
      <w:r w:rsidRPr="00207540">
        <w:rPr>
          <w:rFonts w:eastAsia="Times New Roman" w:cstheme="minorHAnsi"/>
          <w:sz w:val="28"/>
          <w:szCs w:val="28"/>
          <w:lang w:eastAsia="ru-RU"/>
        </w:rPr>
        <w:br/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Белянина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Мария Ивановна,</w:t>
      </w:r>
      <w:r w:rsidRPr="00207540">
        <w:rPr>
          <w:rFonts w:eastAsia="Times New Roman" w:cstheme="minorHAnsi"/>
          <w:sz w:val="28"/>
          <w:szCs w:val="28"/>
          <w:lang w:eastAsia="ru-RU"/>
        </w:rPr>
        <w:br/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Богородицкая Татьяна Александровна,</w:t>
      </w:r>
      <w:r w:rsidRPr="00207540">
        <w:rPr>
          <w:rFonts w:eastAsia="Times New Roman" w:cstheme="minorHAnsi"/>
          <w:sz w:val="28"/>
          <w:szCs w:val="28"/>
          <w:lang w:eastAsia="ru-RU"/>
        </w:rPr>
        <w:br/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Бойкова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Татьяна Николаевна,</w:t>
      </w:r>
      <w:r w:rsidRPr="00207540">
        <w:rPr>
          <w:rFonts w:eastAsia="Times New Roman" w:cstheme="minorHAnsi"/>
          <w:sz w:val="28"/>
          <w:szCs w:val="28"/>
          <w:lang w:eastAsia="ru-RU"/>
        </w:rPr>
        <w:br/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Бутенина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Валентина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Алимпьевна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,</w:t>
      </w:r>
      <w:r w:rsidRPr="00207540">
        <w:rPr>
          <w:rFonts w:eastAsia="Times New Roman" w:cstheme="minorHAnsi"/>
          <w:sz w:val="28"/>
          <w:szCs w:val="28"/>
          <w:lang w:eastAsia="ru-RU"/>
        </w:rPr>
        <w:br/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Винокурова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Лидия Яковлевна,</w:t>
      </w:r>
      <w:r w:rsidRPr="00207540">
        <w:rPr>
          <w:rFonts w:eastAsia="Times New Roman" w:cstheme="minorHAnsi"/>
          <w:sz w:val="28"/>
          <w:szCs w:val="28"/>
          <w:lang w:eastAsia="ru-RU"/>
        </w:rPr>
        <w:br/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Гараева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Светлана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Саловатовна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,</w:t>
      </w:r>
      <w:r w:rsidRPr="00207540">
        <w:rPr>
          <w:rFonts w:eastAsia="Times New Roman" w:cstheme="minorHAnsi"/>
          <w:sz w:val="28"/>
          <w:szCs w:val="28"/>
          <w:lang w:eastAsia="ru-RU"/>
        </w:rPr>
        <w:br/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Глушкова Галина Ивановна,</w:t>
      </w:r>
      <w:r w:rsidRPr="00207540">
        <w:rPr>
          <w:rFonts w:eastAsia="Times New Roman" w:cstheme="minorHAnsi"/>
          <w:sz w:val="28"/>
          <w:szCs w:val="28"/>
          <w:lang w:eastAsia="ru-RU"/>
        </w:rPr>
        <w:br/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Городинец</w:t>
      </w:r>
      <w:proofErr w:type="spellEnd"/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Вера Ивановна,</w:t>
      </w:r>
      <w:r w:rsidRPr="00207540">
        <w:rPr>
          <w:rFonts w:eastAsia="Times New Roman" w:cstheme="minorHAnsi"/>
          <w:sz w:val="28"/>
          <w:szCs w:val="28"/>
          <w:lang w:eastAsia="ru-RU"/>
        </w:rPr>
        <w:br/>
      </w: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Громова Татьяна Семеновна,</w:t>
      </w:r>
      <w:r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4425FD">
        <w:rPr>
          <w:rFonts w:eastAsia="Times New Roman" w:cstheme="minorHAnsi"/>
          <w:b/>
          <w:bCs/>
          <w:sz w:val="28"/>
          <w:szCs w:val="28"/>
          <w:lang w:eastAsia="ru-RU"/>
        </w:rPr>
        <w:t>- Егошина Татьяна Павловна,</w:t>
      </w:r>
    </w:p>
    <w:p w:rsidR="004425FD" w:rsidRDefault="009F7E6A" w:rsidP="003E3AF4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-</w:t>
      </w:r>
      <w:r w:rsidR="004425FD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Емельянова Татьяна Александровна,</w:t>
      </w:r>
    </w:p>
    <w:p w:rsidR="00F36434" w:rsidRDefault="004425FD" w:rsidP="003E3AF4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Иванов Николай Афанасьевич,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Кильдякова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Раисия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Викентьевна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Кузнецова Лариса Сергеевна,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Максимов Борис Николаевич,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Мотовилова Валентина Григорьевна,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Михайлов Михаил Михайлович,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Наумов Владислав Николаевич,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Никина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Наталья Александровна,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Никитин Павел Сидорович,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Окулов Богдан Григорьевич,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Опалев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Сергей Юрьевич,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- Петров Владимир Иванович,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Петров Игорь Павлович,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Пичушкина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Галина Александровна, </w:t>
      </w:r>
    </w:p>
    <w:p w:rsidR="004425FD" w:rsidRDefault="00F36434" w:rsidP="003E3AF4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Рыжов Аркадий Александрович,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Саламатова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Нина Васильевна,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="004425FD">
        <w:rPr>
          <w:rFonts w:eastAsia="Times New Roman" w:cstheme="minorHAnsi"/>
          <w:b/>
          <w:bCs/>
          <w:sz w:val="28"/>
          <w:szCs w:val="28"/>
          <w:lang w:eastAsia="ru-RU"/>
        </w:rPr>
        <w:t>Самылкина</w:t>
      </w:r>
      <w:proofErr w:type="spellEnd"/>
      <w:r w:rsidR="004425FD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Светлана Владимировна, </w:t>
      </w:r>
    </w:p>
    <w:p w:rsidR="00F36434" w:rsidRDefault="004425FD" w:rsidP="003E3AF4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Сафин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Габдрахман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Ахметханович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Сильянов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Александр Сергеевич,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Смоленцева Людмила Александровна,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Смышляев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Михаил Николаевич,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="00F36434">
        <w:rPr>
          <w:rFonts w:eastAsia="Times New Roman" w:cstheme="minorHAnsi"/>
          <w:b/>
          <w:bCs/>
          <w:sz w:val="28"/>
          <w:szCs w:val="28"/>
          <w:lang w:eastAsia="ru-RU"/>
        </w:rPr>
        <w:t>Тымбаршева</w:t>
      </w:r>
      <w:proofErr w:type="spellEnd"/>
      <w:r w:rsidR="00F36434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Евгения Михайловна,</w:t>
      </w:r>
    </w:p>
    <w:p w:rsidR="004425FD" w:rsidRDefault="00F36434" w:rsidP="003E3AF4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r w:rsidR="004425FD">
        <w:rPr>
          <w:rFonts w:eastAsia="Times New Roman" w:cstheme="minorHAnsi"/>
          <w:b/>
          <w:bCs/>
          <w:sz w:val="28"/>
          <w:szCs w:val="28"/>
          <w:lang w:eastAsia="ru-RU"/>
        </w:rPr>
        <w:t>Филина Галина Александровна,</w:t>
      </w:r>
    </w:p>
    <w:p w:rsidR="009F7E6A" w:rsidRPr="00F36434" w:rsidRDefault="004425FD" w:rsidP="003E3AF4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Шабердина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Наталия Ильинична,</w:t>
      </w:r>
      <w:r w:rsidR="009F7E6A" w:rsidRPr="00207540">
        <w:rPr>
          <w:rFonts w:eastAsia="Times New Roman" w:cstheme="minorHAnsi"/>
          <w:sz w:val="28"/>
          <w:szCs w:val="28"/>
          <w:lang w:eastAsia="ru-RU"/>
        </w:rPr>
        <w:br/>
      </w:r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- </w:t>
      </w:r>
      <w:proofErr w:type="spellStart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>Шерстнева</w:t>
      </w:r>
      <w:proofErr w:type="spellEnd"/>
      <w:r w:rsidR="009F7E6A" w:rsidRPr="00207540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Светлана Александровна,</w:t>
      </w:r>
    </w:p>
    <w:p w:rsidR="009F7E6A" w:rsidRPr="00207540" w:rsidRDefault="009F7E6A" w:rsidP="003E3AF4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b/>
          <w:bCs/>
          <w:sz w:val="28"/>
          <w:szCs w:val="28"/>
          <w:lang w:eastAsia="ru-RU"/>
        </w:rPr>
        <w:t>- Шипицына Любовь Павловна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6C66D9" w:rsidRDefault="006C66D9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629275" cy="3739950"/>
            <wp:effectExtent l="19050" t="0" r="9525" b="0"/>
            <wp:docPr id="28" name="Рисунок 27" descr="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924" cy="37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6D9" w:rsidRDefault="006C66D9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F7E6A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Очень часто слово «бывший» не подходит для описания профессии, кот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рой чел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век отдал немало сил и времени, профессионализма и таланта. Вот и бывших налоговиков не бывает. Все эти люди с их знаниями и оп</w:t>
      </w:r>
      <w:r w:rsidRPr="00207540">
        <w:rPr>
          <w:rFonts w:eastAsia="Times New Roman" w:cstheme="minorHAnsi"/>
          <w:sz w:val="28"/>
          <w:szCs w:val="28"/>
          <w:lang w:eastAsia="ru-RU"/>
        </w:rPr>
        <w:t>ы</w:t>
      </w:r>
      <w:r w:rsidRPr="00207540">
        <w:rPr>
          <w:rFonts w:eastAsia="Times New Roman" w:cstheme="minorHAnsi"/>
          <w:sz w:val="28"/>
          <w:szCs w:val="28"/>
          <w:lang w:eastAsia="ru-RU"/>
        </w:rPr>
        <w:t>том (и пр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>фессиональным, и жизненным) дороги тем, кто и сегодня стоит на защите экономических интересов страны.</w:t>
      </w:r>
    </w:p>
    <w:p w:rsidR="006C66D9" w:rsidRPr="00207540" w:rsidRDefault="006C66D9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lastRenderedPageBreak/>
        <w:t>В последние годы коллектив налоговых органов республики заметно п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молодел. Это не случайно: тесное сотрудничество с кузницей налоговых кадров - Марийским государственным техническим университетом - </w:t>
      </w:r>
      <w:proofErr w:type="gramStart"/>
      <w:r w:rsidRPr="00207540">
        <w:rPr>
          <w:rFonts w:eastAsia="Times New Roman" w:cstheme="minorHAnsi"/>
          <w:sz w:val="28"/>
          <w:szCs w:val="28"/>
          <w:lang w:eastAsia="ru-RU"/>
        </w:rPr>
        <w:t>пр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носит свои результаты</w:t>
      </w:r>
      <w:proofErr w:type="gramEnd"/>
      <w:r w:rsidRPr="00207540">
        <w:rPr>
          <w:rFonts w:eastAsia="Times New Roman" w:cstheme="minorHAnsi"/>
          <w:sz w:val="28"/>
          <w:szCs w:val="28"/>
          <w:lang w:eastAsia="ru-RU"/>
        </w:rPr>
        <w:t>. Выпускники кафедры «Налоги и налогооблож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ние», хорошо зарекомендовавшие себя во время уч</w:t>
      </w:r>
      <w:r w:rsidRPr="00207540">
        <w:rPr>
          <w:rFonts w:eastAsia="Times New Roman" w:cstheme="minorHAnsi"/>
          <w:sz w:val="28"/>
          <w:szCs w:val="28"/>
          <w:lang w:eastAsia="ru-RU"/>
        </w:rPr>
        <w:t>е</w:t>
      </w:r>
      <w:r w:rsidRPr="00207540">
        <w:rPr>
          <w:rFonts w:eastAsia="Times New Roman" w:cstheme="minorHAnsi"/>
          <w:sz w:val="28"/>
          <w:szCs w:val="28"/>
          <w:lang w:eastAsia="ru-RU"/>
        </w:rPr>
        <w:t>бы в вузе, пополняют ряды налоговиков.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6C66D9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Традицией стали встречи студентов со специалистами и руководителями Управления и налоговых инспекций, студенческие научные конференции по проблемам налогов и налогообложения</w:t>
      </w:r>
      <w:r w:rsidR="006C66D9">
        <w:rPr>
          <w:rFonts w:eastAsia="Times New Roman" w:cstheme="minorHAnsi"/>
          <w:sz w:val="28"/>
          <w:szCs w:val="28"/>
          <w:lang w:eastAsia="ru-RU"/>
        </w:rPr>
        <w:t>.</w:t>
      </w:r>
    </w:p>
    <w:p w:rsidR="006C66D9" w:rsidRDefault="006C66D9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6C66D9" w:rsidRDefault="006C66D9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F7E6A" w:rsidRPr="00207540" w:rsidRDefault="006C66D9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759450" cy="4319905"/>
            <wp:effectExtent l="19050" t="0" r="0" b="0"/>
            <wp:docPr id="29" name="Рисунок 28" descr="IMG_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> </w:t>
      </w:r>
    </w:p>
    <w:p w:rsidR="009F7E6A" w:rsidRPr="00207540" w:rsidRDefault="009F7E6A" w:rsidP="00207540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207540">
        <w:rPr>
          <w:rFonts w:eastAsia="Times New Roman" w:cstheme="minorHAnsi"/>
          <w:sz w:val="28"/>
          <w:szCs w:val="28"/>
          <w:lang w:eastAsia="ru-RU"/>
        </w:rPr>
        <w:t xml:space="preserve">Налоговой службе </w:t>
      </w:r>
      <w:r w:rsidR="004425FD">
        <w:rPr>
          <w:rFonts w:eastAsia="Times New Roman" w:cstheme="minorHAnsi"/>
          <w:sz w:val="28"/>
          <w:szCs w:val="28"/>
          <w:lang w:eastAsia="ru-RU"/>
        </w:rPr>
        <w:t>скоро исполнится 24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 года. Это уже не наивная юность, это молодость со всеми присущими ей атрибутами: целеустремленностью, здоровыми амбициями, уверенностью в своих знаниях и опыте - всем, что необходимо, чтобы решать ответственные общегосударственные задачи: воплощать в жизнь новые законы, укреплять партнерские отношения с н</w:t>
      </w:r>
      <w:r w:rsidRPr="00207540">
        <w:rPr>
          <w:rFonts w:eastAsia="Times New Roman" w:cstheme="minorHAnsi"/>
          <w:sz w:val="28"/>
          <w:szCs w:val="28"/>
          <w:lang w:eastAsia="ru-RU"/>
        </w:rPr>
        <w:t>а</w:t>
      </w:r>
      <w:r w:rsidRPr="00207540">
        <w:rPr>
          <w:rFonts w:eastAsia="Times New Roman" w:cstheme="minorHAnsi"/>
          <w:sz w:val="28"/>
          <w:szCs w:val="28"/>
          <w:lang w:eastAsia="ru-RU"/>
        </w:rPr>
        <w:t>логоплательщиками и по-прежнему в полной мере обеспечивать соб</w:t>
      </w:r>
      <w:r w:rsidRPr="00207540">
        <w:rPr>
          <w:rFonts w:eastAsia="Times New Roman" w:cstheme="minorHAnsi"/>
          <w:sz w:val="28"/>
          <w:szCs w:val="28"/>
          <w:lang w:eastAsia="ru-RU"/>
        </w:rPr>
        <w:t>и</w:t>
      </w:r>
      <w:r w:rsidRPr="00207540">
        <w:rPr>
          <w:rFonts w:eastAsia="Times New Roman" w:cstheme="minorHAnsi"/>
          <w:sz w:val="28"/>
          <w:szCs w:val="28"/>
          <w:lang w:eastAsia="ru-RU"/>
        </w:rPr>
        <w:t>раемость нал</w:t>
      </w:r>
      <w:r w:rsidRPr="00207540">
        <w:rPr>
          <w:rFonts w:eastAsia="Times New Roman" w:cstheme="minorHAnsi"/>
          <w:sz w:val="28"/>
          <w:szCs w:val="28"/>
          <w:lang w:eastAsia="ru-RU"/>
        </w:rPr>
        <w:t>о</w:t>
      </w:r>
      <w:r w:rsidRPr="00207540">
        <w:rPr>
          <w:rFonts w:eastAsia="Times New Roman" w:cstheme="minorHAnsi"/>
          <w:sz w:val="28"/>
          <w:szCs w:val="28"/>
          <w:lang w:eastAsia="ru-RU"/>
        </w:rPr>
        <w:t xml:space="preserve">гов. </w:t>
      </w:r>
    </w:p>
    <w:p w:rsidR="00FD41C9" w:rsidRPr="00207540" w:rsidRDefault="004C6456" w:rsidP="00207540">
      <w:pPr>
        <w:spacing w:after="24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3792945"/>
            <wp:effectExtent l="19050" t="0" r="9525" b="0"/>
            <wp:docPr id="14" name="Рисунок 13" descr="НК 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К РФ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8160" cy="37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1C9" w:rsidRPr="00207540" w:rsidSect="00FD41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6456" w:rsidRDefault="004C6456" w:rsidP="00FD41C9">
      <w:pPr>
        <w:spacing w:after="0" w:line="240" w:lineRule="auto"/>
      </w:pPr>
      <w:r>
        <w:separator/>
      </w:r>
    </w:p>
  </w:endnote>
  <w:endnote w:type="continuationSeparator" w:id="1">
    <w:p w:rsidR="004C6456" w:rsidRDefault="004C6456" w:rsidP="00FD4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 Pro Black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456" w:rsidRDefault="004C64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456" w:rsidRDefault="004C645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456" w:rsidRDefault="004C645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6456" w:rsidRDefault="004C6456" w:rsidP="00FD41C9">
      <w:pPr>
        <w:spacing w:after="0" w:line="240" w:lineRule="auto"/>
      </w:pPr>
      <w:r>
        <w:separator/>
      </w:r>
    </w:p>
  </w:footnote>
  <w:footnote w:type="continuationSeparator" w:id="1">
    <w:p w:rsidR="004C6456" w:rsidRDefault="004C6456" w:rsidP="00FD4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456" w:rsidRDefault="004C645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07270" o:spid="_x0000_s2053" type="#_x0000_t75" style="position:absolute;margin-left:0;margin-top:0;width:589.65pt;height:833.55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456" w:rsidRDefault="004C645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07271" o:spid="_x0000_s2054" type="#_x0000_t75" style="position:absolute;margin-left:0;margin-top:0;width:589.65pt;height:833.55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456" w:rsidRDefault="004C645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707269" o:spid="_x0000_s2052" type="#_x0000_t75" style="position:absolute;margin-left:0;margin-top:0;width:589.65pt;height:833.55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55">
      <o:colormenu v:ext="edit" fill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D41C9"/>
    <w:rsid w:val="0001040C"/>
    <w:rsid w:val="000B1C2B"/>
    <w:rsid w:val="00207540"/>
    <w:rsid w:val="00245E0C"/>
    <w:rsid w:val="002B2379"/>
    <w:rsid w:val="002D3818"/>
    <w:rsid w:val="003B6096"/>
    <w:rsid w:val="003E3AF4"/>
    <w:rsid w:val="004425FD"/>
    <w:rsid w:val="00490686"/>
    <w:rsid w:val="004C6456"/>
    <w:rsid w:val="004D36CE"/>
    <w:rsid w:val="005F0FFD"/>
    <w:rsid w:val="006C66D9"/>
    <w:rsid w:val="009F7E6A"/>
    <w:rsid w:val="00A807A2"/>
    <w:rsid w:val="00AF075F"/>
    <w:rsid w:val="00E11296"/>
    <w:rsid w:val="00E97BC9"/>
    <w:rsid w:val="00EE7C4B"/>
    <w:rsid w:val="00F36434"/>
    <w:rsid w:val="00FD41C9"/>
    <w:rsid w:val="00FE0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4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D41C9"/>
  </w:style>
  <w:style w:type="paragraph" w:styleId="a5">
    <w:name w:val="footer"/>
    <w:basedOn w:val="a"/>
    <w:link w:val="a6"/>
    <w:uiPriority w:val="99"/>
    <w:semiHidden/>
    <w:unhideWhenUsed/>
    <w:rsid w:val="00FD4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D41C9"/>
  </w:style>
  <w:style w:type="character" w:styleId="a7">
    <w:name w:val="Strong"/>
    <w:basedOn w:val="a0"/>
    <w:uiPriority w:val="22"/>
    <w:qFormat/>
    <w:rsid w:val="00FD41C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1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129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C66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0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8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6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2169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2014-08-14T07:11:00Z</dcterms:created>
  <dcterms:modified xsi:type="dcterms:W3CDTF">2014-08-14T08:41:00Z</dcterms:modified>
</cp:coreProperties>
</file>