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7D" w:rsidRPr="00C03F7D" w:rsidRDefault="00C03F7D" w:rsidP="00C03F7D">
      <w:pPr>
        <w:pStyle w:val="ConsPlusNormal"/>
        <w:ind w:firstLine="540"/>
        <w:jc w:val="center"/>
        <w:rPr>
          <w:b/>
        </w:rPr>
      </w:pPr>
      <w:r w:rsidRPr="00C03F7D">
        <w:rPr>
          <w:b/>
        </w:rPr>
        <w:t>Потенциально возможный к получению индивидуальным предпринимателем</w:t>
      </w:r>
      <w:r>
        <w:rPr>
          <w:b/>
        </w:rPr>
        <w:br/>
      </w:r>
      <w:r w:rsidRPr="00C03F7D">
        <w:rPr>
          <w:b/>
        </w:rPr>
        <w:t xml:space="preserve">годовой доход по видам предпринимательской деятельности, </w:t>
      </w:r>
      <w:r>
        <w:rPr>
          <w:b/>
        </w:rPr>
        <w:br/>
      </w:r>
      <w:r w:rsidRPr="00C03F7D">
        <w:rPr>
          <w:b/>
        </w:rPr>
        <w:t xml:space="preserve">в отношении которых применяется патентная система налогообложения, </w:t>
      </w:r>
      <w:r>
        <w:rPr>
          <w:b/>
        </w:rPr>
        <w:br/>
      </w:r>
      <w:r w:rsidRPr="00C03F7D">
        <w:rPr>
          <w:b/>
        </w:rPr>
        <w:t>устанавливается на календарный год в следующих размерах:</w:t>
      </w:r>
    </w:p>
    <w:p w:rsidR="00C03F7D" w:rsidRPr="00F4211E" w:rsidRDefault="00C03F7D" w:rsidP="00C03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06"/>
        <w:gridCol w:w="2608"/>
      </w:tblGrid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Вид деятельности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Размер потенциально возможного к получению индивидуальным предпринимателем годового дохода, тыс. рублей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123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Ремонт, чистка, окраска и пошив обуви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Парикмахерские и косметические услуги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Химическая чистка, крашение и услуги прачечных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182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6.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140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7.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Ремонт мебели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106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8.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фотоателье, фот</w:t>
            </w:r>
            <w:proofErr w:type="gramStart"/>
            <w:r w:rsidRPr="00F4211E">
              <w:t>о-</w:t>
            </w:r>
            <w:proofErr w:type="gramEnd"/>
            <w:r w:rsidRPr="00F4211E">
              <w:t xml:space="preserve"> и </w:t>
            </w:r>
            <w:proofErr w:type="spellStart"/>
            <w:r w:rsidRPr="00F4211E">
              <w:t>кинолабораторий</w:t>
            </w:r>
            <w:proofErr w:type="spellEnd"/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184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9.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Техническое обслуживание и ремонт автотранспортных и </w:t>
            </w:r>
            <w:proofErr w:type="spellStart"/>
            <w:r w:rsidRPr="00F4211E">
              <w:t>мототранспортных</w:t>
            </w:r>
            <w:proofErr w:type="spellEnd"/>
            <w:r w:rsidRPr="00F4211E">
              <w:t xml:space="preserve"> средств, машин и оборудования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220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0" w:name="P330"/>
            <w:bookmarkEnd w:id="0"/>
            <w:r w:rsidRPr="00F4211E">
              <w:t>10.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1" w:name="P333"/>
            <w:bookmarkEnd w:id="1"/>
            <w:r w:rsidRPr="00F4211E">
              <w:t>11.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</w:pP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деятельность такси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250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перевозки междугородные и специальные сухопутным пассажирским транспортом по расписанию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250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перевозки пассажиров сухопутным транспортом нерегулярные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250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11 в ред. </w:t>
            </w:r>
            <w:hyperlink r:id="rId4" w:history="1">
              <w:r w:rsidRPr="00F4211E">
                <w:t>Закона</w:t>
              </w:r>
            </w:hyperlink>
            <w:r w:rsidRPr="00F4211E">
              <w:t xml:space="preserve"> Республики Марий Эл от 30.10.2014 N 41-З)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Ремонт жилья и других построек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190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lastRenderedPageBreak/>
              <w:t>13.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190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14.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15.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обучению населения на курсах и по репетиторству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172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16.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присмотру и уходу за детьми и больными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230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17.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154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18.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Ветеринарные услуги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230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2" w:name="P370"/>
            <w:bookmarkEnd w:id="2"/>
            <w:r w:rsidRPr="00F4211E">
              <w:t>19.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</w:pP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аренда и управление собственным или арендованным жилым недвижимым имуществом: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</w:pP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до 50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от 50 до 100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от 100 до 300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свыше 300 кв. метров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600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аренда и управление собственным или арендованным нежилым недвижимым имуществом: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</w:pP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до 50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от 50 до 100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от 100 до 300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800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площадью свыше 300 кв. метров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1000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19 в ред. </w:t>
            </w:r>
            <w:hyperlink r:id="rId5" w:history="1">
              <w:r w:rsidRPr="00F4211E">
                <w:t>Закона</w:t>
              </w:r>
            </w:hyperlink>
            <w:r w:rsidRPr="00F4211E">
              <w:t xml:space="preserve"> Республики Марий Эл от 30.10.2014 N 41-З)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Изготовление изделий народных художественных промыслов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21.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proofErr w:type="gramStart"/>
            <w:r w:rsidRPr="00F4211E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F4211E">
              <w:t>маслосемян</w:t>
            </w:r>
            <w:proofErr w:type="spellEnd"/>
            <w:r w:rsidRPr="00F4211E"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</w:t>
            </w:r>
            <w:proofErr w:type="spellStart"/>
            <w:r w:rsidRPr="00F4211E">
              <w:t>иболезней</w:t>
            </w:r>
            <w:proofErr w:type="spellEnd"/>
            <w:proofErr w:type="gramEnd"/>
            <w:r w:rsidRPr="00F4211E">
              <w:t xml:space="preserve">; </w:t>
            </w:r>
            <w:proofErr w:type="gramStart"/>
            <w:r w:rsidRPr="00F4211E">
              <w:t xml:space="preserve"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</w:t>
            </w:r>
            <w:r w:rsidRPr="00F4211E">
              <w:lastRenderedPageBreak/>
              <w:t>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F4211E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lastRenderedPageBreak/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lastRenderedPageBreak/>
              <w:t>22.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Производство и реставрация ковров и ковровых изделий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152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23.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Ремонт ювелирных изделий, бижутерии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24.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Чеканка и гравировка ювелирных изделий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112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25.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26.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уборке жилых помещений и ведению домашнего хозяйства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27.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184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28.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Проведение занятий по физической культуре и спорту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29.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30.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платных туалетов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31.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поваров по изготовлению блюд на дому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123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3" w:name="P440"/>
            <w:bookmarkEnd w:id="3"/>
            <w:r w:rsidRPr="00F4211E">
              <w:t>32.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Оказание услуг по перевозке пассажиров водным транспортом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130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4" w:name="P443"/>
            <w:bookmarkEnd w:id="4"/>
            <w:r w:rsidRPr="00F4211E">
              <w:t>33.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Оказание услуг по перевозке грузов водным транспортом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130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34.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proofErr w:type="gramStart"/>
            <w:r w:rsidRPr="00F4211E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112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35.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112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36.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зеленому хозяйству и декоративному цветоводству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37.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Ведение охотничьего хозяйства и осуществление охоты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112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38.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230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39.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Осуществление частной детективной деятельности лицом, </w:t>
            </w:r>
            <w:r w:rsidRPr="00F4211E">
              <w:lastRenderedPageBreak/>
              <w:t>имеющим лицензию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lastRenderedPageBreak/>
              <w:t>230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lastRenderedPageBreak/>
              <w:t>40.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по прокату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199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41.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Экскурсионные услуги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42.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Обрядовые услуги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43.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Ритуальные услуги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44.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уличных патрулей, охранников, сторожей и вахтеров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122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5" w:name="P479"/>
            <w:bookmarkEnd w:id="5"/>
            <w:r w:rsidRPr="00F4211E">
              <w:t>45.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Розничная торговля, осуществляемая через объекты стационарной торговой сети с площадью торгового зала не более 50 кв. метров по каждому объекту организации торговли: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</w:pP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с площадью торгового зала до 25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1 000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с площадью торгового зала свыше 25 кв. метров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2 000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6" w:name="P488"/>
            <w:bookmarkEnd w:id="6"/>
            <w:r w:rsidRPr="00F4211E">
              <w:t>46.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bookmarkStart w:id="7" w:name="P491"/>
            <w:bookmarkEnd w:id="7"/>
            <w:r w:rsidRPr="00F4211E">
              <w:t>47.</w:t>
            </w: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питания: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</w:pP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с площадью зала обслуживания до 25 кв. метров (включительно)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500</w:t>
            </w:r>
          </w:p>
        </w:tc>
      </w:tr>
      <w:tr w:rsidR="00C03F7D" w:rsidRPr="00F4211E" w:rsidTr="0041170C">
        <w:tc>
          <w:tcPr>
            <w:tcW w:w="567" w:type="dxa"/>
          </w:tcPr>
          <w:p w:rsidR="00C03F7D" w:rsidRPr="00F4211E" w:rsidRDefault="00C03F7D" w:rsidP="0041170C">
            <w:pPr>
              <w:pStyle w:val="ConsPlusNormal"/>
            </w:pPr>
          </w:p>
        </w:tc>
        <w:tc>
          <w:tcPr>
            <w:tcW w:w="6406" w:type="dxa"/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с площадью зала обслуживания свыше 25 кв. метров</w:t>
            </w:r>
          </w:p>
        </w:tc>
        <w:tc>
          <w:tcPr>
            <w:tcW w:w="2608" w:type="dxa"/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1 000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48.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350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48 в ред. </w:t>
            </w:r>
            <w:hyperlink r:id="rId6" w:history="1">
              <w:r w:rsidRPr="00F4211E">
                <w:t>Закона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49.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Оказание услуг по забою, транспортировке, перегонке, выпасу скота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48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49 введен </w:t>
            </w:r>
            <w:hyperlink r:id="rId7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50.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Производство кожи и изделий из кожи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160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50 введен </w:t>
            </w:r>
            <w:hyperlink r:id="rId8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51.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Сбор и заготовка пищевых лесных ресурсов, </w:t>
            </w:r>
            <w:proofErr w:type="spellStart"/>
            <w:r w:rsidRPr="00F4211E">
              <w:t>недревесных</w:t>
            </w:r>
            <w:proofErr w:type="spellEnd"/>
            <w:r w:rsidRPr="00F4211E">
              <w:t xml:space="preserve"> лесных ресурсов и лекарственных растений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150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51 введен </w:t>
            </w:r>
            <w:hyperlink r:id="rId9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52.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Сушка, переработка и консервирование фруктов и овощей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130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52 введен </w:t>
            </w:r>
            <w:hyperlink r:id="rId10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53.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Производство молочной продукции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340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lastRenderedPageBreak/>
              <w:t xml:space="preserve">(п. 53 введен </w:t>
            </w:r>
            <w:hyperlink r:id="rId11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54.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260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54 введен </w:t>
            </w:r>
            <w:hyperlink r:id="rId12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55.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Производство хлебобулочных и мучных кондитерских изделий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260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55 введен </w:t>
            </w:r>
            <w:hyperlink r:id="rId13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56.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Товарное и спортивное рыболовство и рыбоводство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210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56 введен </w:t>
            </w:r>
            <w:hyperlink r:id="rId14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57.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Лесоводство и прочая лесохозяйственная деятельность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210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57 введен </w:t>
            </w:r>
            <w:hyperlink r:id="rId15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58.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Деятельность по письменному и устному переводу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58 введен </w:t>
            </w:r>
            <w:hyperlink r:id="rId16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59.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Деятельность по уходу за престарелыми и инвалидами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210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59 введен </w:t>
            </w:r>
            <w:hyperlink r:id="rId17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60.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Сбор, обработка и утилизация отходов, а также обработка вторичного сырья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170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60 введен </w:t>
            </w:r>
            <w:hyperlink r:id="rId18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61.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Резка, обработка и отделка камня для памятников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61 введен </w:t>
            </w:r>
            <w:hyperlink r:id="rId19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62.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500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62 введен </w:t>
            </w:r>
            <w:hyperlink r:id="rId20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63.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Ремонт компьютеров и коммуникационного оборудования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200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63 введен </w:t>
            </w:r>
            <w:hyperlink r:id="rId21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64.</w:t>
            </w:r>
          </w:p>
        </w:tc>
        <w:tc>
          <w:tcPr>
            <w:tcW w:w="6406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>Услуги бань, душевых, саун</w:t>
            </w:r>
          </w:p>
        </w:tc>
        <w:tc>
          <w:tcPr>
            <w:tcW w:w="2608" w:type="dxa"/>
            <w:tcBorders>
              <w:bottom w:val="nil"/>
            </w:tcBorders>
          </w:tcPr>
          <w:p w:rsidR="00C03F7D" w:rsidRPr="00F4211E" w:rsidRDefault="00C03F7D" w:rsidP="0041170C">
            <w:pPr>
              <w:pStyle w:val="ConsPlusNormal"/>
              <w:jc w:val="center"/>
            </w:pPr>
            <w:r w:rsidRPr="00F4211E">
              <w:t>105</w:t>
            </w:r>
          </w:p>
        </w:tc>
      </w:tr>
      <w:tr w:rsidR="00C03F7D" w:rsidRPr="00F4211E" w:rsidTr="0041170C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03F7D" w:rsidRPr="00F4211E" w:rsidRDefault="00C03F7D" w:rsidP="0041170C">
            <w:pPr>
              <w:pStyle w:val="ConsPlusNormal"/>
              <w:jc w:val="both"/>
            </w:pPr>
            <w:r w:rsidRPr="00F4211E">
              <w:t xml:space="preserve">(п. 64 введен </w:t>
            </w:r>
            <w:hyperlink r:id="rId22" w:history="1">
              <w:r w:rsidRPr="00F4211E">
                <w:t>Законом</w:t>
              </w:r>
            </w:hyperlink>
            <w:r w:rsidRPr="00F4211E">
              <w:t xml:space="preserve"> Республики Марий Эл от 25.09.2015 N 35-З)</w:t>
            </w:r>
          </w:p>
        </w:tc>
      </w:tr>
    </w:tbl>
    <w:p w:rsidR="00C03F7D" w:rsidRPr="00F4211E" w:rsidRDefault="00C03F7D" w:rsidP="00C03F7D">
      <w:pPr>
        <w:sectPr w:rsidR="00C03F7D" w:rsidRPr="00F4211E" w:rsidSect="00750E2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C4744" w:rsidRDefault="001C4744"/>
    <w:sectPr w:rsidR="001C4744" w:rsidSect="001C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7D"/>
    <w:rsid w:val="001C4744"/>
    <w:rsid w:val="00C0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7E05F55BF19961C73DD186F3C86518E282A5E7A29D10BCC6B715FF757CBB04DA320D2FF54C62A29064Ct3hEL" TargetMode="External"/><Relationship Id="rId13" Type="http://schemas.openxmlformats.org/officeDocument/2006/relationships/hyperlink" Target="consultantplus://offline/ref=5C47E05F55BF19961C73DD186F3C86518E282A5E7A29D10BCC6B715FF757CBB04DA320D2FF54C62A29064Et3hBL" TargetMode="External"/><Relationship Id="rId18" Type="http://schemas.openxmlformats.org/officeDocument/2006/relationships/hyperlink" Target="consultantplus://offline/ref=5C47E05F55BF19961C73DD186F3C86518E282A5E7A29D10BCC6B715FF757CBB04DA320D2FF54C62A290641t3h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47E05F55BF19961C73DD186F3C86518E282A5E7A29D10BCC6B715FF757CBB04DA320D2FF54C62A290640t3hFL" TargetMode="External"/><Relationship Id="rId7" Type="http://schemas.openxmlformats.org/officeDocument/2006/relationships/hyperlink" Target="consultantplus://offline/ref=5C47E05F55BF19961C73DD186F3C86518E282A5E7A29D10BCC6B715FF757CBB04DA320D2FF54C62A29064Ct3hAL" TargetMode="External"/><Relationship Id="rId12" Type="http://schemas.openxmlformats.org/officeDocument/2006/relationships/hyperlink" Target="consultantplus://offline/ref=5C47E05F55BF19961C73DD186F3C86518E282A5E7A29D10BCC6B715FF757CBB04DA320D2FF54C62A29064Ft3hCL" TargetMode="External"/><Relationship Id="rId17" Type="http://schemas.openxmlformats.org/officeDocument/2006/relationships/hyperlink" Target="consultantplus://offline/ref=5C47E05F55BF19961C73DD186F3C86518E282A5E7A29D10BCC6B715FF757CBB04DA320D2FF54C62A290641t3h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47E05F55BF19961C73DD186F3C86518E282A5E7A29D10BCC6B715FF757CBB04DA320D2FF54C62A29064Et3h2L" TargetMode="External"/><Relationship Id="rId20" Type="http://schemas.openxmlformats.org/officeDocument/2006/relationships/hyperlink" Target="consultantplus://offline/ref=5C47E05F55BF19961C73DD186F3C86518E282A5E7A29D10BCC6B715FF757CBB04DA320D2FF54C62A290640t3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7E05F55BF19961C73DD186F3C86518E282A5E7A29D10BCC6B715FF757CBB04DA320D2FF54C62A29064Dt3hCL" TargetMode="External"/><Relationship Id="rId11" Type="http://schemas.openxmlformats.org/officeDocument/2006/relationships/hyperlink" Target="consultantplus://offline/ref=5C47E05F55BF19961C73DD186F3C86518E282A5E7A29D10BCC6B715FF757CBB04DA320D2FF54C62A29064Ft3hF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C47E05F55BF19961C73DD186F3C86518E282A5E7D22D500C26B715FF757CBB04DA320D2FF54C62A29064Ct3h3L" TargetMode="External"/><Relationship Id="rId15" Type="http://schemas.openxmlformats.org/officeDocument/2006/relationships/hyperlink" Target="consultantplus://offline/ref=5C47E05F55BF19961C73DD186F3C86518E282A5E7A29D10BCC6B715FF757CBB04DA320D2FF54C62A29064Et3hD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C47E05F55BF19961C73DD186F3C86518E282A5E7A29D10BCC6B715FF757CBB04DA320D2FF54C62A29064Ft3hAL" TargetMode="External"/><Relationship Id="rId19" Type="http://schemas.openxmlformats.org/officeDocument/2006/relationships/hyperlink" Target="consultantplus://offline/ref=5C47E05F55BF19961C73DD186F3C86518E282A5E7A29D10BCC6B715FF757CBB04DA320D2FF54C62A290641t3h3L" TargetMode="External"/><Relationship Id="rId4" Type="http://schemas.openxmlformats.org/officeDocument/2006/relationships/hyperlink" Target="consultantplus://offline/ref=5C47E05F55BF19961C73DD186F3C86518E282A5E7D22D500C26B715FF757CBB04DA320D2FF54C62A29064Dt3h3L" TargetMode="External"/><Relationship Id="rId9" Type="http://schemas.openxmlformats.org/officeDocument/2006/relationships/hyperlink" Target="consultantplus://offline/ref=5C47E05F55BF19961C73DD186F3C86518E282A5E7A29D10BCC6B715FF757CBB04DA320D2FF54C62A29064Ct3h3L" TargetMode="External"/><Relationship Id="rId14" Type="http://schemas.openxmlformats.org/officeDocument/2006/relationships/hyperlink" Target="consultantplus://offline/ref=5C47E05F55BF19961C73DD186F3C86518E282A5E7A29D10BCC6B715FF757CBB04DA320D2FF54C62A29064Et3h8L" TargetMode="External"/><Relationship Id="rId22" Type="http://schemas.openxmlformats.org/officeDocument/2006/relationships/hyperlink" Target="consultantplus://offline/ref=5C47E05F55BF19961C73DD186F3C86518E282A5E7A29D10BCC6B715FF757CBB04DA320D2FF54C62A290640t3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9861</Characters>
  <Application>Microsoft Office Word</Application>
  <DocSecurity>0</DocSecurity>
  <Lines>82</Lines>
  <Paragraphs>23</Paragraphs>
  <ScaleCrop>false</ScaleCrop>
  <Company>Grizli777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2016-01-26T05:53:00Z</dcterms:created>
  <dcterms:modified xsi:type="dcterms:W3CDTF">2016-01-26T05:54:00Z</dcterms:modified>
</cp:coreProperties>
</file>