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0" w:rsidRPr="00F847DE" w:rsidRDefault="00A537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847DE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F847DE">
        <w:rPr>
          <w:rStyle w:val="a4"/>
          <w:rFonts w:ascii="Times New Roman" w:hAnsi="Times New Roman" w:cs="Times New Roman"/>
          <w:b/>
          <w:color w:val="auto"/>
        </w:rPr>
        <w:t>Кочкуровского</w:t>
      </w:r>
      <w:proofErr w:type="spellEnd"/>
      <w:r w:rsidRPr="00F847DE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20 ноября 2018 г. № 158</w:t>
      </w:r>
      <w:r w:rsidRPr="00F847DE">
        <w:rPr>
          <w:rStyle w:val="a4"/>
          <w:rFonts w:ascii="Times New Roman" w:hAnsi="Times New Roman" w:cs="Times New Roman"/>
          <w:b/>
          <w:color w:val="auto"/>
        </w:rPr>
        <w:br/>
        <w:t xml:space="preserve">«О внесении изменений в решение Совета депутатов </w:t>
      </w:r>
      <w:proofErr w:type="spellStart"/>
      <w:r w:rsidRPr="00F847DE">
        <w:rPr>
          <w:rStyle w:val="a4"/>
          <w:rFonts w:ascii="Times New Roman" w:hAnsi="Times New Roman" w:cs="Times New Roman"/>
          <w:b/>
          <w:color w:val="auto"/>
        </w:rPr>
        <w:t>Кочкуровского</w:t>
      </w:r>
      <w:proofErr w:type="spellEnd"/>
      <w:r w:rsidRPr="00F847DE">
        <w:rPr>
          <w:rStyle w:val="a4"/>
          <w:rFonts w:ascii="Times New Roman" w:hAnsi="Times New Roman" w:cs="Times New Roman"/>
          <w:b/>
          <w:color w:val="auto"/>
        </w:rPr>
        <w:t xml:space="preserve"> района третьего созыва от 19.10.2005 г. №133 «Об установлении единого налога на вмененный доход для отдельных видов деятельности» </w:t>
      </w:r>
    </w:p>
    <w:p w:rsidR="00403480" w:rsidRPr="00F847DE" w:rsidRDefault="00403480">
      <w:pPr>
        <w:rPr>
          <w:rFonts w:ascii="Times New Roman" w:hAnsi="Times New Roman" w:cs="Times New Roman"/>
        </w:rPr>
      </w:pPr>
    </w:p>
    <w:p w:rsidR="00403480" w:rsidRPr="00F847DE" w:rsidRDefault="00A5375C">
      <w:pPr>
        <w:rPr>
          <w:rFonts w:ascii="Times New Roman" w:hAnsi="Times New Roman" w:cs="Times New Roman"/>
        </w:rPr>
      </w:pPr>
      <w:r w:rsidRPr="00F847DE">
        <w:rPr>
          <w:rFonts w:ascii="Times New Roman" w:hAnsi="Times New Roman" w:cs="Times New Roman"/>
        </w:rPr>
        <w:t xml:space="preserve">В соответствии с 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пунктами 6</w:t>
      </w:r>
      <w:r w:rsidRPr="00F847DE">
        <w:rPr>
          <w:rFonts w:ascii="Times New Roman" w:hAnsi="Times New Roman" w:cs="Times New Roman"/>
        </w:rPr>
        <w:t xml:space="preserve">, 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7 статьи 346.29 главы 26.3</w:t>
      </w:r>
      <w:r w:rsidRPr="00F847DE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F847DE">
        <w:rPr>
          <w:rFonts w:ascii="Times New Roman" w:hAnsi="Times New Roman" w:cs="Times New Roman"/>
        </w:rPr>
        <w:t>Кочкуровского</w:t>
      </w:r>
      <w:proofErr w:type="spellEnd"/>
      <w:r w:rsidRPr="00F847DE">
        <w:rPr>
          <w:rFonts w:ascii="Times New Roman" w:hAnsi="Times New Roman" w:cs="Times New Roman"/>
        </w:rPr>
        <w:t xml:space="preserve"> муниципального района шестого созыва решил:</w:t>
      </w:r>
    </w:p>
    <w:p w:rsidR="00403480" w:rsidRPr="00F847DE" w:rsidRDefault="00A5375C">
      <w:pPr>
        <w:rPr>
          <w:rFonts w:ascii="Times New Roman" w:hAnsi="Times New Roman" w:cs="Times New Roman"/>
        </w:rPr>
      </w:pPr>
      <w:bookmarkStart w:id="1" w:name="sub_1"/>
      <w:r w:rsidRPr="00F847DE">
        <w:rPr>
          <w:rFonts w:ascii="Times New Roman" w:hAnsi="Times New Roman" w:cs="Times New Roman"/>
        </w:rPr>
        <w:t xml:space="preserve">1. Внести в 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F847DE">
        <w:rPr>
          <w:rFonts w:ascii="Times New Roman" w:hAnsi="Times New Roman" w:cs="Times New Roman"/>
        </w:rPr>
        <w:t xml:space="preserve"> </w:t>
      </w:r>
      <w:proofErr w:type="spellStart"/>
      <w:r w:rsidRPr="00F847DE">
        <w:rPr>
          <w:rFonts w:ascii="Times New Roman" w:hAnsi="Times New Roman" w:cs="Times New Roman"/>
        </w:rPr>
        <w:t>Кочкуровского</w:t>
      </w:r>
      <w:proofErr w:type="spellEnd"/>
      <w:r w:rsidRPr="00F847DE">
        <w:rPr>
          <w:rFonts w:ascii="Times New Roman" w:hAnsi="Times New Roman" w:cs="Times New Roman"/>
        </w:rPr>
        <w:t xml:space="preserve"> районного Совета депутатов от 19.10.2005 г. N 133 "Об установлении единого налога на вмененный доход для отдельных видов деятельности" (с изменениями и дополнениями от 26.02.2007 г. N 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249</w:t>
      </w:r>
      <w:r w:rsidRPr="00F847DE">
        <w:rPr>
          <w:rFonts w:ascii="Times New Roman" w:hAnsi="Times New Roman" w:cs="Times New Roman"/>
        </w:rPr>
        <w:t>, от 11.09.2007 г. N 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281</w:t>
      </w:r>
      <w:r w:rsidRPr="00F847DE">
        <w:rPr>
          <w:rFonts w:ascii="Times New Roman" w:hAnsi="Times New Roman" w:cs="Times New Roman"/>
        </w:rPr>
        <w:t>, от 29.12.2016 г. N 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32</w:t>
      </w:r>
      <w:r w:rsidRPr="00F847DE">
        <w:rPr>
          <w:rFonts w:ascii="Times New Roman" w:hAnsi="Times New Roman" w:cs="Times New Roman"/>
        </w:rPr>
        <w:t>, от 14.02.2017 г. N 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50</w:t>
      </w:r>
      <w:r w:rsidRPr="00F847DE">
        <w:rPr>
          <w:rFonts w:ascii="Times New Roman" w:hAnsi="Times New Roman" w:cs="Times New Roman"/>
        </w:rPr>
        <w:t>) следующие изменения:</w:t>
      </w:r>
    </w:p>
    <w:p w:rsidR="00403480" w:rsidRPr="00F847DE" w:rsidRDefault="00A5375C">
      <w:pPr>
        <w:rPr>
          <w:rFonts w:ascii="Times New Roman" w:hAnsi="Times New Roman" w:cs="Times New Roman"/>
        </w:rPr>
      </w:pPr>
      <w:bookmarkStart w:id="2" w:name="sub_11"/>
      <w:bookmarkEnd w:id="1"/>
      <w:r w:rsidRPr="00F847DE">
        <w:rPr>
          <w:rFonts w:ascii="Times New Roman" w:hAnsi="Times New Roman" w:cs="Times New Roman"/>
        </w:rPr>
        <w:t xml:space="preserve">1.1. 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Пункт 5</w:t>
      </w:r>
      <w:r w:rsidRPr="00F847DE">
        <w:rPr>
          <w:rFonts w:ascii="Times New Roman" w:hAnsi="Times New Roman" w:cs="Times New Roman"/>
        </w:rPr>
        <w:t xml:space="preserve"> изложить в следующей редакции:</w:t>
      </w:r>
    </w:p>
    <w:p w:rsidR="00403480" w:rsidRPr="00F847DE" w:rsidRDefault="00A5375C">
      <w:pPr>
        <w:rPr>
          <w:rFonts w:ascii="Times New Roman" w:hAnsi="Times New Roman" w:cs="Times New Roman"/>
        </w:rPr>
      </w:pPr>
      <w:bookmarkStart w:id="3" w:name="sub_5"/>
      <w:bookmarkEnd w:id="2"/>
      <w:r w:rsidRPr="00F847DE">
        <w:rPr>
          <w:rFonts w:ascii="Times New Roman" w:hAnsi="Times New Roman" w:cs="Times New Roman"/>
        </w:rPr>
        <w:t>"5. Для целей настоящего решения применяются следующие значения корректирующего коэффициента К</w:t>
      </w:r>
      <w:proofErr w:type="gramStart"/>
      <w:r w:rsidRPr="00F847DE">
        <w:rPr>
          <w:rFonts w:ascii="Times New Roman" w:hAnsi="Times New Roman" w:cs="Times New Roman"/>
        </w:rPr>
        <w:t>2</w:t>
      </w:r>
      <w:proofErr w:type="gramEnd"/>
      <w:r w:rsidRPr="00F847DE">
        <w:rPr>
          <w:rFonts w:ascii="Times New Roman" w:hAnsi="Times New Roman" w:cs="Times New Roman"/>
        </w:rPr>
        <w:t xml:space="preserve"> в зависимости от численности населения административно-территориальной единицы:</w:t>
      </w:r>
    </w:p>
    <w:bookmarkEnd w:id="3"/>
    <w:p w:rsidR="00403480" w:rsidRPr="00F847DE" w:rsidRDefault="0040348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31"/>
        <w:gridCol w:w="1109"/>
        <w:gridCol w:w="1096"/>
        <w:gridCol w:w="1138"/>
        <w:gridCol w:w="1236"/>
        <w:gridCol w:w="1236"/>
      </w:tblGrid>
      <w:tr w:rsidR="00A5375C" w:rsidRPr="00F847DE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К</w:t>
            </w:r>
            <w:proofErr w:type="gramStart"/>
            <w:r w:rsidRPr="00F847DE">
              <w:rPr>
                <w:rFonts w:ascii="Times New Roman" w:hAnsi="Times New Roman" w:cs="Times New Roman"/>
              </w:rPr>
              <w:t>2</w:t>
            </w:r>
            <w:proofErr w:type="gramEnd"/>
            <w:r w:rsidRPr="00F847DE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A5375C" w:rsidRPr="00F847DE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от 20 001 до 25 0000 человек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свыше 25 0000 человек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 xml:space="preserve">Стирка и химическая чистка текстильных и </w:t>
            </w:r>
            <w:r w:rsidRPr="00F847DE">
              <w:rPr>
                <w:rFonts w:ascii="Times New Roman" w:hAnsi="Times New Roman" w:cs="Times New Roman"/>
              </w:rPr>
              <w:lastRenderedPageBreak/>
              <w:t>меховых изделий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lastRenderedPageBreak/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lastRenderedPageBreak/>
              <w:t>Ремонт часов и ювелирных изделий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Авт</w:t>
            </w:r>
            <w:proofErr w:type="gramStart"/>
            <w:r w:rsidRPr="00F847DE">
              <w:rPr>
                <w:rFonts w:ascii="Times New Roman" w:hAnsi="Times New Roman" w:cs="Times New Roman"/>
              </w:rPr>
              <w:t>о-</w:t>
            </w:r>
            <w:proofErr w:type="gramEnd"/>
            <w:r w:rsidRPr="00F847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47D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F847D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lastRenderedPageBreak/>
              <w:t>Ювелирные изделия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847D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Распространение и (или) размещение наружной рекламы с автоматической сменой изображения,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Распространение и (или) размещение наружной рекламы посредством электронных табло,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судах, в том числе: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403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0,005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F847DE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F847DE">
              <w:rPr>
                <w:rFonts w:ascii="Times New Roman" w:hAnsi="Times New Roman" w:cs="Times New Roman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1,0</w:t>
            </w:r>
          </w:p>
        </w:tc>
      </w:tr>
      <w:tr w:rsidR="00A5375C" w:rsidRPr="00F847DE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0" w:rsidRPr="00F847DE" w:rsidRDefault="00A5375C">
            <w:pPr>
              <w:pStyle w:val="a5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Строительство индивидуальных домов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480" w:rsidRPr="00F847DE" w:rsidRDefault="00A537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47DE">
              <w:rPr>
                <w:rFonts w:ascii="Times New Roman" w:hAnsi="Times New Roman" w:cs="Times New Roman"/>
              </w:rPr>
              <w:t>0,4</w:t>
            </w:r>
          </w:p>
        </w:tc>
      </w:tr>
    </w:tbl>
    <w:p w:rsidR="00403480" w:rsidRPr="00F847DE" w:rsidRDefault="00A5375C">
      <w:pPr>
        <w:ind w:firstLine="698"/>
        <w:jc w:val="right"/>
        <w:rPr>
          <w:rFonts w:ascii="Times New Roman" w:hAnsi="Times New Roman" w:cs="Times New Roman"/>
        </w:rPr>
      </w:pPr>
      <w:r w:rsidRPr="00F847DE">
        <w:rPr>
          <w:rFonts w:ascii="Times New Roman" w:hAnsi="Times New Roman" w:cs="Times New Roman"/>
        </w:rPr>
        <w:t>".</w:t>
      </w:r>
    </w:p>
    <w:p w:rsidR="00403480" w:rsidRPr="00F847DE" w:rsidRDefault="00A5375C">
      <w:pPr>
        <w:rPr>
          <w:rFonts w:ascii="Times New Roman" w:hAnsi="Times New Roman" w:cs="Times New Roman"/>
        </w:rPr>
      </w:pPr>
      <w:bookmarkStart w:id="4" w:name="sub_2"/>
      <w:r w:rsidRPr="00F847DE">
        <w:rPr>
          <w:rFonts w:ascii="Times New Roman" w:hAnsi="Times New Roman" w:cs="Times New Roman"/>
        </w:rPr>
        <w:t xml:space="preserve">2. Настоящее решение подлежит </w:t>
      </w:r>
      <w:r w:rsidRPr="00F847DE">
        <w:rPr>
          <w:rStyle w:val="a4"/>
          <w:rFonts w:ascii="Times New Roman" w:hAnsi="Times New Roman" w:cs="Times New Roman"/>
          <w:b w:val="0"/>
          <w:color w:val="auto"/>
        </w:rPr>
        <w:t>официальному опубликованию</w:t>
      </w:r>
      <w:r w:rsidRPr="00F847DE">
        <w:rPr>
          <w:rFonts w:ascii="Times New Roman" w:hAnsi="Times New Roman" w:cs="Times New Roman"/>
        </w:rPr>
        <w:t xml:space="preserve"> и вступает в силу с 1 января 2019 года.</w:t>
      </w:r>
    </w:p>
    <w:p w:rsidR="00A5375C" w:rsidRPr="00F847DE" w:rsidRDefault="00A5375C">
      <w:pPr>
        <w:rPr>
          <w:rFonts w:ascii="Times New Roman" w:hAnsi="Times New Roman" w:cs="Times New Roman"/>
        </w:rPr>
      </w:pPr>
    </w:p>
    <w:p w:rsidR="00A5375C" w:rsidRPr="00F847DE" w:rsidRDefault="00A5375C">
      <w:pPr>
        <w:rPr>
          <w:rFonts w:ascii="Times New Roman" w:hAnsi="Times New Roman" w:cs="Times New Roman"/>
        </w:rPr>
      </w:pPr>
    </w:p>
    <w:p w:rsidR="00A5375C" w:rsidRPr="00F847DE" w:rsidRDefault="00A5375C">
      <w:pPr>
        <w:rPr>
          <w:rFonts w:ascii="Times New Roman" w:hAnsi="Times New Roman" w:cs="Times New Roman"/>
        </w:rPr>
      </w:pP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  <w:r w:rsidRPr="00F847DE">
        <w:rPr>
          <w:rFonts w:ascii="Times New Roman" w:hAnsi="Times New Roman" w:cs="Times New Roman"/>
          <w:i/>
        </w:rPr>
        <w:t>Глава Кочкуровского муниципального района</w:t>
      </w: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  <w:r w:rsidRPr="00F847DE">
        <w:rPr>
          <w:rFonts w:ascii="Times New Roman" w:hAnsi="Times New Roman" w:cs="Times New Roman"/>
          <w:i/>
        </w:rPr>
        <w:t>С.Н. Герасимова</w:t>
      </w: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  <w:r w:rsidRPr="00F847DE">
        <w:rPr>
          <w:rFonts w:ascii="Times New Roman" w:hAnsi="Times New Roman" w:cs="Times New Roman"/>
          <w:i/>
        </w:rPr>
        <w:t xml:space="preserve">Председатель Совета депутатов </w:t>
      </w:r>
    </w:p>
    <w:p w:rsidR="00A5375C" w:rsidRPr="00F847DE" w:rsidRDefault="00A5375C" w:rsidP="00A5375C">
      <w:pPr>
        <w:jc w:val="right"/>
        <w:rPr>
          <w:rFonts w:ascii="Times New Roman" w:hAnsi="Times New Roman" w:cs="Times New Roman"/>
          <w:i/>
        </w:rPr>
      </w:pPr>
      <w:proofErr w:type="spellStart"/>
      <w:r w:rsidRPr="00F847DE">
        <w:rPr>
          <w:rFonts w:ascii="Times New Roman" w:hAnsi="Times New Roman" w:cs="Times New Roman"/>
          <w:i/>
        </w:rPr>
        <w:t>Кочкуровского</w:t>
      </w:r>
      <w:proofErr w:type="spellEnd"/>
      <w:r w:rsidRPr="00F847DE">
        <w:rPr>
          <w:rFonts w:ascii="Times New Roman" w:hAnsi="Times New Roman" w:cs="Times New Roman"/>
          <w:i/>
        </w:rPr>
        <w:t xml:space="preserve"> муниципального района</w:t>
      </w:r>
    </w:p>
    <w:p w:rsidR="00A5375C" w:rsidRPr="00F847DE" w:rsidRDefault="00A5375C" w:rsidP="00A5375C">
      <w:pPr>
        <w:jc w:val="right"/>
        <w:rPr>
          <w:rFonts w:ascii="Times New Roman" w:hAnsi="Times New Roman" w:cs="Times New Roman"/>
        </w:rPr>
      </w:pPr>
      <w:r w:rsidRPr="00F847DE">
        <w:rPr>
          <w:rFonts w:ascii="Times New Roman" w:hAnsi="Times New Roman" w:cs="Times New Roman"/>
          <w:i/>
        </w:rPr>
        <w:t xml:space="preserve">С.Б. </w:t>
      </w:r>
      <w:proofErr w:type="spellStart"/>
      <w:r w:rsidRPr="00F847DE">
        <w:rPr>
          <w:rFonts w:ascii="Times New Roman" w:hAnsi="Times New Roman" w:cs="Times New Roman"/>
          <w:i/>
        </w:rPr>
        <w:t>Барашкин</w:t>
      </w:r>
      <w:proofErr w:type="spellEnd"/>
    </w:p>
    <w:bookmarkEnd w:id="4"/>
    <w:p w:rsidR="00403480" w:rsidRPr="00F847DE" w:rsidRDefault="00403480">
      <w:pPr>
        <w:rPr>
          <w:rFonts w:ascii="Times New Roman" w:hAnsi="Times New Roman" w:cs="Times New Roman"/>
        </w:rPr>
      </w:pPr>
    </w:p>
    <w:p w:rsidR="00403480" w:rsidRPr="00F847DE" w:rsidRDefault="00403480">
      <w:pPr>
        <w:rPr>
          <w:rFonts w:ascii="Times New Roman" w:hAnsi="Times New Roman" w:cs="Times New Roman"/>
        </w:rPr>
      </w:pPr>
    </w:p>
    <w:p w:rsidR="00403480" w:rsidRPr="00F847DE" w:rsidRDefault="00403480">
      <w:pPr>
        <w:rPr>
          <w:rFonts w:ascii="Times New Roman" w:hAnsi="Times New Roman" w:cs="Times New Roman"/>
        </w:rPr>
      </w:pPr>
    </w:p>
    <w:sectPr w:rsidR="00403480" w:rsidRPr="00F847DE" w:rsidSect="00A5375C">
      <w:headerReference w:type="default" r:id="rId8"/>
      <w:pgSz w:w="11900" w:h="16800"/>
      <w:pgMar w:top="1440" w:right="800" w:bottom="56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5C" w:rsidRDefault="00A5375C" w:rsidP="00A5375C">
      <w:r>
        <w:separator/>
      </w:r>
    </w:p>
  </w:endnote>
  <w:endnote w:type="continuationSeparator" w:id="0">
    <w:p w:rsidR="00A5375C" w:rsidRDefault="00A5375C" w:rsidP="00A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5C" w:rsidRDefault="00A5375C" w:rsidP="00A5375C">
      <w:r>
        <w:separator/>
      </w:r>
    </w:p>
  </w:footnote>
  <w:footnote w:type="continuationSeparator" w:id="0">
    <w:p w:rsidR="00A5375C" w:rsidRDefault="00A5375C" w:rsidP="00A5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5C" w:rsidRDefault="00A537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6C3D">
      <w:rPr>
        <w:noProof/>
      </w:rPr>
      <w:t>6</w:t>
    </w:r>
    <w:r>
      <w:fldChar w:fldCharType="end"/>
    </w:r>
  </w:p>
  <w:p w:rsidR="00A5375C" w:rsidRDefault="00A53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5C"/>
    <w:rsid w:val="00403480"/>
    <w:rsid w:val="005C77E1"/>
    <w:rsid w:val="00A5375C"/>
    <w:rsid w:val="00F847DE"/>
    <w:rsid w:val="00F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A53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375C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3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375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A53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375C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3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375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5</cp:revision>
  <dcterms:created xsi:type="dcterms:W3CDTF">2019-03-27T09:15:00Z</dcterms:created>
  <dcterms:modified xsi:type="dcterms:W3CDTF">2019-03-27T09:21:00Z</dcterms:modified>
</cp:coreProperties>
</file>