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6E" w:rsidRPr="00574DFE" w:rsidRDefault="001C7AD4">
      <w:pPr>
        <w:pStyle w:val="1"/>
        <w:rPr>
          <w:rFonts w:ascii="Times New Roman" w:hAnsi="Times New Roman" w:cs="Times New Roman"/>
          <w:b w:val="0"/>
          <w:color w:val="auto"/>
        </w:rPr>
      </w:pPr>
      <w:r w:rsidRPr="00574DFE">
        <w:rPr>
          <w:rStyle w:val="a4"/>
          <w:rFonts w:ascii="Times New Roman" w:hAnsi="Times New Roman" w:cs="Times New Roman"/>
          <w:b/>
          <w:color w:val="auto"/>
        </w:rPr>
        <w:t>Решение Со</w:t>
      </w:r>
      <w:bookmarkStart w:id="0" w:name="_GoBack"/>
      <w:bookmarkEnd w:id="0"/>
      <w:r w:rsidRPr="00574DFE">
        <w:rPr>
          <w:rStyle w:val="a4"/>
          <w:rFonts w:ascii="Times New Roman" w:hAnsi="Times New Roman" w:cs="Times New Roman"/>
          <w:b/>
          <w:color w:val="auto"/>
        </w:rPr>
        <w:t xml:space="preserve">вета депутатов </w:t>
      </w:r>
      <w:proofErr w:type="spellStart"/>
      <w:r w:rsidRPr="00574DFE">
        <w:rPr>
          <w:rStyle w:val="a4"/>
          <w:rFonts w:ascii="Times New Roman" w:hAnsi="Times New Roman" w:cs="Times New Roman"/>
          <w:b/>
          <w:color w:val="auto"/>
        </w:rPr>
        <w:t>Ковылкинского</w:t>
      </w:r>
      <w:proofErr w:type="spellEnd"/>
      <w:r w:rsidRPr="00574DFE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Республики Мордовия от 30 ноября 2018 г. № 2</w:t>
      </w:r>
      <w:r w:rsidRPr="00574DFE">
        <w:rPr>
          <w:rStyle w:val="a4"/>
          <w:rFonts w:ascii="Times New Roman" w:hAnsi="Times New Roman" w:cs="Times New Roman"/>
          <w:b/>
          <w:color w:val="auto"/>
        </w:rPr>
        <w:br/>
        <w:t>«О введении системы налогообложения в виде единого налога на вмененный доход для отдельных видов деятельности»</w:t>
      </w:r>
    </w:p>
    <w:p w:rsidR="008F656E" w:rsidRPr="00574DFE" w:rsidRDefault="008F656E">
      <w:pPr>
        <w:rPr>
          <w:rFonts w:ascii="Times New Roman" w:hAnsi="Times New Roman" w:cs="Times New Roman"/>
        </w:rPr>
      </w:pPr>
    </w:p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 xml:space="preserve">В соответствии с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главой 26.3</w:t>
      </w:r>
      <w:r w:rsidRPr="00574DFE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решил: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1" w:name="sub_1"/>
      <w:r w:rsidRPr="00574DFE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систему налогообложения в виде единого налога на вмененный доход для отдельных видов деятельности (далее - единый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574DFE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574DFE">
        <w:rPr>
          <w:rFonts w:ascii="Times New Roman" w:hAnsi="Times New Roman" w:cs="Times New Roman"/>
        </w:rPr>
        <w:t xml:space="preserve">, который определяется как произведение показателей, учитывающих влияние на результат предпринимательской деятельности факторов, предусмотренных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Налоговым кодексом</w:t>
      </w:r>
      <w:r w:rsidRPr="00574DFE">
        <w:rPr>
          <w:rFonts w:ascii="Times New Roman" w:hAnsi="Times New Roman" w:cs="Times New Roman"/>
        </w:rPr>
        <w:t xml:space="preserve"> Российской Федерации, по следующей формуле:</w:t>
      </w:r>
    </w:p>
    <w:bookmarkEnd w:id="1"/>
    <w:p w:rsidR="008F656E" w:rsidRPr="00574DFE" w:rsidRDefault="008F656E">
      <w:pPr>
        <w:rPr>
          <w:rFonts w:ascii="Times New Roman" w:hAnsi="Times New Roman" w:cs="Times New Roman"/>
        </w:rPr>
      </w:pPr>
    </w:p>
    <w:p w:rsidR="008F656E" w:rsidRPr="00574DFE" w:rsidRDefault="001C7AD4">
      <w:pPr>
        <w:ind w:firstLine="698"/>
        <w:jc w:val="center"/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 xml:space="preserve">К2 = </w:t>
      </w:r>
      <w:proofErr w:type="spellStart"/>
      <w:r w:rsidRPr="00574DFE">
        <w:rPr>
          <w:rFonts w:ascii="Times New Roman" w:hAnsi="Times New Roman" w:cs="Times New Roman"/>
        </w:rPr>
        <w:t>Кч.н</w:t>
      </w:r>
      <w:proofErr w:type="spellEnd"/>
      <w:r w:rsidRPr="00574DFE">
        <w:rPr>
          <w:rFonts w:ascii="Times New Roman" w:hAnsi="Times New Roman" w:cs="Times New Roman"/>
        </w:rPr>
        <w:t>. х</w:t>
      </w:r>
      <w:proofErr w:type="gramStart"/>
      <w:r w:rsidRPr="00574DFE">
        <w:rPr>
          <w:rFonts w:ascii="Times New Roman" w:hAnsi="Times New Roman" w:cs="Times New Roman"/>
        </w:rPr>
        <w:t xml:space="preserve"> </w:t>
      </w:r>
      <w:proofErr w:type="spellStart"/>
      <w:r w:rsidRPr="00574DFE">
        <w:rPr>
          <w:rFonts w:ascii="Times New Roman" w:hAnsi="Times New Roman" w:cs="Times New Roman"/>
        </w:rPr>
        <w:t>К</w:t>
      </w:r>
      <w:proofErr w:type="gramEnd"/>
      <w:r w:rsidRPr="00574DFE">
        <w:rPr>
          <w:rFonts w:ascii="Times New Roman" w:hAnsi="Times New Roman" w:cs="Times New Roman"/>
        </w:rPr>
        <w:t>з.п</w:t>
      </w:r>
      <w:proofErr w:type="spellEnd"/>
      <w:r w:rsidRPr="00574DFE">
        <w:rPr>
          <w:rFonts w:ascii="Times New Roman" w:hAnsi="Times New Roman" w:cs="Times New Roman"/>
        </w:rPr>
        <w:t>.,</w:t>
      </w:r>
    </w:p>
    <w:p w:rsidR="008F656E" w:rsidRPr="00574DFE" w:rsidRDefault="008F656E">
      <w:pPr>
        <w:rPr>
          <w:rFonts w:ascii="Times New Roman" w:hAnsi="Times New Roman" w:cs="Times New Roman"/>
        </w:rPr>
      </w:pPr>
    </w:p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>в которой:</w:t>
      </w:r>
    </w:p>
    <w:p w:rsidR="008F656E" w:rsidRPr="00574DFE" w:rsidRDefault="001C7AD4">
      <w:pPr>
        <w:rPr>
          <w:rFonts w:ascii="Times New Roman" w:hAnsi="Times New Roman" w:cs="Times New Roman"/>
        </w:rPr>
      </w:pPr>
      <w:proofErr w:type="spellStart"/>
      <w:r w:rsidRPr="00574DFE">
        <w:rPr>
          <w:rFonts w:ascii="Times New Roman" w:hAnsi="Times New Roman" w:cs="Times New Roman"/>
        </w:rPr>
        <w:t>Кч.н</w:t>
      </w:r>
      <w:proofErr w:type="spellEnd"/>
      <w:r w:rsidRPr="00574DFE">
        <w:rPr>
          <w:rFonts w:ascii="Times New Roman" w:hAnsi="Times New Roman" w:cs="Times New Roman"/>
        </w:rPr>
        <w:t>. - показатель, учитывающий особенности места ведения предпринимательской деятельности в зависимости от численности населения административно - территориальной единицы,</w:t>
      </w:r>
    </w:p>
    <w:p w:rsidR="008F656E" w:rsidRPr="00574DFE" w:rsidRDefault="001C7AD4">
      <w:pPr>
        <w:rPr>
          <w:rFonts w:ascii="Times New Roman" w:hAnsi="Times New Roman" w:cs="Times New Roman"/>
        </w:rPr>
      </w:pPr>
      <w:proofErr w:type="spellStart"/>
      <w:r w:rsidRPr="00574DFE">
        <w:rPr>
          <w:rFonts w:ascii="Times New Roman" w:hAnsi="Times New Roman" w:cs="Times New Roman"/>
        </w:rPr>
        <w:t>Кз.п</w:t>
      </w:r>
      <w:proofErr w:type="spellEnd"/>
      <w:r w:rsidRPr="00574DFE">
        <w:rPr>
          <w:rFonts w:ascii="Times New Roman" w:hAnsi="Times New Roman" w:cs="Times New Roman"/>
        </w:rPr>
        <w:t>. - учитывающий уровень выплачиваемой работодателем наемным рабочим среднемесячной заработной платы.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2" w:name="sub_2"/>
      <w:r w:rsidRPr="00574DFE">
        <w:rPr>
          <w:rFonts w:ascii="Times New Roman" w:hAnsi="Times New Roman" w:cs="Times New Roman"/>
        </w:rPr>
        <w:t xml:space="preserve">2. Налогоплательщики, объект налогообложения, налоговая база, налоговая ставка, порядок исчисления налога, налоговый период, порядок и сроки уплаты налога определяются в соответствии с </w:t>
      </w:r>
      <w:hyperlink r:id="rId8" w:history="1">
        <w:r w:rsidRPr="00574DFE">
          <w:rPr>
            <w:rStyle w:val="a4"/>
            <w:rFonts w:ascii="Times New Roman" w:hAnsi="Times New Roman" w:cs="Times New Roman"/>
            <w:b w:val="0"/>
            <w:color w:val="auto"/>
          </w:rPr>
          <w:t>главой 26.3</w:t>
        </w:r>
      </w:hyperlink>
      <w:r w:rsidRPr="00574DFE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3" w:name="sub_3"/>
      <w:bookmarkEnd w:id="2"/>
      <w:r w:rsidRPr="00574DFE">
        <w:rPr>
          <w:rFonts w:ascii="Times New Roman" w:hAnsi="Times New Roman" w:cs="Times New Roman"/>
        </w:rPr>
        <w:t>3. Единый налог вводится настоящим решением в отношении следующих видов предпринимательской деятельности:</w:t>
      </w:r>
    </w:p>
    <w:bookmarkEnd w:id="3"/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>2) оказания ветеринарных услуг;</w:t>
      </w:r>
    </w:p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4" w:name="sub_34"/>
      <w:r w:rsidRPr="00574DFE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5" w:name="sub_35"/>
      <w:bookmarkEnd w:id="4"/>
      <w:r w:rsidRPr="00574DFE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bookmarkEnd w:id="5"/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574DFE">
        <w:rPr>
          <w:rFonts w:ascii="Times New Roman" w:hAnsi="Times New Roman" w:cs="Times New Roman"/>
        </w:rP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lastRenderedPageBreak/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574DFE">
        <w:rPr>
          <w:rFonts w:ascii="Times New Roman" w:hAnsi="Times New Roman" w:cs="Times New Roman"/>
        </w:rPr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6" w:name="sub_312"/>
      <w:r w:rsidRPr="00574DFE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7" w:name="sub_313"/>
      <w:bookmarkEnd w:id="6"/>
      <w:r w:rsidRPr="00574DFE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bookmarkEnd w:id="7"/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8" w:name="sub_4"/>
      <w:r w:rsidRPr="00574DFE">
        <w:rPr>
          <w:rFonts w:ascii="Times New Roman" w:hAnsi="Times New Roman" w:cs="Times New Roman"/>
        </w:rPr>
        <w:t xml:space="preserve">4. </w:t>
      </w:r>
      <w:proofErr w:type="gramStart"/>
      <w:r w:rsidRPr="00574DFE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пункте 3</w:t>
      </w:r>
      <w:r w:rsidRPr="00574DFE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статьей 83</w:t>
      </w:r>
      <w:r w:rsidRPr="00574DFE">
        <w:rPr>
          <w:rFonts w:ascii="Times New Roman" w:hAnsi="Times New Roman" w:cs="Times New Roman"/>
        </w:rPr>
        <w:t xml:space="preserve"> Налогового кодекса.</w:t>
      </w:r>
      <w:proofErr w:type="gramEnd"/>
    </w:p>
    <w:bookmarkEnd w:id="8"/>
    <w:p w:rsidR="008F656E" w:rsidRPr="00574DFE" w:rsidRDefault="001C7AD4">
      <w:pPr>
        <w:rPr>
          <w:rFonts w:ascii="Times New Roman" w:hAnsi="Times New Roman" w:cs="Times New Roman"/>
        </w:rPr>
      </w:pPr>
      <w:proofErr w:type="gramStart"/>
      <w:r w:rsidRPr="00574DFE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подпунктах 4</w:t>
      </w:r>
      <w:r w:rsidRPr="00574DFE">
        <w:rPr>
          <w:rFonts w:ascii="Times New Roman" w:hAnsi="Times New Roman" w:cs="Times New Roman"/>
        </w:rPr>
        <w:t xml:space="preserve">,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5</w:t>
      </w:r>
      <w:r w:rsidRPr="00574DFE">
        <w:rPr>
          <w:rFonts w:ascii="Times New Roman" w:hAnsi="Times New Roman" w:cs="Times New Roman"/>
        </w:rPr>
        <w:t xml:space="preserve">,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12</w:t>
      </w:r>
      <w:r w:rsidRPr="00574DFE">
        <w:rPr>
          <w:rFonts w:ascii="Times New Roman" w:hAnsi="Times New Roman" w:cs="Times New Roman"/>
        </w:rPr>
        <w:t xml:space="preserve">,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13 пункта 3</w:t>
      </w:r>
      <w:r w:rsidRPr="00574DFE">
        <w:rPr>
          <w:rFonts w:ascii="Times New Roman" w:hAnsi="Times New Roman" w:cs="Times New Roman"/>
        </w:rPr>
        <w:t xml:space="preserve"> настоящего решения, в случае, если они осуществляются организациями и индивидуальными предприятиями, перешедшими в соответствии с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главой 26.1</w:t>
      </w:r>
      <w:r w:rsidRPr="00574DFE">
        <w:rPr>
          <w:rFonts w:ascii="Times New Roman" w:hAnsi="Times New Roman" w:cs="Times New Roman"/>
        </w:rPr>
        <w:t xml:space="preserve"> Налогового кодекса на уплату единого сельскохозяйственного налога, и указанные организации и индивидуальные предприятия реализуют через свои объекты организации торговли и (или) общественного питания, произведенную ими</w:t>
      </w:r>
      <w:proofErr w:type="gramEnd"/>
      <w:r w:rsidRPr="00574DFE">
        <w:rPr>
          <w:rFonts w:ascii="Times New Roman" w:hAnsi="Times New Roman" w:cs="Times New Roman"/>
        </w:rPr>
        <w:t xml:space="preserve"> сельхозпродукцию, включая продукцию первичной обработки, произведенной ими из сельскохозяйственного сырья собственного производства.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9" w:name="sub_5"/>
      <w:r w:rsidRPr="00574DFE">
        <w:rPr>
          <w:rFonts w:ascii="Times New Roman" w:hAnsi="Times New Roman" w:cs="Times New Roman"/>
        </w:rPr>
        <w:t xml:space="preserve">5. Для целей настоящего решения применяются следующие значения корректирующего коэффициента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574DFE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574DFE">
        <w:rPr>
          <w:rFonts w:ascii="Times New Roman" w:hAnsi="Times New Roman" w:cs="Times New Roman"/>
        </w:rPr>
        <w:t>, в зависимости от численности населения административно-территориальной единицы.</w:t>
      </w:r>
    </w:p>
    <w:bookmarkEnd w:id="9"/>
    <w:p w:rsidR="008F656E" w:rsidRPr="00574DFE" w:rsidRDefault="008F656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932"/>
        <w:gridCol w:w="900"/>
        <w:gridCol w:w="1013"/>
        <w:gridCol w:w="1011"/>
        <w:gridCol w:w="958"/>
        <w:gridCol w:w="1080"/>
        <w:gridCol w:w="1027"/>
      </w:tblGrid>
      <w:tr w:rsidR="001C7AD4" w:rsidRPr="00574DFE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Физические 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Базовая доходность в месяц (руб.)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DFE">
              <w:rPr>
                <w:rFonts w:ascii="Times New Roman" w:hAnsi="Times New Roman" w:cs="Times New Roman"/>
              </w:rPr>
              <w:t>Кч.н</w:t>
            </w:r>
            <w:proofErr w:type="spellEnd"/>
            <w:r w:rsidRPr="00574DFE">
              <w:rPr>
                <w:rFonts w:ascii="Times New Roman" w:hAnsi="Times New Roman" w:cs="Times New Roman"/>
              </w:rPr>
              <w:t>. в зависимости от численности населения административно-территориальной единицы</w:t>
            </w:r>
          </w:p>
        </w:tc>
      </w:tr>
      <w:tr w:rsidR="001C7AD4" w:rsidRPr="00574DFE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от 500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от 501 и до 2 500 человек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от 2 501 до 7 000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от 7 001 до 15 000 человек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свыше 15 001 человек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8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Количество работников, включая индивидуальног</w:t>
            </w:r>
            <w:r w:rsidRPr="00574DFE">
              <w:rPr>
                <w:rFonts w:ascii="Times New Roman" w:hAnsi="Times New Roman" w:cs="Times New Roman"/>
              </w:rPr>
              <w:lastRenderedPageBreak/>
              <w:t>о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lastRenderedPageBreak/>
              <w:t>7 500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lastRenderedPageBreak/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0,48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574DFE">
              <w:rPr>
                <w:rFonts w:ascii="Times New Roman" w:hAnsi="Times New Roman" w:cs="Times New Roman"/>
              </w:rPr>
              <w:lastRenderedPageBreak/>
              <w:t>парикмахерскими и салонами красоты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lastRenderedPageBreak/>
              <w:t>Организация похорон и представление связанных с ними услуг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0,48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Площадь торгового зала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Авт</w:t>
            </w:r>
            <w:proofErr w:type="gramStart"/>
            <w:r w:rsidRPr="00574DFE">
              <w:rPr>
                <w:rFonts w:ascii="Times New Roman" w:hAnsi="Times New Roman" w:cs="Times New Roman"/>
              </w:rPr>
              <w:t>о-</w:t>
            </w:r>
            <w:proofErr w:type="gramEnd"/>
            <w:r w:rsidRPr="00574DF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74DFE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574DFE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0,99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lastRenderedPageBreak/>
              <w:t>Прочие товары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0,55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0,99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0,99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1,0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0,99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0,45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1,0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0,99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0,75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574DFE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0,72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 xml:space="preserve">Учебно-методическая литература, детские промышленные </w:t>
            </w:r>
            <w:r w:rsidRPr="00574DFE">
              <w:rPr>
                <w:rFonts w:ascii="Times New Roman" w:hAnsi="Times New Roman" w:cs="Times New Roman"/>
              </w:rPr>
              <w:lastRenderedPageBreak/>
              <w:t>товары, детское питание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0,55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lastRenderedPageBreak/>
              <w:t>Аудио- и видеокассеты, живые цветы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0,80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0,50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0,80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0,99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1,0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Общая площадь стоянки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0,84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 xml:space="preserve">Распространение наружной рекламы с использованием </w:t>
            </w:r>
            <w:r w:rsidRPr="00574DFE">
              <w:rPr>
                <w:rFonts w:ascii="Times New Roman" w:hAnsi="Times New Roman" w:cs="Times New Roman"/>
              </w:rPr>
              <w:lastRenderedPageBreak/>
              <w:t>рекламных конструкций (за исключением рекламных конструкций с автоматической сменой изображения и электронных табло), в том числе: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lastRenderedPageBreak/>
              <w:t xml:space="preserve">Площадь информационного поля наружной </w:t>
            </w:r>
            <w:r w:rsidRPr="00574DFE">
              <w:rPr>
                <w:rFonts w:ascii="Times New Roman" w:hAnsi="Times New Roman" w:cs="Times New Roman"/>
              </w:rPr>
              <w:lastRenderedPageBreak/>
              <w:t>рекламы с любым способом нанесения изображения, кроме наружной рекламы с автоматической сменой изображения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lastRenderedPageBreak/>
              <w:t>3 000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lastRenderedPageBreak/>
              <w:t>социальной наружной рекламы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Площадь экспонирующей поверхности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0,24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Площадь светоизлучающей поверхности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0,0055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Размещение рекламы на транспортных средствах, в том числе: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 xml:space="preserve">социальной </w:t>
            </w:r>
            <w:r w:rsidRPr="00574DFE">
              <w:rPr>
                <w:rFonts w:ascii="Times New Roman" w:hAnsi="Times New Roman" w:cs="Times New Roman"/>
              </w:rPr>
              <w:lastRenderedPageBreak/>
              <w:t>рекламы на транспорте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0,006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lastRenderedPageBreak/>
              <w:t>прочей рекламы на транспорте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8F656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0,26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Общая площадь для временного размещения и проживания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0,45</w:t>
            </w:r>
          </w:p>
        </w:tc>
      </w:tr>
      <w:tr w:rsidR="001C7AD4" w:rsidRPr="00574DFE">
        <w:trPr>
          <w:trHeight w:val="276"/>
        </w:trPr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74DFE">
              <w:rPr>
                <w:rFonts w:ascii="Times New Roman" w:hAnsi="Times New Roman" w:cs="Times New Roman"/>
              </w:rPr>
              <w:t>переданных</w:t>
            </w:r>
            <w:proofErr w:type="gramEnd"/>
            <w:r w:rsidRPr="00574DFE">
              <w:rPr>
                <w:rFonts w:ascii="Times New Roman" w:hAnsi="Times New Roman" w:cs="Times New Roman"/>
              </w:rPr>
              <w:t xml:space="preserve"> во временное владение и (или) в пользование торгового места, объекта нестационарной торговой сети, объекта организации общественного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1,0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Площадь зала обслуживания посетителей (в квадратных метрах)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1,0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 xml:space="preserve">Оказание услуг общественного питания, осуществляемых через объекты организации общественного питания, не имеющие зала </w:t>
            </w:r>
            <w:r w:rsidRPr="00574DFE">
              <w:rPr>
                <w:rFonts w:ascii="Times New Roman" w:hAnsi="Times New Roman" w:cs="Times New Roman"/>
              </w:rPr>
              <w:lastRenderedPageBreak/>
              <w:t>обслуживания посетителей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1,0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 w:rsidRPr="00574DFE">
              <w:rPr>
                <w:rFonts w:ascii="Times New Roman" w:hAnsi="Times New Roman" w:cs="Times New Roman"/>
              </w:rPr>
              <w:t>ст в ст</w:t>
            </w:r>
            <w:proofErr w:type="gramEnd"/>
            <w:r w:rsidRPr="00574DFE">
              <w:rPr>
                <w:rFonts w:ascii="Times New Roman" w:hAnsi="Times New Roman" w:cs="Times New Roman"/>
              </w:rP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1,0</w:t>
            </w:r>
          </w:p>
        </w:tc>
      </w:tr>
      <w:tr w:rsidR="001C7AD4" w:rsidRPr="00574DFE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1,0</w:t>
            </w:r>
          </w:p>
        </w:tc>
      </w:tr>
    </w:tbl>
    <w:p w:rsidR="008F656E" w:rsidRPr="00574DFE" w:rsidRDefault="008F656E">
      <w:pPr>
        <w:rPr>
          <w:rFonts w:ascii="Times New Roman" w:hAnsi="Times New Roman" w:cs="Times New Roman"/>
        </w:rPr>
      </w:pPr>
    </w:p>
    <w:p w:rsidR="008F656E" w:rsidRPr="00574DFE" w:rsidRDefault="001C7AD4">
      <w:pPr>
        <w:rPr>
          <w:rFonts w:ascii="Times New Roman" w:hAnsi="Times New Roman" w:cs="Times New Roman"/>
        </w:rPr>
      </w:pPr>
      <w:bookmarkStart w:id="10" w:name="sub_6"/>
      <w:r w:rsidRPr="00574DFE">
        <w:rPr>
          <w:rFonts w:ascii="Times New Roman" w:hAnsi="Times New Roman" w:cs="Times New Roman"/>
        </w:rPr>
        <w:t>6. Значение показателя</w:t>
      </w:r>
      <w:proofErr w:type="gramStart"/>
      <w:r w:rsidRPr="00574DFE">
        <w:rPr>
          <w:rFonts w:ascii="Times New Roman" w:hAnsi="Times New Roman" w:cs="Times New Roman"/>
        </w:rPr>
        <w:t xml:space="preserve"> </w:t>
      </w:r>
      <w:proofErr w:type="spellStart"/>
      <w:r w:rsidRPr="00574DFE">
        <w:rPr>
          <w:rFonts w:ascii="Times New Roman" w:hAnsi="Times New Roman" w:cs="Times New Roman"/>
        </w:rPr>
        <w:t>К</w:t>
      </w:r>
      <w:proofErr w:type="gramEnd"/>
      <w:r w:rsidRPr="00574DFE">
        <w:rPr>
          <w:rFonts w:ascii="Times New Roman" w:hAnsi="Times New Roman" w:cs="Times New Roman"/>
        </w:rPr>
        <w:t>з.п</w:t>
      </w:r>
      <w:proofErr w:type="spellEnd"/>
      <w:r w:rsidRPr="00574DFE">
        <w:rPr>
          <w:rFonts w:ascii="Times New Roman" w:hAnsi="Times New Roman" w:cs="Times New Roman"/>
        </w:rPr>
        <w:t>.:</w:t>
      </w:r>
    </w:p>
    <w:bookmarkEnd w:id="10"/>
    <w:p w:rsidR="008F656E" w:rsidRPr="00574DFE" w:rsidRDefault="008F656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4"/>
        <w:gridCol w:w="4046"/>
      </w:tblGrid>
      <w:tr w:rsidR="001C7AD4" w:rsidRPr="00574DFE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Величина среднемесячной заработной платы на 1 работника (рублей)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 xml:space="preserve">Значение показателя </w:t>
            </w:r>
            <w:proofErr w:type="spellStart"/>
            <w:r w:rsidRPr="00574DFE">
              <w:rPr>
                <w:rFonts w:ascii="Times New Roman" w:hAnsi="Times New Roman" w:cs="Times New Roman"/>
              </w:rPr>
              <w:t>Кз</w:t>
            </w:r>
            <w:proofErr w:type="gramStart"/>
            <w:r w:rsidRPr="00574DFE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</w:tr>
      <w:tr w:rsidR="001C7AD4" w:rsidRPr="00574DFE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11 500 и менее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1,0</w:t>
            </w:r>
          </w:p>
        </w:tc>
      </w:tr>
      <w:tr w:rsidR="001C7AD4" w:rsidRPr="00574DFE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От 11 501 до 13 000 (включительно)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0,9</w:t>
            </w:r>
          </w:p>
        </w:tc>
      </w:tr>
      <w:tr w:rsidR="001C7AD4" w:rsidRPr="00574DFE"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6E" w:rsidRPr="00574DFE" w:rsidRDefault="001C7AD4">
            <w:pPr>
              <w:pStyle w:val="a8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Более 13 000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56E" w:rsidRPr="00574DFE" w:rsidRDefault="001C7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74DFE">
              <w:rPr>
                <w:rFonts w:ascii="Times New Roman" w:hAnsi="Times New Roman" w:cs="Times New Roman"/>
              </w:rPr>
              <w:t>0,8</w:t>
            </w:r>
          </w:p>
        </w:tc>
      </w:tr>
    </w:tbl>
    <w:p w:rsidR="008F656E" w:rsidRPr="00574DFE" w:rsidRDefault="008F656E">
      <w:pPr>
        <w:rPr>
          <w:rFonts w:ascii="Times New Roman" w:hAnsi="Times New Roman" w:cs="Times New Roman"/>
        </w:rPr>
      </w:pPr>
    </w:p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>Величина среднемесячной заработной платы работников,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лицам.</w:t>
      </w:r>
    </w:p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</w:t>
      </w:r>
      <w:proofErr w:type="gramStart"/>
      <w:r w:rsidRPr="00574DFE">
        <w:rPr>
          <w:rFonts w:ascii="Times New Roman" w:hAnsi="Times New Roman" w:cs="Times New Roman"/>
        </w:rPr>
        <w:t xml:space="preserve"> </w:t>
      </w:r>
      <w:proofErr w:type="spellStart"/>
      <w:r w:rsidRPr="00574DFE">
        <w:rPr>
          <w:rFonts w:ascii="Times New Roman" w:hAnsi="Times New Roman" w:cs="Times New Roman"/>
        </w:rPr>
        <w:t>К</w:t>
      </w:r>
      <w:proofErr w:type="gramEnd"/>
      <w:r w:rsidRPr="00574DFE">
        <w:rPr>
          <w:rFonts w:ascii="Times New Roman" w:hAnsi="Times New Roman" w:cs="Times New Roman"/>
        </w:rPr>
        <w:t>з.п</w:t>
      </w:r>
      <w:proofErr w:type="spellEnd"/>
      <w:r w:rsidRPr="00574DFE">
        <w:rPr>
          <w:rFonts w:ascii="Times New Roman" w:hAnsi="Times New Roman" w:cs="Times New Roman"/>
        </w:rPr>
        <w:t>. применяют равным единице.</w:t>
      </w:r>
    </w:p>
    <w:p w:rsidR="008F656E" w:rsidRPr="00574DFE" w:rsidRDefault="001C7AD4">
      <w:pPr>
        <w:rPr>
          <w:rFonts w:ascii="Times New Roman" w:hAnsi="Times New Roman" w:cs="Times New Roman"/>
        </w:rPr>
      </w:pPr>
      <w:r w:rsidRPr="00574DFE">
        <w:rPr>
          <w:rFonts w:ascii="Times New Roman" w:hAnsi="Times New Roman" w:cs="Times New Roman"/>
        </w:rPr>
        <w:t xml:space="preserve">При этом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574DFE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574DFE">
        <w:rPr>
          <w:rFonts w:ascii="Times New Roman" w:hAnsi="Times New Roman" w:cs="Times New Roman"/>
        </w:rPr>
        <w:t xml:space="preserve"> не может быть более 1.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11" w:name="sub_7"/>
      <w:r w:rsidRPr="00574DFE">
        <w:rPr>
          <w:rFonts w:ascii="Times New Roman" w:hAnsi="Times New Roman" w:cs="Times New Roman"/>
        </w:rPr>
        <w:lastRenderedPageBreak/>
        <w:t>7. С 1 января 2019 года признать утратившими силу: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12" w:name="sub_71"/>
      <w:bookmarkEnd w:id="11"/>
      <w:r w:rsidRPr="00574DFE">
        <w:rPr>
          <w:rFonts w:ascii="Times New Roman" w:hAnsi="Times New Roman" w:cs="Times New Roman"/>
        </w:rPr>
        <w:t xml:space="preserve">-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574DFE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от 18 ноября 2005 года N 1 "Об установлении единого налога на вмененный доход для отдельных видов деятельности",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13" w:name="sub_72"/>
      <w:bookmarkEnd w:id="12"/>
      <w:r w:rsidRPr="00574DFE">
        <w:rPr>
          <w:rFonts w:ascii="Times New Roman" w:hAnsi="Times New Roman" w:cs="Times New Roman"/>
        </w:rPr>
        <w:t xml:space="preserve">-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574DFE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от 15 марта 2006 года N 4 "О внесении изменений в решение Совета депутатов от 18.11.2005 г. N 1 "Об установлении единого налога на вмененный доход для отдельных видов деятельности",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14" w:name="sub_73"/>
      <w:bookmarkEnd w:id="13"/>
      <w:r w:rsidRPr="00574DFE">
        <w:rPr>
          <w:rFonts w:ascii="Times New Roman" w:hAnsi="Times New Roman" w:cs="Times New Roman"/>
        </w:rPr>
        <w:t xml:space="preserve">-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574DFE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от 05 мая 2006 года N 11 "О внесении изменений в решение Совета депутатов от 18.11.2005 г. N 1 "Об установлении единого налога на вмененный доход для отдельных видов деятельности",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15" w:name="sub_74"/>
      <w:bookmarkEnd w:id="14"/>
      <w:r w:rsidRPr="00574DFE">
        <w:rPr>
          <w:rFonts w:ascii="Times New Roman" w:hAnsi="Times New Roman" w:cs="Times New Roman"/>
        </w:rPr>
        <w:t xml:space="preserve">-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574DFE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от 21 июня 2007 года N 11 "О внесении изменений в решение Совета депутатов от 18.11.2005 г. N 1 "Об установлении единого налога на вмененный доход для отдельных видов деятельности",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16" w:name="sub_75"/>
      <w:bookmarkEnd w:id="15"/>
      <w:r w:rsidRPr="00574DFE">
        <w:rPr>
          <w:rFonts w:ascii="Times New Roman" w:hAnsi="Times New Roman" w:cs="Times New Roman"/>
        </w:rPr>
        <w:t xml:space="preserve">-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574DFE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от 12 сентября 2007 года N 6 "О внесении изменений в решение Совета депутатов от 18.11.2005 г. N 1 "Об установлении единого налога на вмененный доход для отдельных видов деятельности",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17" w:name="sub_76"/>
      <w:bookmarkEnd w:id="16"/>
      <w:r w:rsidRPr="00574DFE">
        <w:rPr>
          <w:rFonts w:ascii="Times New Roman" w:hAnsi="Times New Roman" w:cs="Times New Roman"/>
        </w:rPr>
        <w:t xml:space="preserve">-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574DFE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от 24 сентября 2008 года N 6 "О внесении изменений в решение Совета депутатов от 18.11.2005 г. N 1 "Об установлении единого налога на вмененный доход для отдельных видов деятельности",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18" w:name="sub_77"/>
      <w:bookmarkEnd w:id="17"/>
      <w:r w:rsidRPr="00574DFE">
        <w:rPr>
          <w:rFonts w:ascii="Times New Roman" w:hAnsi="Times New Roman" w:cs="Times New Roman"/>
        </w:rPr>
        <w:t xml:space="preserve">-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574DFE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от 16 апреля 2009 года N 2 "О внесении изменений в решение Совета депутатов от 18.11.2005 г. N 1 "Об установлении единого налога на вмененный доход для отдельных видов деятельности",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19" w:name="sub_78"/>
      <w:bookmarkEnd w:id="18"/>
      <w:r w:rsidRPr="00574DFE">
        <w:rPr>
          <w:rFonts w:ascii="Times New Roman" w:hAnsi="Times New Roman" w:cs="Times New Roman"/>
        </w:rPr>
        <w:t xml:space="preserve">-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574DFE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от 16 ноября 2010 года N 2 "О внесении изменений в решение Совета депутатов от 18.11.2005 г. N 1 "Об установлении единого налога на вмененный доход для отдельных видов деятельности",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20" w:name="sub_79"/>
      <w:bookmarkEnd w:id="19"/>
      <w:r w:rsidRPr="00574DFE">
        <w:rPr>
          <w:rFonts w:ascii="Times New Roman" w:hAnsi="Times New Roman" w:cs="Times New Roman"/>
        </w:rPr>
        <w:t xml:space="preserve">-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574DFE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от 21 ноября 2016 года N 1 "О внесении изменений в решение Совета депутатов от 18.11.2005 г. N 1 "Об установлении единого налога на вмененный доход для отдельных видов деятельности",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21" w:name="sub_80"/>
      <w:bookmarkEnd w:id="20"/>
      <w:r w:rsidRPr="00574DFE">
        <w:rPr>
          <w:rFonts w:ascii="Times New Roman" w:hAnsi="Times New Roman" w:cs="Times New Roman"/>
        </w:rPr>
        <w:t xml:space="preserve">-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574DFE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от 24 марта 2017 года N 4 "О внесении изменений в решение Совета депутатов от 18.11.2005 г. N 1 "Об установлении единого налога на вмененный доход для отдельных видов деятельности",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22" w:name="sub_81"/>
      <w:bookmarkEnd w:id="21"/>
      <w:r w:rsidRPr="00574DFE">
        <w:rPr>
          <w:rFonts w:ascii="Times New Roman" w:hAnsi="Times New Roman" w:cs="Times New Roman"/>
        </w:rPr>
        <w:t xml:space="preserve">-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574DFE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574DFE">
        <w:rPr>
          <w:rFonts w:ascii="Times New Roman" w:hAnsi="Times New Roman" w:cs="Times New Roman"/>
        </w:rPr>
        <w:t>Ковылкинского</w:t>
      </w:r>
      <w:proofErr w:type="spellEnd"/>
      <w:r w:rsidRPr="00574DFE">
        <w:rPr>
          <w:rFonts w:ascii="Times New Roman" w:hAnsi="Times New Roman" w:cs="Times New Roman"/>
        </w:rPr>
        <w:t xml:space="preserve"> муниципального района от 18 мая 2018 года N 3 "О внесении изменений в решение Совета депутатов от 18.11.2005 г. N 1 "Об установлении единого налога на вмененный доход для отдельных видов деятельности".</w:t>
      </w:r>
    </w:p>
    <w:p w:rsidR="008F656E" w:rsidRPr="00574DFE" w:rsidRDefault="001C7AD4">
      <w:pPr>
        <w:rPr>
          <w:rFonts w:ascii="Times New Roman" w:hAnsi="Times New Roman" w:cs="Times New Roman"/>
        </w:rPr>
      </w:pPr>
      <w:bookmarkStart w:id="23" w:name="sub_8"/>
      <w:bookmarkEnd w:id="22"/>
      <w:r w:rsidRPr="00574DFE">
        <w:rPr>
          <w:rFonts w:ascii="Times New Roman" w:hAnsi="Times New Roman" w:cs="Times New Roman"/>
        </w:rPr>
        <w:t xml:space="preserve">8. Настоящее решение вступает в силу с 1 января 2019 года, но не ранее чем по истечении одного месяца со дня его </w:t>
      </w:r>
      <w:r w:rsidRPr="00574DFE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Pr="00574DFE">
        <w:rPr>
          <w:rFonts w:ascii="Times New Roman" w:hAnsi="Times New Roman" w:cs="Times New Roman"/>
        </w:rPr>
        <w:t xml:space="preserve"> и не ранее 1-го числа очередного налогового периода по соответствующему налогу.</w:t>
      </w:r>
    </w:p>
    <w:p w:rsidR="001C7AD4" w:rsidRPr="00574DFE" w:rsidRDefault="001C7AD4">
      <w:pPr>
        <w:rPr>
          <w:rFonts w:ascii="Times New Roman" w:hAnsi="Times New Roman" w:cs="Times New Roman"/>
        </w:rPr>
      </w:pPr>
    </w:p>
    <w:p w:rsidR="001C7AD4" w:rsidRPr="00574DFE" w:rsidRDefault="001C7AD4">
      <w:pPr>
        <w:rPr>
          <w:rFonts w:ascii="Times New Roman" w:hAnsi="Times New Roman" w:cs="Times New Roman"/>
        </w:rPr>
      </w:pPr>
    </w:p>
    <w:p w:rsidR="001C7AD4" w:rsidRPr="00574DFE" w:rsidRDefault="001C7AD4" w:rsidP="001C7AD4">
      <w:pPr>
        <w:jc w:val="right"/>
        <w:rPr>
          <w:rFonts w:ascii="Times New Roman" w:hAnsi="Times New Roman" w:cs="Times New Roman"/>
          <w:i/>
        </w:rPr>
      </w:pPr>
      <w:r w:rsidRPr="00574DFE">
        <w:rPr>
          <w:rFonts w:ascii="Times New Roman" w:hAnsi="Times New Roman" w:cs="Times New Roman"/>
          <w:i/>
        </w:rPr>
        <w:t>Председатель Совета депутатов</w:t>
      </w:r>
      <w:r w:rsidRPr="00574DFE">
        <w:rPr>
          <w:rFonts w:ascii="Times New Roman" w:hAnsi="Times New Roman" w:cs="Times New Roman"/>
          <w:i/>
        </w:rPr>
        <w:br/>
      </w:r>
      <w:proofErr w:type="spellStart"/>
      <w:r w:rsidRPr="00574DFE">
        <w:rPr>
          <w:rFonts w:ascii="Times New Roman" w:hAnsi="Times New Roman" w:cs="Times New Roman"/>
          <w:i/>
        </w:rPr>
        <w:t>Ковылкинского</w:t>
      </w:r>
      <w:proofErr w:type="spellEnd"/>
      <w:r w:rsidRPr="00574DFE">
        <w:rPr>
          <w:rFonts w:ascii="Times New Roman" w:hAnsi="Times New Roman" w:cs="Times New Roman"/>
          <w:i/>
        </w:rPr>
        <w:t xml:space="preserve"> муниципального района</w:t>
      </w:r>
    </w:p>
    <w:bookmarkEnd w:id="23"/>
    <w:p w:rsidR="008F656E" w:rsidRPr="00574DFE" w:rsidRDefault="001C7AD4" w:rsidP="001C7AD4">
      <w:pPr>
        <w:jc w:val="right"/>
        <w:rPr>
          <w:rFonts w:ascii="Times New Roman" w:hAnsi="Times New Roman" w:cs="Times New Roman"/>
          <w:i/>
        </w:rPr>
      </w:pPr>
      <w:r w:rsidRPr="00574DFE">
        <w:rPr>
          <w:rFonts w:ascii="Times New Roman" w:hAnsi="Times New Roman" w:cs="Times New Roman"/>
          <w:i/>
        </w:rPr>
        <w:t>В.В. Макеев</w:t>
      </w:r>
    </w:p>
    <w:p w:rsidR="001C7AD4" w:rsidRPr="00574DFE" w:rsidRDefault="001C7AD4" w:rsidP="001C7AD4">
      <w:pPr>
        <w:jc w:val="right"/>
        <w:rPr>
          <w:rFonts w:ascii="Times New Roman" w:hAnsi="Times New Roman" w:cs="Times New Roman"/>
          <w:i/>
        </w:rPr>
      </w:pPr>
    </w:p>
    <w:p w:rsidR="001C7AD4" w:rsidRPr="00574DFE" w:rsidRDefault="001C7AD4" w:rsidP="001C7AD4">
      <w:pPr>
        <w:jc w:val="right"/>
        <w:rPr>
          <w:rFonts w:ascii="Times New Roman" w:hAnsi="Times New Roman" w:cs="Times New Roman"/>
          <w:i/>
        </w:rPr>
      </w:pPr>
    </w:p>
    <w:p w:rsidR="001C7AD4" w:rsidRPr="00574DFE" w:rsidRDefault="001C7AD4" w:rsidP="001C7AD4">
      <w:pPr>
        <w:jc w:val="right"/>
        <w:rPr>
          <w:rFonts w:ascii="Times New Roman" w:hAnsi="Times New Roman" w:cs="Times New Roman"/>
          <w:i/>
        </w:rPr>
      </w:pPr>
    </w:p>
    <w:p w:rsidR="001C7AD4" w:rsidRPr="00574DFE" w:rsidRDefault="001C7AD4" w:rsidP="001C7AD4">
      <w:pPr>
        <w:jc w:val="right"/>
        <w:rPr>
          <w:rFonts w:ascii="Times New Roman" w:hAnsi="Times New Roman" w:cs="Times New Roman"/>
          <w:i/>
        </w:rPr>
      </w:pPr>
      <w:r w:rsidRPr="00574DFE">
        <w:rPr>
          <w:rFonts w:ascii="Times New Roman" w:hAnsi="Times New Roman" w:cs="Times New Roman"/>
          <w:i/>
        </w:rPr>
        <w:t>Глава Ковылкинского муниципального района</w:t>
      </w:r>
    </w:p>
    <w:p w:rsidR="001C7AD4" w:rsidRPr="00574DFE" w:rsidRDefault="001C7AD4" w:rsidP="001C7AD4">
      <w:pPr>
        <w:jc w:val="right"/>
        <w:rPr>
          <w:rFonts w:ascii="Times New Roman" w:hAnsi="Times New Roman" w:cs="Times New Roman"/>
          <w:lang w:val="en-US"/>
        </w:rPr>
      </w:pPr>
      <w:r w:rsidRPr="00574DFE">
        <w:rPr>
          <w:rFonts w:ascii="Times New Roman" w:hAnsi="Times New Roman" w:cs="Times New Roman"/>
          <w:i/>
          <w:lang w:val="en-US"/>
        </w:rPr>
        <w:t xml:space="preserve">В.И. </w:t>
      </w:r>
      <w:proofErr w:type="spellStart"/>
      <w:r w:rsidRPr="00574DFE">
        <w:rPr>
          <w:rFonts w:ascii="Times New Roman" w:hAnsi="Times New Roman" w:cs="Times New Roman"/>
          <w:i/>
          <w:lang w:val="en-US"/>
        </w:rPr>
        <w:t>Ташкин</w:t>
      </w:r>
      <w:proofErr w:type="spellEnd"/>
    </w:p>
    <w:p w:rsidR="008F656E" w:rsidRPr="00574DFE" w:rsidRDefault="008F656E">
      <w:pPr>
        <w:rPr>
          <w:rFonts w:ascii="Times New Roman" w:hAnsi="Times New Roman" w:cs="Times New Roman"/>
        </w:rPr>
      </w:pPr>
    </w:p>
    <w:p w:rsidR="008F656E" w:rsidRPr="00574DFE" w:rsidRDefault="008F656E">
      <w:pPr>
        <w:rPr>
          <w:rFonts w:ascii="Times New Roman" w:hAnsi="Times New Roman" w:cs="Times New Roman"/>
        </w:rPr>
      </w:pPr>
    </w:p>
    <w:sectPr w:rsidR="008F656E" w:rsidRPr="00574DFE" w:rsidSect="001C7AD4">
      <w:headerReference w:type="default" r:id="rId9"/>
      <w:pgSz w:w="11900" w:h="16800"/>
      <w:pgMar w:top="1440" w:right="800" w:bottom="1135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D4" w:rsidRDefault="001C7AD4" w:rsidP="001C7AD4">
      <w:r>
        <w:separator/>
      </w:r>
    </w:p>
  </w:endnote>
  <w:endnote w:type="continuationSeparator" w:id="0">
    <w:p w:rsidR="001C7AD4" w:rsidRDefault="001C7AD4" w:rsidP="001C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D4" w:rsidRDefault="001C7AD4" w:rsidP="001C7AD4">
      <w:r>
        <w:separator/>
      </w:r>
    </w:p>
  </w:footnote>
  <w:footnote w:type="continuationSeparator" w:id="0">
    <w:p w:rsidR="001C7AD4" w:rsidRDefault="001C7AD4" w:rsidP="001C7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D4" w:rsidRDefault="001C7AD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74DFE">
      <w:rPr>
        <w:noProof/>
      </w:rPr>
      <w:t>10</w:t>
    </w:r>
    <w:r>
      <w:fldChar w:fldCharType="end"/>
    </w:r>
  </w:p>
  <w:p w:rsidR="001C7AD4" w:rsidRDefault="001C7A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D4"/>
    <w:rsid w:val="001C7AD4"/>
    <w:rsid w:val="00574DFE"/>
    <w:rsid w:val="008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header"/>
    <w:basedOn w:val="a"/>
    <w:link w:val="ab"/>
    <w:uiPriority w:val="99"/>
    <w:unhideWhenUsed/>
    <w:rsid w:val="001C7A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AD4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C7A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AD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header"/>
    <w:basedOn w:val="a"/>
    <w:link w:val="ab"/>
    <w:uiPriority w:val="99"/>
    <w:unhideWhenUsed/>
    <w:rsid w:val="001C7A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AD4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C7A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AD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2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2260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2019-04-23T08:23:00Z</dcterms:created>
  <dcterms:modified xsi:type="dcterms:W3CDTF">2019-04-23T08:27:00Z</dcterms:modified>
</cp:coreProperties>
</file>