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9" w:rsidRPr="001030EC" w:rsidRDefault="00F418B9" w:rsidP="00F418B9">
      <w:pPr>
        <w:spacing w:after="0" w:line="240" w:lineRule="auto"/>
        <w:jc w:val="center"/>
        <w:rPr>
          <w:rStyle w:val="a3"/>
          <w:sz w:val="24"/>
          <w:szCs w:val="24"/>
        </w:rPr>
      </w:pPr>
      <w:r w:rsidRPr="001030EC">
        <w:rPr>
          <w:rStyle w:val="a3"/>
          <w:bCs/>
          <w:sz w:val="24"/>
          <w:szCs w:val="24"/>
        </w:rPr>
        <w:t>График семинаров для налогоплательщиков</w:t>
      </w:r>
      <w:r w:rsidRPr="001030EC">
        <w:rPr>
          <w:rFonts w:ascii="Times New Roman" w:hAnsi="Times New Roman"/>
          <w:b/>
          <w:bCs/>
          <w:sz w:val="24"/>
          <w:szCs w:val="24"/>
        </w:rPr>
        <w:br/>
      </w:r>
      <w:r w:rsidRPr="001030EC">
        <w:rPr>
          <w:rStyle w:val="a3"/>
          <w:sz w:val="24"/>
          <w:szCs w:val="24"/>
        </w:rPr>
        <w:t>Межрайонной ИФНС России № 6 по Алтайскому краю</w:t>
      </w:r>
      <w:r w:rsidRPr="001030EC">
        <w:rPr>
          <w:rFonts w:ascii="Times New Roman" w:hAnsi="Times New Roman"/>
          <w:b/>
          <w:bCs/>
          <w:sz w:val="24"/>
          <w:szCs w:val="24"/>
        </w:rPr>
        <w:br/>
      </w:r>
      <w:r w:rsidRPr="001030EC">
        <w:rPr>
          <w:rStyle w:val="a3"/>
          <w:sz w:val="24"/>
          <w:szCs w:val="24"/>
        </w:rPr>
        <w:t>на 2 квартал 20</w:t>
      </w:r>
      <w:r w:rsidR="00DA7911" w:rsidRPr="001030EC">
        <w:rPr>
          <w:rStyle w:val="a3"/>
          <w:sz w:val="24"/>
          <w:szCs w:val="24"/>
        </w:rPr>
        <w:t>20</w:t>
      </w:r>
      <w:r w:rsidRPr="001030EC">
        <w:rPr>
          <w:rStyle w:val="a3"/>
          <w:sz w:val="24"/>
          <w:szCs w:val="24"/>
        </w:rPr>
        <w:t xml:space="preserve"> года</w:t>
      </w:r>
    </w:p>
    <w:p w:rsidR="00FB6ED9" w:rsidRPr="001030EC" w:rsidRDefault="00FB6ED9" w:rsidP="00F418B9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F418B9" w:rsidRPr="001030EC" w:rsidRDefault="00F418B9" w:rsidP="00F418B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6"/>
        <w:gridCol w:w="6272"/>
        <w:gridCol w:w="2134"/>
      </w:tblGrid>
      <w:tr w:rsidR="00F418B9" w:rsidRPr="001030EC" w:rsidTr="001030EC"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F418B9" w:rsidRPr="001030EC" w:rsidTr="001030EC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A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B16CD"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418B9" w:rsidRPr="001030EC" w:rsidRDefault="00F418B9" w:rsidP="00A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E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законодательства,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отчётности и уплаты налогов, порядок заполнения платёжных документов, передача отчетности по ТКС для вновь зарегистрированных налогоплательщиков. Онлайн сервисы для налогоплательщиков («Создай свой бизнес», «Онлайн запись на прием в инспекцию», «Подача заявки на государственную регистрацию в качестве индивидуального предпринимателя», «Уплата </w:t>
            </w:r>
            <w:proofErr w:type="spellStart"/>
            <w:r w:rsidRPr="001030E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1030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30EC">
              <w:rPr>
                <w:rFonts w:ascii="Times New Roman" w:hAnsi="Times New Roman"/>
                <w:sz w:val="24"/>
                <w:szCs w:val="24"/>
              </w:rPr>
              <w:t>ошлины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Панкрушиха </w:t>
            </w:r>
            <w:proofErr w:type="spell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Панкрушихинского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Зеленая ул., д. 8, </w:t>
            </w:r>
            <w:proofErr w:type="gramEnd"/>
          </w:p>
          <w:p w:rsidR="00F418B9" w:rsidRPr="001030EC" w:rsidRDefault="0010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(38584) 23949</w:t>
            </w:r>
          </w:p>
        </w:tc>
      </w:tr>
      <w:tr w:rsidR="00F418B9" w:rsidRPr="001030EC" w:rsidTr="001030EC">
        <w:trPr>
          <w:trHeight w:val="126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8B9" w:rsidRPr="001030EC" w:rsidRDefault="00C10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F418B9" w:rsidRPr="001030EC" w:rsidRDefault="00A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10277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Хабары</w:t>
            </w:r>
            <w:proofErr w:type="gram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Хабарского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Ленина ул., д. 40,  </w:t>
            </w:r>
          </w:p>
          <w:p w:rsidR="00F418B9" w:rsidRPr="001030EC" w:rsidRDefault="0010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(38584) 23949</w:t>
            </w:r>
          </w:p>
        </w:tc>
      </w:tr>
      <w:tr w:rsidR="00F418B9" w:rsidRPr="001030EC" w:rsidTr="001030EC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8B9" w:rsidRPr="001030EC" w:rsidRDefault="0037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10277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8B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10277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Баево </w:t>
            </w:r>
            <w:proofErr w:type="spell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Баевского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Ленина ул., д. 78, </w:t>
            </w:r>
          </w:p>
          <w:p w:rsidR="00F418B9" w:rsidRPr="001030EC" w:rsidRDefault="00103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(38584) 23949</w:t>
            </w:r>
          </w:p>
        </w:tc>
      </w:tr>
      <w:tr w:rsidR="00F418B9" w:rsidRPr="001030EC" w:rsidTr="001030EC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A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B16CD"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 Крутиха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Крутихинского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района, </w:t>
            </w:r>
            <w:proofErr w:type="gram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ул., д. 15, </w:t>
            </w:r>
          </w:p>
          <w:p w:rsidR="00F418B9" w:rsidRPr="001030EC" w:rsidRDefault="0010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(38584) 23949</w:t>
            </w:r>
          </w:p>
        </w:tc>
      </w:tr>
      <w:tr w:rsidR="00F418B9" w:rsidRPr="001030EC" w:rsidTr="001030EC">
        <w:trPr>
          <w:trHeight w:val="108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8B9" w:rsidRPr="001030EC" w:rsidRDefault="008B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B6ED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8B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B6ED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7911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57858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6ED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8B9" w:rsidRPr="001030EC" w:rsidRDefault="00F41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амень-на-Оби</w:t>
            </w:r>
            <w:proofErr w:type="spellEnd"/>
            <w:r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Красноармейская ул., д. 50, актовый зал, </w:t>
            </w:r>
          </w:p>
          <w:p w:rsidR="00F418B9" w:rsidRPr="001030EC" w:rsidRDefault="00103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F418B9" w:rsidRPr="001030EC">
              <w:rPr>
                <w:rFonts w:ascii="Times New Roman" w:hAnsi="Times New Roman"/>
                <w:sz w:val="24"/>
                <w:szCs w:val="24"/>
                <w:lang w:eastAsia="ru-RU"/>
              </w:rPr>
              <w:t>(38584) 23949</w:t>
            </w:r>
          </w:p>
        </w:tc>
      </w:tr>
    </w:tbl>
    <w:p w:rsidR="00F418B9" w:rsidRPr="001030EC" w:rsidRDefault="00F418B9" w:rsidP="00F418B9">
      <w:pPr>
        <w:rPr>
          <w:rFonts w:ascii="Times New Roman" w:hAnsi="Times New Roman"/>
        </w:rPr>
      </w:pPr>
    </w:p>
    <w:p w:rsidR="00796195" w:rsidRPr="001030EC" w:rsidRDefault="00796195">
      <w:pPr>
        <w:rPr>
          <w:rFonts w:ascii="Times New Roman" w:hAnsi="Times New Roman"/>
        </w:rPr>
      </w:pPr>
    </w:p>
    <w:sectPr w:rsidR="00796195" w:rsidRPr="001030EC" w:rsidSect="00FB6E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18B9"/>
    <w:rsid w:val="001030EC"/>
    <w:rsid w:val="00135358"/>
    <w:rsid w:val="001D2164"/>
    <w:rsid w:val="001D42AC"/>
    <w:rsid w:val="002533B6"/>
    <w:rsid w:val="00323EBE"/>
    <w:rsid w:val="003575B7"/>
    <w:rsid w:val="003755AB"/>
    <w:rsid w:val="00376C6F"/>
    <w:rsid w:val="00441E84"/>
    <w:rsid w:val="00491524"/>
    <w:rsid w:val="0056604A"/>
    <w:rsid w:val="006376B7"/>
    <w:rsid w:val="006C567D"/>
    <w:rsid w:val="00723D1D"/>
    <w:rsid w:val="00796195"/>
    <w:rsid w:val="007D0859"/>
    <w:rsid w:val="008155BD"/>
    <w:rsid w:val="008B23BC"/>
    <w:rsid w:val="00A04060"/>
    <w:rsid w:val="00A57858"/>
    <w:rsid w:val="00BD23E2"/>
    <w:rsid w:val="00BF0A36"/>
    <w:rsid w:val="00C10277"/>
    <w:rsid w:val="00C8131E"/>
    <w:rsid w:val="00CB16CD"/>
    <w:rsid w:val="00DA7911"/>
    <w:rsid w:val="00E13590"/>
    <w:rsid w:val="00F418B9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18B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Наталья Викторовна</dc:creator>
  <cp:lastModifiedBy>UFNS</cp:lastModifiedBy>
  <cp:revision>2</cp:revision>
  <cp:lastPrinted>2021-04-09T01:33:00Z</cp:lastPrinted>
  <dcterms:created xsi:type="dcterms:W3CDTF">2021-04-12T01:34:00Z</dcterms:created>
  <dcterms:modified xsi:type="dcterms:W3CDTF">2021-04-12T01:34:00Z</dcterms:modified>
</cp:coreProperties>
</file>