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6265C6">
        <w:rPr>
          <w:rFonts w:ascii="Calibri" w:hAnsi="Calibri" w:cs="Calibri"/>
          <w:b/>
          <w:bCs/>
        </w:rPr>
        <w:t>ШУШЕНСКИЙ РАЙОННЫЙ СОВЕТ ДЕПУТАТОВ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265C6">
        <w:rPr>
          <w:rFonts w:ascii="Calibri" w:hAnsi="Calibri" w:cs="Calibri"/>
          <w:b/>
          <w:bCs/>
        </w:rPr>
        <w:t>КРАСНОЯРСКОГО КРАЯ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bookmarkEnd w:id="1"/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265C6">
        <w:rPr>
          <w:rFonts w:ascii="Calibri" w:hAnsi="Calibri" w:cs="Calibri"/>
          <w:b/>
          <w:bCs/>
        </w:rPr>
        <w:t>РЕШЕНИЕ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265C6">
        <w:rPr>
          <w:rFonts w:ascii="Calibri" w:hAnsi="Calibri" w:cs="Calibri"/>
          <w:b/>
          <w:bCs/>
        </w:rPr>
        <w:t>от 13 ноября 2009 г. N 647-вн/н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265C6">
        <w:rPr>
          <w:rFonts w:ascii="Calibri" w:hAnsi="Calibri" w:cs="Calibri"/>
          <w:b/>
          <w:bCs/>
        </w:rPr>
        <w:t>О СИСТЕМЕ НАЛОГООБЛОЖЕНИЯ В ВИДЕ ЕДИНОГО НАЛОГА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265C6"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265C6">
        <w:rPr>
          <w:rFonts w:ascii="Calibri" w:hAnsi="Calibri" w:cs="Calibri"/>
          <w:b/>
          <w:bCs/>
        </w:rPr>
        <w:t>НА ТЕРРИТОРИИ ШУШЕНСКОГО РАЙОНА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265C6">
        <w:rPr>
          <w:rFonts w:ascii="Calibri" w:hAnsi="Calibri" w:cs="Calibri"/>
        </w:rPr>
        <w:t>(в ред. Решения Шушенского районного Совета депутатов</w:t>
      </w:r>
      <w:proofErr w:type="gramEnd"/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265C6">
        <w:rPr>
          <w:rFonts w:ascii="Calibri" w:hAnsi="Calibri" w:cs="Calibri"/>
        </w:rPr>
        <w:t>Красноярского края от 13.04.2012 N 253-вн/н,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265C6">
        <w:rPr>
          <w:rFonts w:ascii="Calibri" w:hAnsi="Calibri" w:cs="Calibri"/>
        </w:rPr>
        <w:t>с изм., внесенными Решениями Шушенского районного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265C6">
        <w:rPr>
          <w:rFonts w:ascii="Calibri" w:hAnsi="Calibri" w:cs="Calibri"/>
        </w:rPr>
        <w:t>Совета депутатов Красноярского края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265C6">
        <w:rPr>
          <w:rFonts w:ascii="Calibri" w:hAnsi="Calibri" w:cs="Calibri"/>
        </w:rPr>
        <w:t>от 13.11.2009 N 648-вн/н, от 19.11.2010 N 98-4/н,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265C6">
        <w:rPr>
          <w:rFonts w:ascii="Calibri" w:hAnsi="Calibri" w:cs="Calibri"/>
        </w:rPr>
        <w:t>от 14.10.2011 N 193-вн/н, от 16.11.2012 N 316-вн/н,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265C6">
        <w:rPr>
          <w:rFonts w:ascii="Calibri" w:hAnsi="Calibri" w:cs="Calibri"/>
        </w:rPr>
        <w:t>от 22.11.2013 N 442-вн/н)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65C6">
        <w:rPr>
          <w:rFonts w:ascii="Calibri" w:hAnsi="Calibri" w:cs="Calibri"/>
        </w:rPr>
        <w:t xml:space="preserve">В соответствии с главой 26.3 части второй Налогового кодекса Российской Федерации, руководствуясь Уставом Шушенского района, </w:t>
      </w:r>
      <w:proofErr w:type="spellStart"/>
      <w:r w:rsidRPr="006265C6">
        <w:rPr>
          <w:rFonts w:ascii="Calibri" w:hAnsi="Calibri" w:cs="Calibri"/>
        </w:rPr>
        <w:t>Шушенский</w:t>
      </w:r>
      <w:proofErr w:type="spellEnd"/>
      <w:r w:rsidRPr="006265C6">
        <w:rPr>
          <w:rFonts w:ascii="Calibri" w:hAnsi="Calibri" w:cs="Calibri"/>
        </w:rPr>
        <w:t xml:space="preserve"> районный Совет депутатов решил: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65C6">
        <w:rPr>
          <w:rFonts w:ascii="Calibri" w:hAnsi="Calibri" w:cs="Calibri"/>
        </w:rPr>
        <w:t>1.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65C6">
        <w:rPr>
          <w:rFonts w:ascii="Calibri" w:hAnsi="Calibri" w:cs="Calibri"/>
        </w:rPr>
        <w:t>1) оказания бытовых услуг;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65C6">
        <w:rPr>
          <w:rFonts w:ascii="Calibri" w:hAnsi="Calibri" w:cs="Calibri"/>
        </w:rPr>
        <w:t>2) оказания ветеринарных услуг;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65C6">
        <w:rPr>
          <w:rFonts w:ascii="Calibri" w:hAnsi="Calibri" w:cs="Calibri"/>
        </w:rPr>
        <w:t>3) оказания услуг по ремонту, техническому обслуживанию и мойке автотранспортных средств;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65C6">
        <w:rPr>
          <w:rFonts w:ascii="Calibri" w:hAnsi="Calibri" w:cs="Calibri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65C6">
        <w:rPr>
          <w:rFonts w:ascii="Calibri" w:hAnsi="Calibri" w:cs="Calibri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65C6">
        <w:rPr>
          <w:rFonts w:ascii="Calibri" w:hAnsi="Calibri" w:cs="Calibri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65C6">
        <w:rPr>
          <w:rFonts w:ascii="Calibri" w:hAnsi="Calibri" w:cs="Calibri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65C6">
        <w:rPr>
          <w:rFonts w:ascii="Calibri" w:hAnsi="Calibri" w:cs="Calibri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65C6">
        <w:rPr>
          <w:rFonts w:ascii="Calibri" w:hAnsi="Calibri" w:cs="Calibri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65C6">
        <w:rPr>
          <w:rFonts w:ascii="Calibri" w:hAnsi="Calibri" w:cs="Calibri"/>
        </w:rPr>
        <w:t>10) распространения наружной рекламы с использованием рекламных конструкций;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65C6">
        <w:rPr>
          <w:rFonts w:ascii="Calibri" w:hAnsi="Calibri" w:cs="Calibri"/>
        </w:rPr>
        <w:t>11) размещения рекламы на транспортных средствах;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65C6">
        <w:rPr>
          <w:rFonts w:ascii="Calibri" w:hAnsi="Calibri" w:cs="Calibri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65C6">
        <w:rPr>
          <w:rFonts w:ascii="Calibri" w:hAnsi="Calibri" w:cs="Calibri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65C6">
        <w:rPr>
          <w:rFonts w:ascii="Calibri" w:hAnsi="Calibri" w:cs="Calibri"/>
        </w:rPr>
        <w:lastRenderedPageBreak/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65C6">
        <w:rPr>
          <w:rFonts w:ascii="Calibri" w:hAnsi="Calibri" w:cs="Calibri"/>
        </w:rPr>
        <w:t>2. Установить значения корректирующего коэффициента базовой доходности К</w:t>
      </w:r>
      <w:proofErr w:type="gramStart"/>
      <w:r w:rsidRPr="006265C6">
        <w:rPr>
          <w:rFonts w:ascii="Calibri" w:hAnsi="Calibri" w:cs="Calibri"/>
        </w:rPr>
        <w:t>2</w:t>
      </w:r>
      <w:proofErr w:type="gramEnd"/>
      <w:r w:rsidRPr="006265C6">
        <w:rPr>
          <w:rFonts w:ascii="Calibri" w:hAnsi="Calibri" w:cs="Calibri"/>
        </w:rPr>
        <w:t>, учитывающего совокупность особенностей ведения предпринимательской деятельности, на 2010 год согласно приложению к настоящему Решению.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65C6">
        <w:rPr>
          <w:rFonts w:ascii="Calibri" w:hAnsi="Calibri" w:cs="Calibri"/>
        </w:rPr>
        <w:t>3. Настоящее Решение вступает в силу с 1 января 2010 года, но не ранее чем по истечении месяца со дня его официального опубликования.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265C6">
        <w:rPr>
          <w:rFonts w:ascii="Calibri" w:hAnsi="Calibri" w:cs="Calibri"/>
        </w:rPr>
        <w:t>Глава района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265C6">
        <w:rPr>
          <w:rFonts w:ascii="Calibri" w:hAnsi="Calibri" w:cs="Calibri"/>
        </w:rPr>
        <w:t>А.Г.КЕРЗИК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5"/>
      <w:bookmarkEnd w:id="2"/>
      <w:r w:rsidRPr="006265C6">
        <w:rPr>
          <w:rFonts w:ascii="Calibri" w:hAnsi="Calibri" w:cs="Calibri"/>
        </w:rPr>
        <w:t>Приложение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265C6">
        <w:rPr>
          <w:rFonts w:ascii="Calibri" w:hAnsi="Calibri" w:cs="Calibri"/>
        </w:rPr>
        <w:t>к Решению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265C6">
        <w:rPr>
          <w:rFonts w:ascii="Calibri" w:hAnsi="Calibri" w:cs="Calibri"/>
        </w:rPr>
        <w:t>районного Совета депутатов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265C6">
        <w:rPr>
          <w:rFonts w:ascii="Calibri" w:hAnsi="Calibri" w:cs="Calibri"/>
        </w:rPr>
        <w:t>от 16 ноября 2009 г. N 647-вн/н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50"/>
      <w:bookmarkEnd w:id="3"/>
      <w:r w:rsidRPr="006265C6">
        <w:rPr>
          <w:rFonts w:ascii="Calibri" w:hAnsi="Calibri" w:cs="Calibri"/>
        </w:rPr>
        <w:t>РАЗМЕРЫ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265C6">
        <w:rPr>
          <w:rFonts w:ascii="Calibri" w:hAnsi="Calibri" w:cs="Calibri"/>
        </w:rPr>
        <w:t>КОРРЕКТИРУЮЩЕГО КОЭФФИЦИЕНТА БАЗОВОЙ ДОХОДНОСТИ К</w:t>
      </w:r>
      <w:proofErr w:type="gramStart"/>
      <w:r w:rsidRPr="006265C6">
        <w:rPr>
          <w:rFonts w:ascii="Calibri" w:hAnsi="Calibri" w:cs="Calibri"/>
        </w:rPr>
        <w:t>2</w:t>
      </w:r>
      <w:proofErr w:type="gramEnd"/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265C6">
        <w:rPr>
          <w:rFonts w:ascii="Calibri" w:hAnsi="Calibri" w:cs="Calibri"/>
        </w:rPr>
        <w:t>ПО ШУШЕНСКОМУ РАЙОНУ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265C6">
        <w:rPr>
          <w:rFonts w:ascii="Calibri" w:hAnsi="Calibri" w:cs="Calibri"/>
        </w:rPr>
        <w:t>(в ред. Решения Шушенского районного Совета депутатов</w:t>
      </w:r>
      <w:proofErr w:type="gramEnd"/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265C6">
        <w:rPr>
          <w:rFonts w:ascii="Calibri" w:hAnsi="Calibri" w:cs="Calibri"/>
        </w:rPr>
        <w:t>Красноярского края от 13.04.2012 N 253-вн/н)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┌───────┬────────────────────┬─────────────────────────────────────┬────────────┐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N   │        Виды        │     Значения коэффициента К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2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по     │ Примечания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</w:t>
      </w:r>
      <w:proofErr w:type="spellStart"/>
      <w:r w:rsidRPr="006265C6">
        <w:rPr>
          <w:rFonts w:ascii="Courier New" w:hAnsi="Courier New" w:cs="Courier New"/>
          <w:sz w:val="18"/>
          <w:szCs w:val="18"/>
        </w:rPr>
        <w:t>РАЗДЕЛА│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предпринимательской</w:t>
      </w:r>
      <w:proofErr w:type="spellEnd"/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├────────────┬─────────────┬──────────┤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    деятельности    │п. </w:t>
      </w:r>
      <w:proofErr w:type="spellStart"/>
      <w:r w:rsidRPr="006265C6">
        <w:rPr>
          <w:rFonts w:ascii="Courier New" w:hAnsi="Courier New" w:cs="Courier New"/>
          <w:sz w:val="18"/>
          <w:szCs w:val="18"/>
        </w:rPr>
        <w:t>Шушенское│п</w:t>
      </w:r>
      <w:proofErr w:type="spellEnd"/>
      <w:r w:rsidRPr="006265C6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6265C6">
        <w:rPr>
          <w:rFonts w:ascii="Courier New" w:hAnsi="Courier New" w:cs="Courier New"/>
          <w:sz w:val="18"/>
          <w:szCs w:val="18"/>
        </w:rPr>
        <w:t>Ильичево</w:t>
      </w:r>
      <w:proofErr w:type="spellEnd"/>
      <w:r w:rsidRPr="006265C6">
        <w:rPr>
          <w:rFonts w:ascii="Courier New" w:hAnsi="Courier New" w:cs="Courier New"/>
          <w:sz w:val="18"/>
          <w:szCs w:val="18"/>
        </w:rPr>
        <w:t>, │   Иные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                    │            │с. </w:t>
      </w:r>
      <w:proofErr w:type="spellStart"/>
      <w:r w:rsidRPr="006265C6">
        <w:rPr>
          <w:rFonts w:ascii="Courier New" w:hAnsi="Courier New" w:cs="Courier New"/>
          <w:sz w:val="18"/>
          <w:szCs w:val="18"/>
        </w:rPr>
        <w:t>Казанцево,│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населенные</w:t>
      </w:r>
      <w:proofErr w:type="spellEnd"/>
      <w:proofErr w:type="gramEnd"/>
      <w:r w:rsidRPr="006265C6">
        <w:rPr>
          <w:rFonts w:ascii="Courier New" w:hAnsi="Courier New" w:cs="Courier New"/>
          <w:sz w:val="18"/>
          <w:szCs w:val="18"/>
        </w:rPr>
        <w:t>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                    │            │с. </w:t>
      </w:r>
      <w:proofErr w:type="spellStart"/>
      <w:r w:rsidRPr="006265C6">
        <w:rPr>
          <w:rFonts w:ascii="Courier New" w:hAnsi="Courier New" w:cs="Courier New"/>
          <w:sz w:val="18"/>
          <w:szCs w:val="18"/>
        </w:rPr>
        <w:t>Субботино</w:t>
      </w:r>
      <w:proofErr w:type="spellEnd"/>
      <w:r w:rsidRPr="006265C6">
        <w:rPr>
          <w:rFonts w:ascii="Courier New" w:hAnsi="Courier New" w:cs="Courier New"/>
          <w:sz w:val="18"/>
          <w:szCs w:val="18"/>
        </w:rPr>
        <w:t>,│  пункты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                    │            │  с. </w:t>
      </w:r>
      <w:proofErr w:type="spellStart"/>
      <w:r w:rsidRPr="006265C6">
        <w:rPr>
          <w:rFonts w:ascii="Courier New" w:hAnsi="Courier New" w:cs="Courier New"/>
          <w:sz w:val="18"/>
          <w:szCs w:val="18"/>
        </w:rPr>
        <w:t>Иджа</w:t>
      </w:r>
      <w:proofErr w:type="spellEnd"/>
      <w:r w:rsidRPr="006265C6">
        <w:rPr>
          <w:rFonts w:ascii="Courier New" w:hAnsi="Courier New" w:cs="Courier New"/>
          <w:sz w:val="18"/>
          <w:szCs w:val="18"/>
        </w:rPr>
        <w:t>,   │  района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                    │            │с. </w:t>
      </w:r>
      <w:proofErr w:type="spellStart"/>
      <w:r w:rsidRPr="006265C6">
        <w:rPr>
          <w:rFonts w:ascii="Courier New" w:hAnsi="Courier New" w:cs="Courier New"/>
          <w:sz w:val="18"/>
          <w:szCs w:val="18"/>
        </w:rPr>
        <w:t>Каптырево</w:t>
      </w:r>
      <w:proofErr w:type="spellEnd"/>
      <w:r w:rsidRPr="006265C6">
        <w:rPr>
          <w:rFonts w:ascii="Courier New" w:hAnsi="Courier New" w:cs="Courier New"/>
          <w:sz w:val="18"/>
          <w:szCs w:val="18"/>
        </w:rPr>
        <w:t>,│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                    │            │  с. Сизая,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                    │            │п. </w:t>
      </w:r>
      <w:proofErr w:type="spellStart"/>
      <w:r w:rsidRPr="006265C6">
        <w:rPr>
          <w:rFonts w:ascii="Courier New" w:hAnsi="Courier New" w:cs="Courier New"/>
          <w:sz w:val="18"/>
          <w:szCs w:val="18"/>
        </w:rPr>
        <w:t>Синеборск</w:t>
      </w:r>
      <w:proofErr w:type="spellEnd"/>
      <w:r w:rsidRPr="006265C6">
        <w:rPr>
          <w:rFonts w:ascii="Courier New" w:hAnsi="Courier New" w:cs="Courier New"/>
          <w:sz w:val="18"/>
          <w:szCs w:val="18"/>
        </w:rPr>
        <w:t xml:space="preserve">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А   │         1          │     2      │      3      │    4     │     5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├───────┼────────────────────┴────────────┴─────────────┴──────────┴────────────┤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" w:name="Par70"/>
      <w:bookmarkEnd w:id="4"/>
      <w:proofErr w:type="gramStart"/>
      <w:r w:rsidRPr="006265C6">
        <w:rPr>
          <w:rFonts w:ascii="Courier New" w:hAnsi="Courier New" w:cs="Courier New"/>
          <w:sz w:val="18"/>
          <w:szCs w:val="18"/>
        </w:rPr>
        <w:t>│1      │Оказание бытовых услуг (в соответствии с Общероссийским                │</w:t>
      </w:r>
      <w:proofErr w:type="gramEnd"/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│классификатором услуг населению (ОКУН)                     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├───────┼────────────────────┬────────────┬─────────────┬──────────┬────────────┤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│1.1    │Ремонт обуви        │    0,3     │     0,2     │   0,2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│1.2    │Ремонт              │    0,5     │     0,4     │   0,4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│металлоизделий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│1.3    │Ремонт часов        │    0,3     │     0,2     │   0,2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│1.4    │Ремонт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ювелирных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  │    0,8     │     0,7     │   0,7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│изделий  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│1.5    │Ремонт и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техническое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>│    0,5     │     0,4     │   0,4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│обслуживание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бытовой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>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│радиоэлектронной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│аппаратуры,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бытовых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│машин, бытовых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│приборов 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│1.6    │Услуги прачечной    │    0,1     │     0,1     │   0,1    │в районе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lastRenderedPageBreak/>
        <w:t>│       │                    │            │             │          │развиты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                    │            │             │          │слабо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│1.7    │Химическая чистка,  │    0,1     │     0,1     │   0,1    │в районе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│крашение и прочие   │            │             │          │развиты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│услуги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при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        │            │             │          │слабо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│химической чистке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│1.8    │Услуги фотоателье   │    0,6     │     0,6     │   0,6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│1.9    │Услуги по чистке    │    0,1     │     0,1     │   0,1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│обуви    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│1.10   │Оказание            │    0,3     │     0,2     │   0,2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│парикмахерских услуг│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│1.11   │Услуги бань и       │    0,1     │     0,005   │   0,005  │в районе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│душевых             │            │             │          │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развиты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                    │            │             │          │слабо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│1.12   │Услуги предприятий  │    0,1     │     0,1     │   0,1    │по состоянию│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│по прокату          │            │             │          │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на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                    │            │             │          │01.10.2009 в│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                    │            │             │          │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районе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                    │            │             │          │деятельности│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                    │            │             │          │нет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│1.13   │Ритуальные услуги   │    0,1     │     0,1     │   0,1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│1.14   │Ремонт и пошив      │    0,3     │     0,2     │   0,2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│швейных, меховых и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│кожаных изделий,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│головных уборов и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│изделий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текстильной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│галантереи, ремонт,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│пошив и вязание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│трикотажных изделий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│1.15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 xml:space="preserve">   │И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>ные виды бытовых   │    0,3     │     0,2     │   0,2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│услуг    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├───────┼────────────────────┴────────────┴─────────────┴──────────┴────────────┤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" w:name="Par132"/>
      <w:bookmarkEnd w:id="5"/>
      <w:r w:rsidRPr="006265C6">
        <w:rPr>
          <w:rFonts w:ascii="Courier New" w:hAnsi="Courier New" w:cs="Courier New"/>
          <w:sz w:val="18"/>
          <w:szCs w:val="18"/>
        </w:rPr>
        <w:t>│2      │Оказание ветеринарных услуг:                               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├───────┼───────────────────────────────────────────────────────────────────────┤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│2.1    │Организациями, у которых доля фактически полученных средств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бюджетного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│финансирования в общей сумме доходов за налоговый период составляет: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├───────┼────────────────────┬────────────┬─────────────┬──────────┬────────────┤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│2.1.1  │свыше 69 до 100%    │    0,1     │     0,1     │   0,1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│2.1.2  │свыше 49 до 69%     │    0,2     │     0,2     │   0,2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│(включительно)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│2.1.3  │до 49%              │    0,2     │     0,2     │   0,2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│(включительно)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│2.2    │Организациями при   │    0,2     │     0,2     │   0,2    │в районе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│отсутствии          │            │             │          │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развиты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│бюджетного          │            │             │          │слабо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│финансирования и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│индивидуальными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│предпринимателями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" w:name="Par152"/>
      <w:bookmarkEnd w:id="6"/>
      <w:r w:rsidRPr="006265C6">
        <w:rPr>
          <w:rFonts w:ascii="Courier New" w:hAnsi="Courier New" w:cs="Courier New"/>
          <w:sz w:val="18"/>
          <w:szCs w:val="18"/>
        </w:rPr>
        <w:t>│3      │Оказание услуг по   │    0,5     │     0,4     │   0,3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│ремонту, 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│техническому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│обслуживанию и мойке│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│автотранспортных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│средств  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├───────┼────────────────────┴────────────┴─────────────┴──────────┴────────────┤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" w:name="Par159"/>
      <w:bookmarkEnd w:id="7"/>
      <w:r w:rsidRPr="006265C6">
        <w:rPr>
          <w:rFonts w:ascii="Courier New" w:hAnsi="Courier New" w:cs="Courier New"/>
          <w:sz w:val="18"/>
          <w:szCs w:val="18"/>
        </w:rPr>
        <w:t>│4      │Оказание услуг по предоставлению во временное владение (в пользование)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│мест для стоянки автотранспортных средств, а также по хранению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6265C6">
        <w:rPr>
          <w:rFonts w:ascii="Courier New" w:hAnsi="Courier New" w:cs="Courier New"/>
          <w:sz w:val="18"/>
          <w:szCs w:val="18"/>
        </w:rPr>
        <w:t>│       │автотранспортных средств на платных стоянках (за исключением штрафных  │</w:t>
      </w:r>
      <w:proofErr w:type="gramEnd"/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lastRenderedPageBreak/>
        <w:t>│       │автостоянок)                                               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├───────┼────────────────────┬────────────┬─────────────┬──────────┬────────────┤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│4.1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 xml:space="preserve">    │Н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>а открытых стоянках│    0,2     │     0,2     │   0,2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│4.2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 xml:space="preserve">    │Н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>а платных крытых   │    0,8     │     0,5     │   0,5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6265C6">
        <w:rPr>
          <w:rFonts w:ascii="Courier New" w:hAnsi="Courier New" w:cs="Courier New"/>
          <w:sz w:val="18"/>
          <w:szCs w:val="18"/>
        </w:rPr>
        <w:t>│       │стоянках (гаражных  │            │             │          │            │</w:t>
      </w:r>
      <w:proofErr w:type="gramEnd"/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боксах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>)  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├───────┼────────────────────┴────────────┴─────────────┴──────────┴────────────┤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" w:name="Par170"/>
      <w:bookmarkEnd w:id="8"/>
      <w:r w:rsidRPr="006265C6">
        <w:rPr>
          <w:rFonts w:ascii="Courier New" w:hAnsi="Courier New" w:cs="Courier New"/>
          <w:sz w:val="18"/>
          <w:szCs w:val="18"/>
        </w:rPr>
        <w:t>│5      │Оказание автотранспортных услуг по перевозке пассажиров и грузов,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осуществляемых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организациями и индивидуальными предпринимателями,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6265C6">
        <w:rPr>
          <w:rFonts w:ascii="Courier New" w:hAnsi="Courier New" w:cs="Courier New"/>
          <w:sz w:val="18"/>
          <w:szCs w:val="18"/>
        </w:rPr>
        <w:t>│       │имеющими на праве собственности или ином праве (пользования, владения  │</w:t>
      </w:r>
      <w:proofErr w:type="gramEnd"/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│и (или) распоряжения) не более 20 транспортных средств, предназначенных│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│для оказания таких услуг                                   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├───────┼────────────────────┬────────────┬─────────────┬──────────┬────────────┤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│5.1    │Оказание            │    1       │     1       │   1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│автотранспортных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│услуг по перевозке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│грузов   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│5.2    │Оказание 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│автотранспортных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│услуг по перевозке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│пассажиров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│5.2.1  │Транспортными       │    0,6     │     0,6     │   0,6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│средствами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│категории B &lt;*&gt;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│5.2.2  │Транспортными       │    0,3     │     0,3     │   0,3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│средствами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│категории D &lt;**&gt;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6265C6">
        <w:rPr>
          <w:rFonts w:ascii="Courier New" w:hAnsi="Courier New" w:cs="Courier New"/>
          <w:sz w:val="18"/>
          <w:szCs w:val="18"/>
        </w:rPr>
        <w:t>│(п. 5.2  в    ред.    Решения    Шушенского    районного    Совета    депутатов│</w:t>
      </w:r>
      <w:proofErr w:type="gramEnd"/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│Красноярского края от 13.04.2012 N 253-вн/н)                       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├───────┼────────────────────┴────────────┴─────────────┴──────────┴────────────┤</w:t>
      </w:r>
    </w:p>
    <w:p w:rsidR="005255E8" w:rsidRPr="006265C6" w:rsidRDefault="005255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    Решением Шушенского районного Совета депутатов  Красноярского  края 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от</w:t>
      </w:r>
      <w:proofErr w:type="gramEnd"/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22.11.2013   N  442-вн/н   установлен   размер   снижения   корректирующего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коэффициента К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2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на 0,05  к  коэффициенту  К2,  утвержденному  для  поселков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Шушенское,  </w:t>
      </w:r>
      <w:proofErr w:type="spellStart"/>
      <w:r w:rsidRPr="006265C6">
        <w:rPr>
          <w:rFonts w:ascii="Courier New" w:hAnsi="Courier New" w:cs="Courier New"/>
          <w:sz w:val="18"/>
          <w:szCs w:val="18"/>
        </w:rPr>
        <w:t>Синеборск</w:t>
      </w:r>
      <w:proofErr w:type="spellEnd"/>
      <w:r w:rsidRPr="006265C6">
        <w:rPr>
          <w:rFonts w:ascii="Courier New" w:hAnsi="Courier New" w:cs="Courier New"/>
          <w:sz w:val="18"/>
          <w:szCs w:val="18"/>
        </w:rPr>
        <w:t xml:space="preserve">,  сел  </w:t>
      </w:r>
      <w:proofErr w:type="spellStart"/>
      <w:r w:rsidRPr="006265C6">
        <w:rPr>
          <w:rFonts w:ascii="Courier New" w:hAnsi="Courier New" w:cs="Courier New"/>
          <w:sz w:val="18"/>
          <w:szCs w:val="18"/>
        </w:rPr>
        <w:t>Каптырево</w:t>
      </w:r>
      <w:proofErr w:type="spellEnd"/>
      <w:r w:rsidRPr="006265C6">
        <w:rPr>
          <w:rFonts w:ascii="Courier New" w:hAnsi="Courier New" w:cs="Courier New"/>
          <w:sz w:val="18"/>
          <w:szCs w:val="18"/>
        </w:rPr>
        <w:t>,  Казанцево  для  вида  деятельности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"Розничная      торговля       продовольственными        товарами  и  (или)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непродовольственными товарами,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осуществляемая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через магазины и павильоны  с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площадью торгового зала не более  150 м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2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по  каждому  объекту  организации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торговли,  в  том   числе   не   имеющие  стационарных  торговых  площадей"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на 2014 год.</w:t>
      </w:r>
    </w:p>
    <w:p w:rsidR="005255E8" w:rsidRPr="006265C6" w:rsidRDefault="005255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    Решением Шушенского районного Совета депутатов  Красноярского  края 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от</w:t>
      </w:r>
      <w:proofErr w:type="gramEnd"/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16.11.2012   N  316-вн/н   установлен   размер   снижения   корректирующего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коэффициента К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2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на 0,05  к  коэффициенту  К2,  утвержденному  для  поселков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Шушенское,  </w:t>
      </w:r>
      <w:proofErr w:type="spellStart"/>
      <w:r w:rsidRPr="006265C6">
        <w:rPr>
          <w:rFonts w:ascii="Courier New" w:hAnsi="Courier New" w:cs="Courier New"/>
          <w:sz w:val="18"/>
          <w:szCs w:val="18"/>
        </w:rPr>
        <w:t>Синеборск</w:t>
      </w:r>
      <w:proofErr w:type="spellEnd"/>
      <w:r w:rsidRPr="006265C6">
        <w:rPr>
          <w:rFonts w:ascii="Courier New" w:hAnsi="Courier New" w:cs="Courier New"/>
          <w:sz w:val="18"/>
          <w:szCs w:val="18"/>
        </w:rPr>
        <w:t xml:space="preserve">,  сел  </w:t>
      </w:r>
      <w:proofErr w:type="spellStart"/>
      <w:r w:rsidRPr="006265C6">
        <w:rPr>
          <w:rFonts w:ascii="Courier New" w:hAnsi="Courier New" w:cs="Courier New"/>
          <w:sz w:val="18"/>
          <w:szCs w:val="18"/>
        </w:rPr>
        <w:t>Каптырево</w:t>
      </w:r>
      <w:proofErr w:type="spellEnd"/>
      <w:r w:rsidRPr="006265C6">
        <w:rPr>
          <w:rFonts w:ascii="Courier New" w:hAnsi="Courier New" w:cs="Courier New"/>
          <w:sz w:val="18"/>
          <w:szCs w:val="18"/>
        </w:rPr>
        <w:t>,  Казанцево  для  вида  деятельности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"Розничная      торговля       продовольственными        товарами  и  (или)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непродовольственными товарами,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осуществляемая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через магазины и павильоны  с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площадью торгового зала не более  150 м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2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по  каждому  объекту  организации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торговли,  в  том   числе   не   имеющие  стационарных  торговых  площадей"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на 2013 год.</w:t>
      </w:r>
    </w:p>
    <w:p w:rsidR="005255E8" w:rsidRPr="006265C6" w:rsidRDefault="005255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    Решением Шушенского районного Совета депутатов  Красноярского  края 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от</w:t>
      </w:r>
      <w:proofErr w:type="gramEnd"/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14.10.2011   N  193-вн/н   установлен   размер   снижения   корректирующего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коэффициента К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2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на 0,05  к  коэффициенту  К2,  утвержденному  для  поселков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Шушенское,  </w:t>
      </w:r>
      <w:proofErr w:type="spellStart"/>
      <w:r w:rsidRPr="006265C6">
        <w:rPr>
          <w:rFonts w:ascii="Courier New" w:hAnsi="Courier New" w:cs="Courier New"/>
          <w:sz w:val="18"/>
          <w:szCs w:val="18"/>
        </w:rPr>
        <w:t>Синеборск</w:t>
      </w:r>
      <w:proofErr w:type="spellEnd"/>
      <w:r w:rsidRPr="006265C6">
        <w:rPr>
          <w:rFonts w:ascii="Courier New" w:hAnsi="Courier New" w:cs="Courier New"/>
          <w:sz w:val="18"/>
          <w:szCs w:val="18"/>
        </w:rPr>
        <w:t xml:space="preserve">,  сел  </w:t>
      </w:r>
      <w:proofErr w:type="spellStart"/>
      <w:r w:rsidRPr="006265C6">
        <w:rPr>
          <w:rFonts w:ascii="Courier New" w:hAnsi="Courier New" w:cs="Courier New"/>
          <w:sz w:val="18"/>
          <w:szCs w:val="18"/>
        </w:rPr>
        <w:t>Каптырево</w:t>
      </w:r>
      <w:proofErr w:type="spellEnd"/>
      <w:r w:rsidRPr="006265C6">
        <w:rPr>
          <w:rFonts w:ascii="Courier New" w:hAnsi="Courier New" w:cs="Courier New"/>
          <w:sz w:val="18"/>
          <w:szCs w:val="18"/>
        </w:rPr>
        <w:t>,  Казанцево  для  вида  деятельности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"Розничная      торговля       продовольственными        товарами  и  (или)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непродовольственными товарами,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осуществляемая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через магазины и павильоны  с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площадью торгового зала не более  150 м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2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по  каждому  объекту  организации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торговли,  в  том   числе   не   имеющие  стационарных  торговых  площадей"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на 2012 год.</w:t>
      </w:r>
    </w:p>
    <w:p w:rsidR="005255E8" w:rsidRPr="006265C6" w:rsidRDefault="005255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    Решением Шушенского районного Совета депутатов  Красноярского  края 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от</w:t>
      </w:r>
      <w:proofErr w:type="gramEnd"/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19.11.2010 N 98-4/н установлен размер снижения корректирующего коэффициента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К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2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на  0,05  к  коэффициенту К2,  утвержденному  для  поселков  Шушенское,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 w:rsidRPr="006265C6">
        <w:rPr>
          <w:rFonts w:ascii="Courier New" w:hAnsi="Courier New" w:cs="Courier New"/>
          <w:sz w:val="18"/>
          <w:szCs w:val="18"/>
        </w:rPr>
        <w:t>Синеборск</w:t>
      </w:r>
      <w:proofErr w:type="spellEnd"/>
      <w:r w:rsidRPr="006265C6">
        <w:rPr>
          <w:rFonts w:ascii="Courier New" w:hAnsi="Courier New" w:cs="Courier New"/>
          <w:sz w:val="18"/>
          <w:szCs w:val="18"/>
        </w:rPr>
        <w:t xml:space="preserve">, сел </w:t>
      </w:r>
      <w:proofErr w:type="spellStart"/>
      <w:r w:rsidRPr="006265C6">
        <w:rPr>
          <w:rFonts w:ascii="Courier New" w:hAnsi="Courier New" w:cs="Courier New"/>
          <w:sz w:val="18"/>
          <w:szCs w:val="18"/>
        </w:rPr>
        <w:t>Каптырево</w:t>
      </w:r>
      <w:proofErr w:type="spellEnd"/>
      <w:r w:rsidRPr="006265C6">
        <w:rPr>
          <w:rFonts w:ascii="Courier New" w:hAnsi="Courier New" w:cs="Courier New"/>
          <w:sz w:val="18"/>
          <w:szCs w:val="18"/>
        </w:rPr>
        <w:t>, Казанцево на 2011 год.</w:t>
      </w:r>
    </w:p>
    <w:p w:rsidR="005255E8" w:rsidRPr="006265C6" w:rsidRDefault="005255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    Решением Шушенского районного Совета депутатов  Красноярского  края 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от</w:t>
      </w:r>
      <w:proofErr w:type="gramEnd"/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13.11.2009  N   648-вн/н   установлен   размер   снижения   корректирующего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коэффициента К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2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на 0,05  к  коэффициенту  К2,  утвержденному  для  поселков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Шушенское, </w:t>
      </w:r>
      <w:proofErr w:type="spellStart"/>
      <w:r w:rsidRPr="006265C6">
        <w:rPr>
          <w:rFonts w:ascii="Courier New" w:hAnsi="Courier New" w:cs="Courier New"/>
          <w:sz w:val="18"/>
          <w:szCs w:val="18"/>
        </w:rPr>
        <w:t>Синеборск</w:t>
      </w:r>
      <w:proofErr w:type="spellEnd"/>
      <w:r w:rsidRPr="006265C6">
        <w:rPr>
          <w:rFonts w:ascii="Courier New" w:hAnsi="Courier New" w:cs="Courier New"/>
          <w:sz w:val="18"/>
          <w:szCs w:val="18"/>
        </w:rPr>
        <w:t xml:space="preserve">, сел </w:t>
      </w:r>
      <w:proofErr w:type="spellStart"/>
      <w:r w:rsidRPr="006265C6">
        <w:rPr>
          <w:rFonts w:ascii="Courier New" w:hAnsi="Courier New" w:cs="Courier New"/>
          <w:sz w:val="18"/>
          <w:szCs w:val="18"/>
        </w:rPr>
        <w:t>Каптырево</w:t>
      </w:r>
      <w:proofErr w:type="spellEnd"/>
      <w:r w:rsidRPr="006265C6">
        <w:rPr>
          <w:rFonts w:ascii="Courier New" w:hAnsi="Courier New" w:cs="Courier New"/>
          <w:sz w:val="18"/>
          <w:szCs w:val="18"/>
        </w:rPr>
        <w:t>, Казанцево на 2010 год.</w:t>
      </w:r>
    </w:p>
    <w:p w:rsidR="005255E8" w:rsidRPr="006265C6" w:rsidRDefault="005255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" w:name="Par237"/>
      <w:bookmarkEnd w:id="9"/>
      <w:r w:rsidRPr="006265C6">
        <w:rPr>
          <w:rFonts w:ascii="Courier New" w:hAnsi="Courier New" w:cs="Courier New"/>
          <w:sz w:val="18"/>
          <w:szCs w:val="18"/>
        </w:rPr>
        <w:lastRenderedPageBreak/>
        <w:t xml:space="preserve">│6.1    │Розничная торговля, осуществляемая через магазины и павильоны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с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│площадью торгового зала не более 150 м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2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по каждому объекту организации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│торговли, в том числе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осуществляемая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через объекты стационарной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│торговой сети, не имеющей торговых залов, а также через объекты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│нестационарной торговой сети, площадь торгового места в которых не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│превышает 5 квадратных метров, за исключением реализации товаров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с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│использованием торговых автоматов                          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6265C6">
        <w:rPr>
          <w:rFonts w:ascii="Courier New" w:hAnsi="Courier New" w:cs="Courier New"/>
          <w:sz w:val="18"/>
          <w:szCs w:val="18"/>
        </w:rPr>
        <w:t>│(в  ред.  Решения  Шушенского  районного  Совета  депутатов  Красноярского края│</w:t>
      </w:r>
      <w:proofErr w:type="gramEnd"/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│от 13.04.2012 N 253-вн/н)                                          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├───────┼────────────────────┬────────────┬─────────────┬──────────┬────────────┤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│6.1.1  │Продовольственными  │    0,15    │     0,13    │   0,01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6265C6">
        <w:rPr>
          <w:rFonts w:ascii="Courier New" w:hAnsi="Courier New" w:cs="Courier New"/>
          <w:sz w:val="18"/>
          <w:szCs w:val="18"/>
        </w:rPr>
        <w:t>│       │товарами (без       │            │             │          │            │</w:t>
      </w:r>
      <w:proofErr w:type="gramEnd"/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│спиртных напитков и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│(или) табачных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│изделий) 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│6.1.2  │Продовольственными  │    0,30    │     0,20    │   0,01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│товарами и (или)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│непродовольственными│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│товарами в объектах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│организации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│торговли,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имеющих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│стационарные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│торговые площади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│6.1.2.1│Продовольственными  │    0,15    │     0,13    │   0,01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│товарами и (или)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│непродовольственными│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│товарами в объектах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│организации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│торговли, не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имеющих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>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│торговых залов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6265C6">
        <w:rPr>
          <w:rFonts w:ascii="Courier New" w:hAnsi="Courier New" w:cs="Courier New"/>
          <w:sz w:val="18"/>
          <w:szCs w:val="18"/>
        </w:rPr>
        <w:t>│       │(расположенных вне  │            │             │          │            │</w:t>
      </w:r>
      <w:proofErr w:type="gramEnd"/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│помещений)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│6.1.3  │Разносная           │    0,30    │     0,20    │   0,01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│(развозная) торговля│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├───────┼────────────────────┴────────────┴─────────────┴──────────┴────────────┤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│6.2    │Специализированная розничная торговля, осуществляемая через магазины и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│павильоны с площадью торгового зала не более 150 м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2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по каждому объекту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│организации торговли, реализующие одну группу товаров или ее часть,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│выручка от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реализации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которых составляет не менее 80 процентов в общем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объеме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выручки по каждому объекту торговли                 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├───────┼────────────────────┬────────────┬─────────────┬──────────┬────────────┤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│6.2.1  │Ювелирными изделиями│    1       │     1       │   1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│и (или)  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│драгоценностями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│6.2.2  │Товарами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бытовой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  │    0,5     │     0,4     │   0,3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│техники  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6265C6">
        <w:rPr>
          <w:rFonts w:ascii="Courier New" w:hAnsi="Courier New" w:cs="Courier New"/>
          <w:sz w:val="18"/>
          <w:szCs w:val="18"/>
        </w:rPr>
        <w:t>│       │(радиоэлектронной   │            │             │          │            │</w:t>
      </w:r>
      <w:proofErr w:type="gramEnd"/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│аппаратурой,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│бытовыми машинами,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│приборами),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│оргтехникой,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│компьютерами,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│сотовыми телефонами,│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│в том числе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│комплектующими и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│запасными частями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к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│вышеперечисленным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│товарам, парфюмерно-│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│косметическими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│товарами, мебелью,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│сантехникой,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│стройматериалами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│6.2.3  │Запасными и         │    0,5     │     0,4     │   0,3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│комплектующими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│частями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к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│транспортным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lastRenderedPageBreak/>
        <w:t>│       │средствам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6265C6">
        <w:rPr>
          <w:rFonts w:ascii="Courier New" w:hAnsi="Courier New" w:cs="Courier New"/>
          <w:sz w:val="18"/>
          <w:szCs w:val="18"/>
        </w:rPr>
        <w:t>│       │(средствами по уходу│            │             │          │            │</w:t>
      </w:r>
      <w:proofErr w:type="gramEnd"/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│за транспортными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│средствами), шинами,│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│аккумуляторами,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│снегоходами,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│гидроциклами,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</w:t>
      </w:r>
      <w:proofErr w:type="spellStart"/>
      <w:r w:rsidRPr="006265C6">
        <w:rPr>
          <w:rFonts w:ascii="Courier New" w:hAnsi="Courier New" w:cs="Courier New"/>
          <w:sz w:val="18"/>
          <w:szCs w:val="18"/>
        </w:rPr>
        <w:t>мотовездеходами</w:t>
      </w:r>
      <w:proofErr w:type="spellEnd"/>
      <w:r w:rsidRPr="006265C6">
        <w:rPr>
          <w:rFonts w:ascii="Courier New" w:hAnsi="Courier New" w:cs="Courier New"/>
          <w:sz w:val="18"/>
          <w:szCs w:val="18"/>
        </w:rPr>
        <w:t xml:space="preserve">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│6.2.4  │Детскими товарами и │    0,2     │     0,13    │   0,005  │в селах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│(или) школьн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о-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    │            │             │          │деятельности│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│письменными         │            │             │          │нет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│принадлежностями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│6.2.5  │Лекарственными      │    0,3     │     0,13    │   0,005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│средствами и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│изделиями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│медицинского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│назначения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│6.2.6  │Спиртными напитками │    1       │     1       │   1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│и (или) табачными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│изделиями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    Подраздел  6.3 вступил в силу не ранее истечения месячного срока со дня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опубликования  и  не  ранее  первого  числа  очередного  налогового периода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6265C6">
        <w:rPr>
          <w:rFonts w:ascii="Courier New" w:hAnsi="Courier New" w:cs="Courier New"/>
          <w:sz w:val="18"/>
          <w:szCs w:val="18"/>
        </w:rPr>
        <w:t>(квартала)  (абзац 3 пункта 3 Решения Шушенского районного Совета депутатов</w:t>
      </w:r>
      <w:proofErr w:type="gramEnd"/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Красноярского края от 13.04.2012 N 253-вн/н).</w:t>
      </w:r>
    </w:p>
    <w:p w:rsidR="005255E8" w:rsidRPr="006265C6" w:rsidRDefault="005255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│6.3    │Реализация товаров  │    0,5     │     0,4     │   0,3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│с использованием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│торговых автоматов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6265C6">
        <w:rPr>
          <w:rFonts w:ascii="Courier New" w:hAnsi="Courier New" w:cs="Courier New"/>
          <w:sz w:val="18"/>
          <w:szCs w:val="18"/>
        </w:rPr>
        <w:t>│(п.  6.3  введен    Решением    Шушенского    районного    Совета     депутатов│</w:t>
      </w:r>
      <w:proofErr w:type="gramEnd"/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│Красноярского края от 13.04.2012 N 253-вн/н)                       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├───────┼────────────────────┴────────────┴─────────────┴──────────┴────────────┤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" w:name="Par344"/>
      <w:bookmarkEnd w:id="10"/>
      <w:r w:rsidRPr="006265C6">
        <w:rPr>
          <w:rFonts w:ascii="Courier New" w:hAnsi="Courier New" w:cs="Courier New"/>
          <w:sz w:val="18"/>
          <w:szCs w:val="18"/>
        </w:rPr>
        <w:t>│7      │Оказание услуг общественного питания, осуществляемых при использовании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│зала площадью не более 150 м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2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по каждому объекту организации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│общественного питания, в том числе и через объекты организации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│общественного питания, не имеющие зала обслуживания посетителей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├───────┼────────────────────┬────────────┬─────────────┬──────────┬────────────┤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│7.1    │Рестораны           │    0,2     │     0,13    │   0,05   │в селах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                    │            │             │          │деятельности│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                    │            │             │          │нет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│7.2    │Бары, нестационарные│    0,2     │     0,2     │   0,2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│сезонные кафе,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│закусочные, пивные,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│пункты питания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в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аэропортах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и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вокзалах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>, кафе,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│бистро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с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│приготовлением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│горячих и холодных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│блюд и т.п., в том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числе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>:   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│7.2.1  │расположенные в     │    0,1     │     0,05    │   0,05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учреждениях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культуры│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│и искусства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│7.3    │Столовые            │    0,005   │     0,005   │   0,005  │в районе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│общедоступные       │            │             │          │развиты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                    │            │             │          │слабо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│7.4    │Столовые,           │    0,005   │     0,005   │   0,005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│находящиеся на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│территории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│организаций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│7.5    │Оказание услуг      │    0,2     │     0,2     │   0,2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│общественного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lastRenderedPageBreak/>
        <w:t>│       │питания, 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│осуществляемых через│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│объекты организации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│общественного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│питания, не имеющие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│зала обслуживания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│посетителей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├───────┼────────────────────┴────────────┴─────────────┴──────────┴────────────┤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" w:name="Par388"/>
      <w:bookmarkEnd w:id="11"/>
      <w:r w:rsidRPr="006265C6">
        <w:rPr>
          <w:rFonts w:ascii="Courier New" w:hAnsi="Courier New" w:cs="Courier New"/>
          <w:sz w:val="18"/>
          <w:szCs w:val="18"/>
        </w:rPr>
        <w:t xml:space="preserve">│8      │Распространение наружной рекламы с использованием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рекламных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│конструкций                                                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├───────┼────────────────────┬────────────┬─────────────┬──────────┬────────────┤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│8.1    │Распространение     │    0,06    │     0,06    │   0,06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│наружной рекламы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с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│любым способом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│нанесения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│изображения,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за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│исключением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наружной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>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│рекламы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с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│автоматической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│сменой изображения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│8.2    │Распространение     │    0,06    │     0,06    │   0,06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│наружной рекламы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с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│автоматической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│сменой изображения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│8.3    │Распространение     │    0,06    │     0,06    │   0,06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│посредством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световых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>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│и электронных табло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│наружной рекламы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" w:name="Par411"/>
      <w:bookmarkEnd w:id="12"/>
      <w:r w:rsidRPr="006265C6">
        <w:rPr>
          <w:rFonts w:ascii="Courier New" w:hAnsi="Courier New" w:cs="Courier New"/>
          <w:sz w:val="18"/>
          <w:szCs w:val="18"/>
        </w:rPr>
        <w:t>│9      │Размещение рекламы  │    0,06    │     0,06    │   0,06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│на транспортных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средствах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" w:name="Par415"/>
      <w:bookmarkEnd w:id="13"/>
      <w:r w:rsidRPr="006265C6">
        <w:rPr>
          <w:rFonts w:ascii="Courier New" w:hAnsi="Courier New" w:cs="Courier New"/>
          <w:sz w:val="18"/>
          <w:szCs w:val="18"/>
        </w:rPr>
        <w:t>│10     │Оказание услуг по   │    0,05    │     0,03    │   0,01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│временному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│размещению и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│проживанию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│организациями и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│предпринимателями,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│использующими в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каждом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объекте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│предоставления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│данных услуг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общую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│площадь помещений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│для временного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│размещения и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│проживания не более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│500 квадратных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│метров   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├───────┼────────────────────┴────────────┴─────────────┴──────────┴────────────┤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" w:name="Par432"/>
      <w:bookmarkEnd w:id="14"/>
      <w:r w:rsidRPr="006265C6">
        <w:rPr>
          <w:rFonts w:ascii="Courier New" w:hAnsi="Courier New" w:cs="Courier New"/>
          <w:sz w:val="18"/>
          <w:szCs w:val="18"/>
        </w:rPr>
        <w:t>│11     │Оказание услуг по передаче во временное владение и (или) в пользование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│торговых мест, расположенных в объектах стационарной торговой сети, не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│имеющих торговых залов, объектов нестационарной торговой сети, а также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│объектов организации общественного питания, не имеющих зала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│обслуживания посетителей                                   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├───────┼────────────────────┬────────────┬─────────────┬──────────┬────────────┤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│11.1   │Оказание услуг по   │    0,1     │     0,07    │   0,01   │в селах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│передаче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во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       │            │             │          │деятельности│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│временное владение и│            │             │          │нет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│(или) в пользование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│торговых мест,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│расположенных в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объектах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│стационарной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│торговой сети, не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│имеющих торговых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│залов, объектов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│нестационарной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│торговой сети, а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lastRenderedPageBreak/>
        <w:t>│       │также объектов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│организации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│общественного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│питания, не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имеющих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│зала обслуживания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│посетителей, если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│площадь каждого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из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│них не превышает 5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│квадратных метров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├───────┼────────────────────┴────────────┴─────────────┴──────────┴────────────┤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│11.2   │Оказание услуг по передаче во временное владение и (или) в пользование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│торговых мест, расположенных в объектах стационарной торговой сети, не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│имеющих торговых залов, объектов нестационарной торговой сети, а также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│объектов организации общественного питания, не имеющих зала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│обслуживания посетителей, если площадь каждого из них превышает 5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│квадратных метров                                          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├───────┼────────────────────┬────────────┬─────────────┬──────────┬────────────┤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6265C6">
        <w:rPr>
          <w:rFonts w:ascii="Courier New" w:hAnsi="Courier New" w:cs="Courier New"/>
          <w:sz w:val="18"/>
          <w:szCs w:val="18"/>
        </w:rPr>
        <w:t>│11.2.1 │расположенных в     │    0,1     │     0,07    │   0,01   │в селах     │</w:t>
      </w:r>
      <w:proofErr w:type="gramEnd"/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помещениях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        │            │             │          │деятельности│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                    │            │             │          │нет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6265C6">
        <w:rPr>
          <w:rFonts w:ascii="Courier New" w:hAnsi="Courier New" w:cs="Courier New"/>
          <w:sz w:val="18"/>
          <w:szCs w:val="18"/>
        </w:rPr>
        <w:t>│11.2.2 │расположенных вне   │    0,05    │     0,03    │   0,01   │в селах     │</w:t>
      </w:r>
      <w:proofErr w:type="gramEnd"/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│помещений           │            │             │          │деятельности│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                    │            │             │          │нет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├───────┼────────────────────┴────────────┴─────────────┴──────────┴────────────┤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" w:name="Par476"/>
      <w:bookmarkEnd w:id="15"/>
      <w:r w:rsidRPr="006265C6">
        <w:rPr>
          <w:rFonts w:ascii="Courier New" w:hAnsi="Courier New" w:cs="Courier New"/>
          <w:sz w:val="18"/>
          <w:szCs w:val="18"/>
        </w:rPr>
        <w:t>│12     │Оказание услуг по передаче во временное владение и (или) в пользование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│земельных участков для размещения объектов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стационарной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и  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│нестационарной торговой сети, а также объектов организации 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│общественного питания                                      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├───────┼────────────────────┬────────────┬─────────────┬──────────┬────────────┤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│12.1   │Оказание услуг по   │    0,1     │     0,07    │   0,01   │в селах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│передаче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во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       │            │             │          │деятельности│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│временное владение и│            │             │          │нет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│(или) в пользование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│земельных участков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│для размещения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│объектов 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│стационарной и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│нестационарной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│торговой сети, а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│также объектов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│организации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│общественного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│питания, если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│площадь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земельного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│участка не превышает│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│10 квадратных метров│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├───────┼────────────────────┼────────────┼─────────────┼──────────┼────────────┤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│12.2   │Оказание услуг по   │    0,1     │     0,07    │   0,01   │в селах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│передаче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во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       │            │             │          │деятельности│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│временное владение и│            │             │          │нет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│(или) в пользование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│земельных участков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│для размещения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│объектов   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│стационарной и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│нестационарной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│торговой сети, а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│также объектов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│организации  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│общественного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│питания, если    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 xml:space="preserve">│       │площадь </w:t>
      </w:r>
      <w:proofErr w:type="gramStart"/>
      <w:r w:rsidRPr="006265C6">
        <w:rPr>
          <w:rFonts w:ascii="Courier New" w:hAnsi="Courier New" w:cs="Courier New"/>
          <w:sz w:val="18"/>
          <w:szCs w:val="18"/>
        </w:rPr>
        <w:t>земельного</w:t>
      </w:r>
      <w:proofErr w:type="gramEnd"/>
      <w:r w:rsidRPr="006265C6">
        <w:rPr>
          <w:rFonts w:ascii="Courier New" w:hAnsi="Courier New" w:cs="Courier New"/>
          <w:sz w:val="18"/>
          <w:szCs w:val="18"/>
        </w:rPr>
        <w:t xml:space="preserve">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│участка превышает 10│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│       │квадратных метров   │            │             │          │            │</w:t>
      </w:r>
    </w:p>
    <w:p w:rsidR="005255E8" w:rsidRPr="006265C6" w:rsidRDefault="005255E8">
      <w:pPr>
        <w:pStyle w:val="ConsPlusCell"/>
        <w:rPr>
          <w:rFonts w:ascii="Courier New" w:hAnsi="Courier New" w:cs="Courier New"/>
          <w:sz w:val="18"/>
          <w:szCs w:val="18"/>
        </w:rPr>
      </w:pPr>
      <w:r w:rsidRPr="006265C6">
        <w:rPr>
          <w:rFonts w:ascii="Courier New" w:hAnsi="Courier New" w:cs="Courier New"/>
          <w:sz w:val="18"/>
          <w:szCs w:val="18"/>
        </w:rPr>
        <w:t>└───────┴────────────────────┴────────────┴─────────────┴──────────┴────────────┘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65C6">
        <w:rPr>
          <w:rFonts w:ascii="Calibri" w:hAnsi="Calibri" w:cs="Calibri"/>
        </w:rPr>
        <w:t>--------------------------------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519"/>
      <w:bookmarkEnd w:id="16"/>
      <w:r w:rsidRPr="006265C6">
        <w:rPr>
          <w:rFonts w:ascii="Calibri" w:hAnsi="Calibri" w:cs="Calibri"/>
        </w:rPr>
        <w:t xml:space="preserve">&lt;*&gt; Под категорией B понимаются автомобили, разрешенная максимальная масса которых не превышает 3500 кг и число сидячих мест которых, помимо сиденья водителя, не превышает </w:t>
      </w:r>
      <w:r w:rsidRPr="006265C6">
        <w:rPr>
          <w:rFonts w:ascii="Calibri" w:hAnsi="Calibri" w:cs="Calibri"/>
        </w:rPr>
        <w:lastRenderedPageBreak/>
        <w:t>восьми.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65C6">
        <w:rPr>
          <w:rFonts w:ascii="Calibri" w:hAnsi="Calibri" w:cs="Calibri"/>
        </w:rPr>
        <w:t>(сноска введена Решением Шушенского районного Совета депутатов Красноярского края от 13.04.2012 N 253-вн/н)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521"/>
      <w:bookmarkEnd w:id="17"/>
      <w:r w:rsidRPr="006265C6">
        <w:rPr>
          <w:rFonts w:ascii="Calibri" w:hAnsi="Calibri" w:cs="Calibri"/>
        </w:rPr>
        <w:t>&lt;**&gt; Под категорией D понимаются автомобили, предназначенные для перевозки пассажиров и имеющие более 8 сидячих мест, помимо сиденья водителя.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65C6">
        <w:rPr>
          <w:rFonts w:ascii="Calibri" w:hAnsi="Calibri" w:cs="Calibri"/>
        </w:rPr>
        <w:t>(сноска введена Решением Шушенского районного Совета депутатов Красноярского края от 13.04.2012 N 253-вн/н)</w:t>
      </w: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5E8" w:rsidRPr="006265C6" w:rsidRDefault="0052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5E8" w:rsidRPr="006265C6" w:rsidRDefault="005255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2463D" w:rsidRPr="006265C6" w:rsidRDefault="00F2463D"/>
    <w:sectPr w:rsidR="00F2463D" w:rsidRPr="006265C6" w:rsidSect="007C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E8"/>
    <w:rsid w:val="005255E8"/>
    <w:rsid w:val="006265C6"/>
    <w:rsid w:val="00F2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25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25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6111</Words>
  <Characters>34837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Елена Юрьевна</dc:creator>
  <cp:lastModifiedBy>я</cp:lastModifiedBy>
  <cp:revision>2</cp:revision>
  <dcterms:created xsi:type="dcterms:W3CDTF">2014-08-12T01:54:00Z</dcterms:created>
  <dcterms:modified xsi:type="dcterms:W3CDTF">2014-11-28T14:40:00Z</dcterms:modified>
</cp:coreProperties>
</file>