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FF" w:rsidRPr="00285C06" w:rsidRDefault="002E07FF">
      <w:pPr>
        <w:pStyle w:val="ConsPlusNormal"/>
        <w:jc w:val="right"/>
        <w:outlineLvl w:val="0"/>
      </w:pPr>
      <w:bookmarkStart w:id="0" w:name="_GoBack"/>
      <w:bookmarkEnd w:id="0"/>
      <w:r w:rsidRPr="00285C06">
        <w:t>Приложение 2</w:t>
      </w:r>
    </w:p>
    <w:p w:rsidR="002E07FF" w:rsidRPr="00285C06" w:rsidRDefault="002E07FF">
      <w:pPr>
        <w:pStyle w:val="ConsPlusNormal"/>
        <w:jc w:val="right"/>
      </w:pPr>
      <w:r w:rsidRPr="00285C06">
        <w:t>Утверждено</w:t>
      </w:r>
    </w:p>
    <w:p w:rsidR="002E07FF" w:rsidRPr="00285C06" w:rsidRDefault="002E07FF">
      <w:pPr>
        <w:pStyle w:val="ConsPlusNormal"/>
        <w:jc w:val="right"/>
      </w:pPr>
      <w:r w:rsidRPr="00285C06">
        <w:t>решением</w:t>
      </w:r>
    </w:p>
    <w:p w:rsidR="002E07FF" w:rsidRPr="00285C06" w:rsidRDefault="002E07FF">
      <w:pPr>
        <w:pStyle w:val="ConsPlusNormal"/>
        <w:jc w:val="right"/>
      </w:pPr>
      <w:r w:rsidRPr="00285C06">
        <w:t>совета Новоселицкого</w:t>
      </w:r>
    </w:p>
    <w:p w:rsidR="002E07FF" w:rsidRPr="00285C06" w:rsidRDefault="002E07FF">
      <w:pPr>
        <w:pStyle w:val="ConsPlusNormal"/>
        <w:jc w:val="right"/>
      </w:pPr>
      <w:r w:rsidRPr="00285C06">
        <w:t>муниципального района</w:t>
      </w:r>
    </w:p>
    <w:p w:rsidR="002E07FF" w:rsidRPr="00285C06" w:rsidRDefault="002E07FF">
      <w:pPr>
        <w:pStyle w:val="ConsPlusNormal"/>
        <w:jc w:val="right"/>
      </w:pPr>
      <w:r w:rsidRPr="00285C06">
        <w:t>Ставропольского края</w:t>
      </w:r>
    </w:p>
    <w:p w:rsidR="002E07FF" w:rsidRPr="00285C06" w:rsidRDefault="002E07FF">
      <w:pPr>
        <w:pStyle w:val="ConsPlusNormal"/>
        <w:jc w:val="right"/>
      </w:pPr>
      <w:r w:rsidRPr="00285C06">
        <w:t>от 27.11.2017 N 9</w:t>
      </w:r>
    </w:p>
    <w:p w:rsidR="002E07FF" w:rsidRPr="00285C06" w:rsidRDefault="002E07FF">
      <w:pPr>
        <w:pStyle w:val="ConsPlusNormal"/>
        <w:jc w:val="both"/>
      </w:pPr>
    </w:p>
    <w:p w:rsidR="002E07FF" w:rsidRPr="00285C06" w:rsidRDefault="002E07FF">
      <w:pPr>
        <w:pStyle w:val="ConsPlusNormal"/>
        <w:jc w:val="center"/>
      </w:pPr>
      <w:bookmarkStart w:id="1" w:name="P82"/>
      <w:bookmarkEnd w:id="1"/>
      <w:r w:rsidRPr="00285C06">
        <w:t>ЗНАЧЕНИЕ</w:t>
      </w:r>
    </w:p>
    <w:p w:rsidR="002E07FF" w:rsidRPr="00285C06" w:rsidRDefault="002E07FF">
      <w:pPr>
        <w:pStyle w:val="ConsPlusNormal"/>
        <w:jc w:val="center"/>
      </w:pPr>
      <w:r w:rsidRPr="00285C06">
        <w:t>КОРРЕКТИРУЮЩЕГО КОЭФФИЦИЕНТА БАЗОВОЙ ДОХОДНОСТИ К</w:t>
      </w:r>
      <w:proofErr w:type="gramStart"/>
      <w:r w:rsidRPr="00285C06">
        <w:t>2</w:t>
      </w:r>
      <w:proofErr w:type="gramEnd"/>
    </w:p>
    <w:p w:rsidR="002E07FF" w:rsidRPr="00285C06" w:rsidRDefault="002E07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005"/>
        <w:gridCol w:w="1031"/>
        <w:gridCol w:w="1031"/>
        <w:gridCol w:w="1031"/>
        <w:gridCol w:w="1031"/>
        <w:gridCol w:w="1033"/>
      </w:tblGrid>
      <w:tr w:rsidR="00285C06" w:rsidRPr="00285C06">
        <w:tc>
          <w:tcPr>
            <w:tcW w:w="709" w:type="dxa"/>
            <w:vMerge w:val="restart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 xml:space="preserve">N </w:t>
            </w:r>
            <w:proofErr w:type="gramStart"/>
            <w:r w:rsidRPr="00285C06">
              <w:t>п</w:t>
            </w:r>
            <w:proofErr w:type="gramEnd"/>
            <w:r w:rsidRPr="00285C06">
              <w:t>/п</w:t>
            </w:r>
          </w:p>
        </w:tc>
        <w:tc>
          <w:tcPr>
            <w:tcW w:w="3005" w:type="dxa"/>
            <w:vMerge w:val="restart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Вид предпринимательской деятельности</w:t>
            </w:r>
          </w:p>
        </w:tc>
        <w:tc>
          <w:tcPr>
            <w:tcW w:w="4124" w:type="dxa"/>
            <w:gridSpan w:val="4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Тип населенного пункта</w:t>
            </w:r>
          </w:p>
        </w:tc>
        <w:tc>
          <w:tcPr>
            <w:tcW w:w="1033" w:type="dxa"/>
            <w:vMerge w:val="restart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Вне границ населенного пункта</w:t>
            </w:r>
          </w:p>
        </w:tc>
      </w:tr>
      <w:tr w:rsidR="00285C06" w:rsidRPr="00285C06">
        <w:tc>
          <w:tcPr>
            <w:tcW w:w="709" w:type="dxa"/>
            <w:vMerge/>
          </w:tcPr>
          <w:p w:rsidR="002E07FF" w:rsidRPr="00285C06" w:rsidRDefault="002E07FF"/>
        </w:tc>
        <w:tc>
          <w:tcPr>
            <w:tcW w:w="3005" w:type="dxa"/>
            <w:vMerge/>
          </w:tcPr>
          <w:p w:rsidR="002E07FF" w:rsidRPr="00285C06" w:rsidRDefault="002E07FF"/>
        </w:tc>
        <w:tc>
          <w:tcPr>
            <w:tcW w:w="1031" w:type="dxa"/>
            <w:vMerge w:val="restart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Районный центр</w:t>
            </w:r>
          </w:p>
        </w:tc>
        <w:tc>
          <w:tcPr>
            <w:tcW w:w="3093" w:type="dxa"/>
            <w:gridSpan w:val="3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Населенные пункты с численностью населения (тыс. чел.)</w:t>
            </w:r>
          </w:p>
        </w:tc>
        <w:tc>
          <w:tcPr>
            <w:tcW w:w="1033" w:type="dxa"/>
            <w:vMerge/>
          </w:tcPr>
          <w:p w:rsidR="002E07FF" w:rsidRPr="00285C06" w:rsidRDefault="002E07FF"/>
        </w:tc>
      </w:tr>
      <w:tr w:rsidR="00285C06" w:rsidRPr="00285C06">
        <w:tc>
          <w:tcPr>
            <w:tcW w:w="709" w:type="dxa"/>
            <w:vMerge/>
          </w:tcPr>
          <w:p w:rsidR="002E07FF" w:rsidRPr="00285C06" w:rsidRDefault="002E07FF"/>
        </w:tc>
        <w:tc>
          <w:tcPr>
            <w:tcW w:w="3005" w:type="dxa"/>
            <w:vMerge/>
          </w:tcPr>
          <w:p w:rsidR="002E07FF" w:rsidRPr="00285C06" w:rsidRDefault="002E07FF"/>
        </w:tc>
        <w:tc>
          <w:tcPr>
            <w:tcW w:w="1031" w:type="dxa"/>
            <w:vMerge/>
          </w:tcPr>
          <w:p w:rsidR="002E07FF" w:rsidRPr="00285C06" w:rsidRDefault="002E07FF"/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от 10 до 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от 5 до 2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менее 2</w:t>
            </w:r>
          </w:p>
        </w:tc>
        <w:tc>
          <w:tcPr>
            <w:tcW w:w="1033" w:type="dxa"/>
            <w:vMerge/>
          </w:tcPr>
          <w:p w:rsidR="002E07FF" w:rsidRPr="00285C06" w:rsidRDefault="002E07FF"/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2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3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6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7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proofErr w:type="gramStart"/>
            <w:r w:rsidRPr="00285C06">
              <w:t>Оказание бытовых услуг по определенным Правительством Российской Федерации кодам видов деятельности в соответствии с Общероссийским классификатором видов экономической деятельности и кодам услуг в соответствии с Общероссийским классификатором продукции по видам экономической деятельности</w:t>
            </w:r>
            <w:proofErr w:type="gramEnd"/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</w:pP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1.1.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бытовых услуг по иным кодам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0,269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0,175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0,171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0,158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0,632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1.2.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бытовых услуг по кодам 41.20, 41.20.30, 41.20.40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0,378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0,261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0,255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0,235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0,938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2.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ветеринарных услуг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0,459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0,294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0,175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0,165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1,000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3.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0,229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0,178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0,175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0,165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0,538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4.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 xml:space="preserve">Оказание услуг по предоставлению во временное владение (в пользование) мест для </w:t>
            </w:r>
            <w:r w:rsidRPr="00285C06">
              <w:lastRenderedPageBreak/>
              <w:t>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lastRenderedPageBreak/>
              <w:t>0,246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0,178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0,175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0,165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0,452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lastRenderedPageBreak/>
              <w:t>5.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автотранспортных услуг по перевозке грузов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</w:pP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5.1.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- до 1,5 тонны (включительно)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0,855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0,544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0,320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0,301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0,932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5.2.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- от 1,5 до 5 тонн (включительно)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0,895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0,570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0,333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0,316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1,000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5.3.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- свыше 5 тонн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0,939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0,598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0,351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0,333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1,000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6.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автотранспортных услуг по перевозке пассажиров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</w:pP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</w:pP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6.1.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услуги по перевозке пассажиров с использованием транспортных средств, имеющих до 4 посадочных мест (включительно)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0,904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0,556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0,336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0,324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1,000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6.2.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услуги по перевозке пассажиров с использованием транспортных средств, имеющих свыше 4-х посадочных мест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0,833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0,512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0,309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0,299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0,407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7.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0,390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0,245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0,158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0,910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8.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0,410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0,261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0,158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0,957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9.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 xml:space="preserve">Розничная торговля, осуществляемая через </w:t>
            </w:r>
            <w:r w:rsidRPr="00285C06">
              <w:lastRenderedPageBreak/>
              <w:t>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lastRenderedPageBreak/>
              <w:t>0,390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0,246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0,158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0,910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lastRenderedPageBreak/>
              <w:t>10.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Развозная и разносная розничная торговля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0,436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0,277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0,175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0,165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0,971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11.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0,280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0,177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0,158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0,656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12.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0,297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0,190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0,175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0,165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0,697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13.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0,161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0,103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0,058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0,053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0,292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14.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0,216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0,134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0,073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0,069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0,324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15.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Распространение наружной рекламы с использованием электронных табло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0,240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0,088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0,082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0,358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16.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0,186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0,119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0,071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0,067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0,338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17.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услуг по временному размещению и проживанию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0,053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0,038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0,034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0,031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0,123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18.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 xml:space="preserve">Оказание услуг по передаче </w:t>
            </w:r>
            <w:r w:rsidRPr="00285C06">
              <w:lastRenderedPageBreak/>
              <w:t>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lastRenderedPageBreak/>
              <w:t>0,031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0,019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0,018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0,016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0,088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lastRenderedPageBreak/>
              <w:t>19.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0,021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0,014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0,012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0,012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0,053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20.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0,255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0,137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0,130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0,127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0,728</w:t>
            </w:r>
          </w:p>
        </w:tc>
      </w:tr>
      <w:tr w:rsidR="00285C06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21.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</w:t>
            </w:r>
            <w:r w:rsidRPr="00285C06">
              <w:lastRenderedPageBreak/>
              <w:t>питания, если площадь земельного участка превышает 10 квадратных метров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lastRenderedPageBreak/>
              <w:t>0,127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0,068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0,065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0,063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0,364</w:t>
            </w:r>
          </w:p>
        </w:tc>
      </w:tr>
      <w:tr w:rsidR="002E07FF" w:rsidRPr="00285C06">
        <w:tc>
          <w:tcPr>
            <w:tcW w:w="709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lastRenderedPageBreak/>
              <w:t>22.</w:t>
            </w:r>
          </w:p>
        </w:tc>
        <w:tc>
          <w:tcPr>
            <w:tcW w:w="3005" w:type="dxa"/>
          </w:tcPr>
          <w:p w:rsidR="002E07FF" w:rsidRPr="00285C06" w:rsidRDefault="002E07FF">
            <w:pPr>
              <w:pStyle w:val="ConsPlusNormal"/>
            </w:pPr>
            <w:r w:rsidRPr="00285C06">
              <w:t>Реализация товаров с использованием торговых автоматов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0,410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0,261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0,164</w:t>
            </w:r>
          </w:p>
        </w:tc>
        <w:tc>
          <w:tcPr>
            <w:tcW w:w="1031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0,158</w:t>
            </w:r>
          </w:p>
        </w:tc>
        <w:tc>
          <w:tcPr>
            <w:tcW w:w="1033" w:type="dxa"/>
          </w:tcPr>
          <w:p w:rsidR="002E07FF" w:rsidRPr="00285C06" w:rsidRDefault="002E07FF">
            <w:pPr>
              <w:pStyle w:val="ConsPlusNormal"/>
              <w:jc w:val="center"/>
            </w:pPr>
            <w:r w:rsidRPr="00285C06">
              <w:t>0,957</w:t>
            </w:r>
          </w:p>
        </w:tc>
      </w:tr>
    </w:tbl>
    <w:p w:rsidR="002E07FF" w:rsidRPr="00285C06" w:rsidRDefault="002E07FF">
      <w:pPr>
        <w:pStyle w:val="ConsPlusNormal"/>
        <w:jc w:val="both"/>
      </w:pPr>
    </w:p>
    <w:p w:rsidR="002E07FF" w:rsidRPr="00285C06" w:rsidRDefault="002E07FF">
      <w:pPr>
        <w:pStyle w:val="ConsPlusNormal"/>
        <w:jc w:val="both"/>
      </w:pPr>
    </w:p>
    <w:p w:rsidR="002E07FF" w:rsidRPr="00285C06" w:rsidRDefault="002E07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CCB" w:rsidRPr="00285C06" w:rsidRDefault="00DE4CCB"/>
    <w:sectPr w:rsidR="00DE4CCB" w:rsidRPr="00285C06" w:rsidSect="00C3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FF"/>
    <w:rsid w:val="00285C06"/>
    <w:rsid w:val="002E07FF"/>
    <w:rsid w:val="009F2BB5"/>
    <w:rsid w:val="00D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2018-02-05T07:58:00Z</dcterms:created>
  <dcterms:modified xsi:type="dcterms:W3CDTF">2018-02-05T07:58:00Z</dcterms:modified>
</cp:coreProperties>
</file>