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4855" w:rsidTr="00CE48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855" w:rsidRDefault="00CE4855">
            <w:pPr>
              <w:pStyle w:val="ConsPlusNormal"/>
            </w:pPr>
            <w:r>
              <w:t>24 ноября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4855" w:rsidRDefault="00CE4855">
            <w:pPr>
              <w:pStyle w:val="ConsPlusNormal"/>
              <w:jc w:val="right"/>
            </w:pPr>
            <w:r>
              <w:t>N 71/2016-ОЗ</w:t>
            </w:r>
          </w:p>
        </w:tc>
      </w:tr>
    </w:tbl>
    <w:p w:rsidR="00CE4855" w:rsidRDefault="00CE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855" w:rsidRDefault="00CE4855">
      <w:pPr>
        <w:pStyle w:val="ConsPlusNormal"/>
        <w:jc w:val="center"/>
      </w:pPr>
    </w:p>
    <w:p w:rsidR="00CE4855" w:rsidRDefault="00CE4855">
      <w:pPr>
        <w:pStyle w:val="ConsPlusTitle"/>
        <w:jc w:val="center"/>
      </w:pPr>
      <w:r>
        <w:t>ЗАКОН</w:t>
      </w:r>
    </w:p>
    <w:p w:rsidR="00CE4855" w:rsidRDefault="00CE4855">
      <w:pPr>
        <w:pStyle w:val="ConsPlusTitle"/>
        <w:jc w:val="center"/>
      </w:pPr>
    </w:p>
    <w:p w:rsidR="00CE4855" w:rsidRDefault="00CE4855">
      <w:pPr>
        <w:pStyle w:val="ConsPlusTitle"/>
        <w:jc w:val="center"/>
      </w:pPr>
      <w:r>
        <w:t>АСТРАХАНСКОЙ ОБЛАСТИ</w:t>
      </w:r>
    </w:p>
    <w:p w:rsidR="00CE4855" w:rsidRDefault="00CE4855">
      <w:pPr>
        <w:pStyle w:val="ConsPlusTitle"/>
        <w:jc w:val="center"/>
      </w:pPr>
    </w:p>
    <w:p w:rsidR="00CE4855" w:rsidRDefault="00A37FAA">
      <w:pPr>
        <w:pStyle w:val="ConsPlusTitle"/>
        <w:jc w:val="center"/>
      </w:pPr>
      <w:r>
        <w:t>О внесении изменения в статью 2 Закона Астраханской области</w:t>
      </w:r>
    </w:p>
    <w:p w:rsidR="00CE4855" w:rsidRDefault="00A37FAA">
      <w:pPr>
        <w:pStyle w:val="ConsPlusTitle"/>
        <w:jc w:val="center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CE4855" w:rsidRDefault="00A37FAA">
      <w:pPr>
        <w:pStyle w:val="ConsPlusTitle"/>
        <w:jc w:val="center"/>
      </w:pPr>
      <w:r>
        <w:t>системы налогообложения на территории А</w:t>
      </w:r>
      <w:bookmarkStart w:id="0" w:name="_GoBack"/>
      <w:bookmarkEnd w:id="0"/>
      <w:r>
        <w:t>страханской области"</w:t>
      </w:r>
    </w:p>
    <w:p w:rsidR="00CE4855" w:rsidRDefault="00CE4855">
      <w:pPr>
        <w:pStyle w:val="ConsPlusNormal"/>
        <w:jc w:val="center"/>
      </w:pPr>
    </w:p>
    <w:p w:rsidR="00CE4855" w:rsidRDefault="00CE4855">
      <w:pPr>
        <w:pStyle w:val="ConsPlusNormal"/>
        <w:jc w:val="right"/>
      </w:pPr>
      <w:proofErr w:type="gramStart"/>
      <w:r>
        <w:t>Принят</w:t>
      </w:r>
      <w:proofErr w:type="gramEnd"/>
    </w:p>
    <w:p w:rsidR="00CE4855" w:rsidRDefault="00CE4855">
      <w:pPr>
        <w:pStyle w:val="ConsPlusNormal"/>
        <w:jc w:val="right"/>
      </w:pPr>
      <w:r>
        <w:t>Думой</w:t>
      </w:r>
    </w:p>
    <w:p w:rsidR="00CE4855" w:rsidRDefault="00CE4855">
      <w:pPr>
        <w:pStyle w:val="ConsPlusNormal"/>
        <w:jc w:val="right"/>
      </w:pPr>
      <w:r>
        <w:t>Астраханской области</w:t>
      </w:r>
    </w:p>
    <w:p w:rsidR="00CE4855" w:rsidRDefault="00CE4855">
      <w:pPr>
        <w:pStyle w:val="ConsPlusNormal"/>
        <w:jc w:val="right"/>
      </w:pPr>
      <w:r>
        <w:t>24 ноября 2016 года</w:t>
      </w:r>
    </w:p>
    <w:p w:rsidR="00CE4855" w:rsidRDefault="00CE4855">
      <w:pPr>
        <w:pStyle w:val="ConsPlusNormal"/>
        <w:ind w:firstLine="540"/>
        <w:jc w:val="both"/>
      </w:pPr>
    </w:p>
    <w:p w:rsidR="00CE4855" w:rsidRDefault="00CE4855">
      <w:pPr>
        <w:pStyle w:val="ConsPlusNormal"/>
        <w:ind w:firstLine="540"/>
        <w:jc w:val="both"/>
        <w:outlineLvl w:val="0"/>
      </w:pPr>
      <w:r>
        <w:t>Статья 1</w:t>
      </w:r>
    </w:p>
    <w:p w:rsidR="00CE4855" w:rsidRDefault="00CE4855">
      <w:pPr>
        <w:pStyle w:val="ConsPlusNormal"/>
        <w:ind w:firstLine="540"/>
        <w:jc w:val="both"/>
      </w:pPr>
    </w:p>
    <w:p w:rsidR="00CE4855" w:rsidRDefault="00CE4855">
      <w:pPr>
        <w:pStyle w:val="ConsPlusNormal"/>
        <w:ind w:firstLine="540"/>
        <w:jc w:val="both"/>
      </w:pPr>
      <w:r>
        <w:t xml:space="preserve">Внести </w:t>
      </w:r>
      <w:r w:rsidRPr="00CE4855">
        <w:t xml:space="preserve">в </w:t>
      </w:r>
      <w:hyperlink r:id="rId5" w:history="1">
        <w:r w:rsidRPr="00CE4855">
          <w:t>статью 2</w:t>
        </w:r>
      </w:hyperlink>
      <w:r w:rsidRPr="00CE4855">
        <w:t xml:space="preserve"> Закона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изменение, дополнив </w:t>
      </w:r>
      <w:hyperlink r:id="rId6" w:history="1">
        <w:r w:rsidRPr="00CE4855">
          <w:t>таблицу</w:t>
        </w:r>
      </w:hyperlink>
      <w:r w:rsidRPr="00CE4855">
        <w:t xml:space="preserve"> пунктами </w:t>
      </w:r>
      <w:r>
        <w:t>48 - 63 следующего содержания:</w:t>
      </w:r>
    </w:p>
    <w:p w:rsidR="00CE4855" w:rsidRDefault="00CE48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57"/>
        <w:gridCol w:w="1247"/>
      </w:tblGrid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"48.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Количество обособленных объектов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700 000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300 000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Сбор и заготовка пищевых лесных ресурсов, не древесных лесных ресурсов и лекарственных растений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300 000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400 000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400 000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600 000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400 000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600 000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120 000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300 000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120 000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300 000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250 000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700 000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900 000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400 000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600 000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400 000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600 000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</w:pP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без наемных работников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700 000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 до 4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800 000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5 до 9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900 000</w:t>
            </w:r>
          </w:p>
        </w:tc>
      </w:tr>
      <w:tr w:rsidR="00CE4855">
        <w:tc>
          <w:tcPr>
            <w:tcW w:w="454" w:type="dxa"/>
          </w:tcPr>
          <w:p w:rsidR="00CE4855" w:rsidRDefault="00CE4855">
            <w:pPr>
              <w:pStyle w:val="ConsPlusNormal"/>
            </w:pPr>
          </w:p>
        </w:tc>
        <w:tc>
          <w:tcPr>
            <w:tcW w:w="7257" w:type="dxa"/>
          </w:tcPr>
          <w:p w:rsidR="00CE4855" w:rsidRDefault="00CE4855">
            <w:pPr>
              <w:pStyle w:val="ConsPlusNormal"/>
              <w:jc w:val="center"/>
            </w:pPr>
            <w:r>
              <w:t>среднее число наемных работников от 10 до 15</w:t>
            </w:r>
          </w:p>
        </w:tc>
        <w:tc>
          <w:tcPr>
            <w:tcW w:w="1247" w:type="dxa"/>
          </w:tcPr>
          <w:p w:rsidR="00CE4855" w:rsidRDefault="00CE4855">
            <w:pPr>
              <w:pStyle w:val="ConsPlusNormal"/>
              <w:jc w:val="center"/>
            </w:pPr>
            <w:r>
              <w:t>1 000 000".</w:t>
            </w:r>
          </w:p>
        </w:tc>
      </w:tr>
    </w:tbl>
    <w:p w:rsidR="00CE4855" w:rsidRDefault="00CE4855">
      <w:pPr>
        <w:pStyle w:val="ConsPlusNormal"/>
        <w:ind w:firstLine="540"/>
        <w:jc w:val="both"/>
      </w:pPr>
    </w:p>
    <w:p w:rsidR="00CE4855" w:rsidRDefault="00CE4855">
      <w:pPr>
        <w:pStyle w:val="ConsPlusNormal"/>
        <w:ind w:firstLine="540"/>
        <w:jc w:val="both"/>
        <w:outlineLvl w:val="0"/>
      </w:pPr>
      <w:r>
        <w:t>Статья 2</w:t>
      </w:r>
    </w:p>
    <w:p w:rsidR="00CE4855" w:rsidRDefault="00CE4855">
      <w:pPr>
        <w:pStyle w:val="ConsPlusNormal"/>
        <w:ind w:firstLine="540"/>
        <w:jc w:val="both"/>
      </w:pPr>
    </w:p>
    <w:p w:rsidR="00CE4855" w:rsidRDefault="00CE4855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</w:p>
    <w:p w:rsidR="00CE4855" w:rsidRDefault="00CE4855">
      <w:pPr>
        <w:pStyle w:val="ConsPlusNormal"/>
        <w:ind w:firstLine="540"/>
        <w:jc w:val="both"/>
      </w:pPr>
    </w:p>
    <w:p w:rsidR="00CE4855" w:rsidRDefault="00CE4855">
      <w:pPr>
        <w:pStyle w:val="ConsPlusNormal"/>
        <w:jc w:val="right"/>
      </w:pPr>
      <w:r>
        <w:t>Губернатор Астраханской области</w:t>
      </w:r>
    </w:p>
    <w:p w:rsidR="00CE4855" w:rsidRDefault="00CE4855">
      <w:pPr>
        <w:pStyle w:val="ConsPlusNormal"/>
        <w:jc w:val="right"/>
      </w:pPr>
      <w:r>
        <w:t>А.А.ЖИЛКИН</w:t>
      </w:r>
    </w:p>
    <w:p w:rsidR="00CE4855" w:rsidRDefault="00CE4855">
      <w:pPr>
        <w:pStyle w:val="ConsPlusNormal"/>
        <w:jc w:val="both"/>
      </w:pPr>
      <w:r>
        <w:t>г. Астрахань</w:t>
      </w:r>
    </w:p>
    <w:p w:rsidR="00CE4855" w:rsidRDefault="00CE4855">
      <w:pPr>
        <w:pStyle w:val="ConsPlusNormal"/>
        <w:jc w:val="both"/>
      </w:pPr>
      <w:r>
        <w:t>24 ноября 2016 г.</w:t>
      </w:r>
    </w:p>
    <w:p w:rsidR="00CE4855" w:rsidRDefault="00CE4855">
      <w:pPr>
        <w:pStyle w:val="ConsPlusNormal"/>
      </w:pPr>
      <w:r>
        <w:t>Рег. N 71/2016-ОЗ</w:t>
      </w:r>
    </w:p>
    <w:p w:rsidR="00CE4855" w:rsidRDefault="00CE4855">
      <w:pPr>
        <w:pStyle w:val="ConsPlusNormal"/>
        <w:jc w:val="both"/>
      </w:pPr>
    </w:p>
    <w:p w:rsidR="00CE4855" w:rsidRDefault="00CE4855">
      <w:pPr>
        <w:pStyle w:val="ConsPlusNormal"/>
        <w:jc w:val="both"/>
      </w:pPr>
    </w:p>
    <w:p w:rsidR="00CE4855" w:rsidRDefault="00CE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D60" w:rsidRDefault="00002D60"/>
    <w:sectPr w:rsidR="00002D60" w:rsidSect="005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55"/>
    <w:rsid w:val="00002D60"/>
    <w:rsid w:val="00A37FAA"/>
    <w:rsid w:val="00CE4855"/>
    <w:rsid w:val="00D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3D468537D6D82DDF60B08DABA52768B0C25DDEC3FA10ACFBAF93EC399883ACBD303F3D45FF19D2A8E77278U2K" TargetMode="External"/><Relationship Id="rId5" Type="http://schemas.openxmlformats.org/officeDocument/2006/relationships/hyperlink" Target="consultantplus://offline/ref=233D468537D6D82DDF60B08DABA52768B0C25DDEC3FA10ACFBAF93EC399883ACBD303F3D45FF19D2A8E77378U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user01</cp:lastModifiedBy>
  <cp:revision>2</cp:revision>
  <dcterms:created xsi:type="dcterms:W3CDTF">2016-12-13T10:20:00Z</dcterms:created>
  <dcterms:modified xsi:type="dcterms:W3CDTF">2016-12-13T11:18:00Z</dcterms:modified>
</cp:coreProperties>
</file>