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6A8" w:rsidRPr="00E87F88" w:rsidRDefault="00CB36A8" w:rsidP="00CB36A8">
      <w:pPr>
        <w:ind w:left="36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87F88">
        <w:rPr>
          <w:rFonts w:ascii="Times New Roman" w:hAnsi="Times New Roman"/>
          <w:b/>
          <w:sz w:val="24"/>
          <w:szCs w:val="24"/>
          <w:lang w:val="ru-RU"/>
        </w:rPr>
        <w:t>Реквизиты платежных документов,  подтверждающих уплату государственной пошлины при государственной регистрации юридических лиц, индивидуальных предпринимателей</w:t>
      </w:r>
    </w:p>
    <w:p w:rsidR="00CB36A8" w:rsidRPr="00CB36A8" w:rsidRDefault="00CB36A8" w:rsidP="00CB36A8">
      <w:pPr>
        <w:ind w:left="360"/>
        <w:rPr>
          <w:rFonts w:ascii="Times New Roman" w:hAnsi="Times New Roman"/>
          <w:sz w:val="24"/>
          <w:szCs w:val="24"/>
          <w:lang w:val="ru-RU"/>
        </w:rPr>
      </w:pPr>
    </w:p>
    <w:p w:rsidR="00CB36A8" w:rsidRPr="00CB36A8" w:rsidRDefault="00CB36A8" w:rsidP="00CB36A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CB36A8">
        <w:rPr>
          <w:rFonts w:ascii="Times New Roman" w:hAnsi="Times New Roman"/>
          <w:sz w:val="24"/>
          <w:szCs w:val="24"/>
          <w:lang w:val="ru-RU"/>
        </w:rPr>
        <w:t xml:space="preserve">             В соответствии с положениями приказа Минфина России от 16.12.2014 №150Н с 01.01.2015 введены раздельные коды бюджетной классификации для учета госпошлины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действия:</w:t>
      </w:r>
    </w:p>
    <w:p w:rsidR="00CB36A8" w:rsidRPr="00CB36A8" w:rsidRDefault="00CB36A8" w:rsidP="00CB36A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CB36A8" w:rsidRPr="00CB36A8" w:rsidRDefault="00CB36A8" w:rsidP="00CB36A8">
      <w:pPr>
        <w:rPr>
          <w:rFonts w:ascii="Times New Roman" w:hAnsi="Times New Roman"/>
          <w:sz w:val="24"/>
          <w:szCs w:val="24"/>
          <w:lang w:val="ru-RU"/>
        </w:rPr>
      </w:pPr>
      <w:r w:rsidRPr="00CB36A8">
        <w:rPr>
          <w:rFonts w:ascii="Times New Roman" w:hAnsi="Times New Roman"/>
          <w:sz w:val="24"/>
          <w:szCs w:val="24"/>
          <w:lang w:val="ru-RU"/>
        </w:rPr>
        <w:t>-  182 1 08 07010 01 1000 110 – при обращении за услугой в налоговый орган,</w:t>
      </w:r>
    </w:p>
    <w:p w:rsidR="00CB36A8" w:rsidRPr="00CB36A8" w:rsidRDefault="00CB36A8" w:rsidP="00CB36A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CB36A8">
        <w:rPr>
          <w:rFonts w:ascii="Times New Roman" w:hAnsi="Times New Roman"/>
          <w:sz w:val="24"/>
          <w:szCs w:val="24"/>
          <w:lang w:val="ru-RU"/>
        </w:rPr>
        <w:t xml:space="preserve">-  182 1 08 07010 01 8000 110  – при обращении за услугой в многофункциональный центр. </w:t>
      </w:r>
    </w:p>
    <w:p w:rsidR="00CB36A8" w:rsidRPr="00CB36A8" w:rsidRDefault="00CB36A8" w:rsidP="00CB36A8">
      <w:pPr>
        <w:ind w:firstLine="709"/>
        <w:rPr>
          <w:rFonts w:ascii="Times New Roman" w:hAnsi="Times New Roman"/>
          <w:sz w:val="24"/>
          <w:szCs w:val="24"/>
          <w:lang w:val="ru-RU"/>
        </w:rPr>
      </w:pPr>
      <w:r w:rsidRPr="00CB36A8">
        <w:rPr>
          <w:rFonts w:ascii="Times New Roman" w:hAnsi="Times New Roman"/>
          <w:sz w:val="24"/>
          <w:szCs w:val="24"/>
          <w:lang w:val="ru-RU"/>
        </w:rPr>
        <w:t>При оформлении платежных поручений на перечисление госпошлины необходимо указывать следующие реквизиты:</w:t>
      </w:r>
    </w:p>
    <w:p w:rsidR="00CB36A8" w:rsidRPr="00CB36A8" w:rsidRDefault="00CB36A8" w:rsidP="00CB36A8">
      <w:pPr>
        <w:rPr>
          <w:rFonts w:ascii="Times New Roman" w:hAnsi="Times New Roman"/>
          <w:sz w:val="24"/>
          <w:szCs w:val="24"/>
          <w:lang w:val="ru-RU"/>
        </w:rPr>
      </w:pPr>
      <w:r w:rsidRPr="00CB36A8">
        <w:rPr>
          <w:rFonts w:ascii="Times New Roman" w:hAnsi="Times New Roman"/>
          <w:sz w:val="24"/>
          <w:szCs w:val="24"/>
          <w:lang w:val="ru-RU"/>
        </w:rPr>
        <w:t xml:space="preserve">           </w:t>
      </w:r>
    </w:p>
    <w:p w:rsidR="00CB36A8" w:rsidRPr="00CB36A8" w:rsidRDefault="00CB36A8" w:rsidP="00CB36A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CB36A8">
        <w:rPr>
          <w:rFonts w:ascii="Times New Roman" w:hAnsi="Times New Roman"/>
          <w:sz w:val="24"/>
          <w:szCs w:val="24"/>
          <w:lang w:val="ru-RU"/>
        </w:rPr>
        <w:t xml:space="preserve">            Получатель УФК по Владимирской области (сокращенное наименование налогового органа, в адрес которого перечисляются средства)</w:t>
      </w:r>
    </w:p>
    <w:p w:rsidR="00CB36A8" w:rsidRPr="00CB36A8" w:rsidRDefault="00CB36A8" w:rsidP="00CB36A8">
      <w:pPr>
        <w:spacing w:after="12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36A8">
        <w:rPr>
          <w:rFonts w:ascii="Times New Roman" w:hAnsi="Times New Roman"/>
          <w:sz w:val="24"/>
          <w:szCs w:val="24"/>
          <w:lang w:val="ru-RU"/>
        </w:rPr>
        <w:t>ИНН/КПП получателя  ИНН/КПП налогового органа, в адрес которого перечисляются средства</w:t>
      </w:r>
    </w:p>
    <w:p w:rsidR="00CB36A8" w:rsidRPr="00CB36A8" w:rsidRDefault="00CB36A8" w:rsidP="00CB36A8">
      <w:pPr>
        <w:spacing w:after="12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36A8">
        <w:rPr>
          <w:rFonts w:ascii="Times New Roman" w:hAnsi="Times New Roman"/>
          <w:sz w:val="24"/>
          <w:szCs w:val="24"/>
          <w:lang w:val="ru-RU"/>
        </w:rPr>
        <w:t>Счет получателя 40101810800000010002</w:t>
      </w:r>
    </w:p>
    <w:p w:rsidR="00CB36A8" w:rsidRPr="00CB36A8" w:rsidRDefault="00CB36A8" w:rsidP="00CB36A8">
      <w:pPr>
        <w:spacing w:after="12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36A8">
        <w:rPr>
          <w:rFonts w:ascii="Times New Roman" w:hAnsi="Times New Roman"/>
          <w:sz w:val="24"/>
          <w:szCs w:val="24"/>
          <w:lang w:val="ru-RU"/>
        </w:rPr>
        <w:t xml:space="preserve">Банк получателя    Отделение Владимир </w:t>
      </w:r>
    </w:p>
    <w:p w:rsidR="00CB36A8" w:rsidRPr="00CB36A8" w:rsidRDefault="00CB36A8" w:rsidP="00CB36A8">
      <w:pPr>
        <w:spacing w:after="12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36A8">
        <w:rPr>
          <w:rFonts w:ascii="Times New Roman" w:hAnsi="Times New Roman"/>
          <w:sz w:val="24"/>
          <w:szCs w:val="24"/>
          <w:lang w:val="ru-RU"/>
        </w:rPr>
        <w:t>БИК банка получателя   041708001</w:t>
      </w:r>
    </w:p>
    <w:p w:rsidR="00CB36A8" w:rsidRPr="00CB36A8" w:rsidRDefault="00CB36A8" w:rsidP="00F452F9">
      <w:pPr>
        <w:spacing w:after="12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B36A8">
        <w:rPr>
          <w:rFonts w:ascii="Times New Roman" w:hAnsi="Times New Roman"/>
          <w:sz w:val="24"/>
          <w:szCs w:val="24"/>
          <w:lang w:val="ru-RU"/>
        </w:rPr>
        <w:t>ОКТМО – код ОКТМО муниципального образования, на территории которого должны быть осуществлены юридически значимые действия.</w:t>
      </w:r>
    </w:p>
    <w:p w:rsidR="00435734" w:rsidRPr="00CB36A8" w:rsidRDefault="00435734">
      <w:pPr>
        <w:rPr>
          <w:lang w:val="ru-RU"/>
        </w:rPr>
      </w:pPr>
    </w:p>
    <w:sectPr w:rsidR="00435734" w:rsidRPr="00CB36A8" w:rsidSect="00435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E6AFA"/>
    <w:multiLevelType w:val="hybridMultilevel"/>
    <w:tmpl w:val="BC4C308C"/>
    <w:lvl w:ilvl="0" w:tplc="C71025F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CB36A8"/>
    <w:rsid w:val="0036402C"/>
    <w:rsid w:val="00435734"/>
    <w:rsid w:val="00CB36A8"/>
    <w:rsid w:val="00E117B0"/>
    <w:rsid w:val="00E87F88"/>
    <w:rsid w:val="00F45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6A8"/>
    <w:pPr>
      <w:spacing w:after="0" w:line="240" w:lineRule="auto"/>
    </w:pPr>
    <w:rPr>
      <w:rFonts w:ascii="Calibri" w:eastAsia="Calibri" w:hAnsi="Calibri" w:cs="Times New Roman"/>
      <w:kern w:val="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6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3300-00-197</dc:creator>
  <cp:lastModifiedBy>06-01</cp:lastModifiedBy>
  <cp:revision>3</cp:revision>
  <dcterms:created xsi:type="dcterms:W3CDTF">2016-05-24T08:24:00Z</dcterms:created>
  <dcterms:modified xsi:type="dcterms:W3CDTF">2016-05-24T12:18:00Z</dcterms:modified>
</cp:coreProperties>
</file>