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E7" w:rsidRDefault="004F70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70E7" w:rsidRDefault="004F70E7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70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outlineLvl w:val="0"/>
            </w:pPr>
            <w:r>
              <w:t>28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right"/>
              <w:outlineLvl w:val="0"/>
            </w:pPr>
            <w:r>
              <w:t>N 80-ЗКО</w:t>
            </w:r>
          </w:p>
        </w:tc>
      </w:tr>
    </w:tbl>
    <w:p w:rsidR="004F70E7" w:rsidRDefault="004F7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Title"/>
        <w:jc w:val="center"/>
      </w:pPr>
      <w:r>
        <w:t>РОССИЙСКАЯ ФЕДЕРАЦИЯ</w:t>
      </w:r>
    </w:p>
    <w:p w:rsidR="004F70E7" w:rsidRDefault="004F70E7">
      <w:pPr>
        <w:pStyle w:val="ConsPlusTitle"/>
        <w:jc w:val="center"/>
      </w:pPr>
    </w:p>
    <w:p w:rsidR="004F70E7" w:rsidRDefault="004F70E7">
      <w:pPr>
        <w:pStyle w:val="ConsPlusTitle"/>
        <w:jc w:val="center"/>
      </w:pPr>
      <w:r>
        <w:t>ЗАКОН</w:t>
      </w:r>
    </w:p>
    <w:p w:rsidR="004F70E7" w:rsidRDefault="004F70E7">
      <w:pPr>
        <w:pStyle w:val="ConsPlusTitle"/>
        <w:jc w:val="center"/>
      </w:pPr>
      <w:r>
        <w:t>КОСТРОМСКОЙ ОБЛАСТИ</w:t>
      </w:r>
    </w:p>
    <w:p w:rsidR="004F70E7" w:rsidRDefault="004F70E7">
      <w:pPr>
        <w:pStyle w:val="ConsPlusTitle"/>
        <w:jc w:val="center"/>
      </w:pPr>
    </w:p>
    <w:p w:rsidR="004F70E7" w:rsidRDefault="004F70E7">
      <w:pPr>
        <w:pStyle w:val="ConsPlusTitle"/>
        <w:jc w:val="center"/>
      </w:pPr>
      <w:r>
        <w:t>О ТРАНСПОРТНОМ НАЛОГЕ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jc w:val="right"/>
      </w:pPr>
      <w:r>
        <w:t>Принят Костромской областной Думой</w:t>
      </w:r>
    </w:p>
    <w:p w:rsidR="004F70E7" w:rsidRDefault="004F70E7">
      <w:pPr>
        <w:pStyle w:val="ConsPlusNormal"/>
        <w:jc w:val="right"/>
      </w:pPr>
      <w:r>
        <w:t>28 ноября 2002 года</w:t>
      </w:r>
    </w:p>
    <w:p w:rsidR="004F70E7" w:rsidRDefault="004F70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70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Костромской области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05.05.2003 </w:t>
            </w:r>
            <w:hyperlink r:id="rId6" w:history="1">
              <w:r>
                <w:rPr>
                  <w:color w:val="0000FF"/>
                </w:rPr>
                <w:t>N 115-ЗКО</w:t>
              </w:r>
            </w:hyperlink>
            <w:r>
              <w:rPr>
                <w:color w:val="392C69"/>
              </w:rPr>
              <w:t xml:space="preserve">, от 25.06.2003 </w:t>
            </w:r>
            <w:hyperlink r:id="rId7" w:history="1">
              <w:r>
                <w:rPr>
                  <w:color w:val="0000FF"/>
                </w:rPr>
                <w:t>N 128-ЗКО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24.11.2003 </w:t>
            </w:r>
            <w:hyperlink r:id="rId8" w:history="1">
              <w:r>
                <w:rPr>
                  <w:color w:val="0000FF"/>
                </w:rPr>
                <w:t>N 152-ЗКО</w:t>
              </w:r>
            </w:hyperlink>
            <w:r>
              <w:rPr>
                <w:color w:val="392C69"/>
              </w:rPr>
              <w:t xml:space="preserve">, от 01.12.2003 </w:t>
            </w:r>
            <w:hyperlink r:id="rId9" w:history="1">
              <w:r>
                <w:rPr>
                  <w:color w:val="0000FF"/>
                </w:rPr>
                <w:t>N 154-ЗКО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01.04.2004 </w:t>
            </w:r>
            <w:hyperlink r:id="rId10" w:history="1">
              <w:r>
                <w:rPr>
                  <w:color w:val="0000FF"/>
                </w:rPr>
                <w:t>N 183-ЗКО</w:t>
              </w:r>
            </w:hyperlink>
            <w:r>
              <w:rPr>
                <w:color w:val="392C69"/>
              </w:rPr>
              <w:t xml:space="preserve">, от 30.12.2004 </w:t>
            </w:r>
            <w:hyperlink r:id="rId11" w:history="1">
              <w:r>
                <w:rPr>
                  <w:color w:val="0000FF"/>
                </w:rPr>
                <w:t>N 236-ЗКО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22.11.2005 </w:t>
            </w:r>
            <w:hyperlink r:id="rId12" w:history="1">
              <w:r>
                <w:rPr>
                  <w:color w:val="0000FF"/>
                </w:rPr>
                <w:t>N 329-ЗКО</w:t>
              </w:r>
            </w:hyperlink>
            <w:r>
              <w:rPr>
                <w:color w:val="392C69"/>
              </w:rPr>
              <w:t xml:space="preserve">, от 30.10.2006 </w:t>
            </w:r>
            <w:hyperlink r:id="rId13" w:history="1">
              <w:r>
                <w:rPr>
                  <w:color w:val="0000FF"/>
                </w:rPr>
                <w:t>N 72-4-ЗКО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28.03.2007 </w:t>
            </w:r>
            <w:hyperlink r:id="rId14" w:history="1">
              <w:r>
                <w:rPr>
                  <w:color w:val="0000FF"/>
                </w:rPr>
                <w:t>N 131-4-ЗКО</w:t>
              </w:r>
            </w:hyperlink>
            <w:r>
              <w:rPr>
                <w:color w:val="392C69"/>
              </w:rPr>
              <w:t xml:space="preserve">, от 05.10.2007 </w:t>
            </w:r>
            <w:hyperlink r:id="rId15" w:history="1">
              <w:r>
                <w:rPr>
                  <w:color w:val="0000FF"/>
                </w:rPr>
                <w:t>N 202-4-ЗКО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30.09.2008 </w:t>
            </w:r>
            <w:hyperlink r:id="rId16" w:history="1">
              <w:r>
                <w:rPr>
                  <w:color w:val="0000FF"/>
                </w:rPr>
                <w:t>N 363-4-ЗКО</w:t>
              </w:r>
            </w:hyperlink>
            <w:r>
              <w:rPr>
                <w:color w:val="392C69"/>
              </w:rPr>
              <w:t xml:space="preserve">, от 25.11.2010 </w:t>
            </w:r>
            <w:hyperlink r:id="rId17" w:history="1">
              <w:r>
                <w:rPr>
                  <w:color w:val="0000FF"/>
                </w:rPr>
                <w:t>N 3-5-ЗКО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15.06.2011 </w:t>
            </w:r>
            <w:hyperlink r:id="rId18" w:history="1">
              <w:r>
                <w:rPr>
                  <w:color w:val="0000FF"/>
                </w:rPr>
                <w:t>N 79-5-ЗКО</w:t>
              </w:r>
            </w:hyperlink>
            <w:r>
              <w:rPr>
                <w:color w:val="392C69"/>
              </w:rPr>
              <w:t xml:space="preserve">, от 23.10.2012 </w:t>
            </w:r>
            <w:hyperlink r:id="rId19" w:history="1">
              <w:r>
                <w:rPr>
                  <w:color w:val="0000FF"/>
                </w:rPr>
                <w:t>N 297-5-ЗКО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26.11.2012 </w:t>
            </w:r>
            <w:hyperlink r:id="rId20" w:history="1">
              <w:r>
                <w:rPr>
                  <w:color w:val="0000FF"/>
                </w:rPr>
                <w:t>N 305-5-ЗКО</w:t>
              </w:r>
            </w:hyperlink>
            <w:r>
              <w:rPr>
                <w:color w:val="392C69"/>
              </w:rPr>
              <w:t xml:space="preserve">, от 30.09.2013 </w:t>
            </w:r>
            <w:hyperlink r:id="rId21" w:history="1">
              <w:r>
                <w:rPr>
                  <w:color w:val="0000FF"/>
                </w:rPr>
                <w:t>N 430-5-ЗКО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28.02.2014 </w:t>
            </w:r>
            <w:hyperlink r:id="rId22" w:history="1">
              <w:r>
                <w:rPr>
                  <w:color w:val="0000FF"/>
                </w:rPr>
                <w:t>N 494-5-ЗКО</w:t>
              </w:r>
            </w:hyperlink>
            <w:r>
              <w:rPr>
                <w:color w:val="392C69"/>
              </w:rPr>
              <w:t xml:space="preserve">, от 23.04.2014 </w:t>
            </w:r>
            <w:hyperlink r:id="rId23" w:history="1">
              <w:r>
                <w:rPr>
                  <w:color w:val="0000FF"/>
                </w:rPr>
                <w:t>N 516-5-ЗКО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24" w:history="1">
              <w:r>
                <w:rPr>
                  <w:color w:val="0000FF"/>
                </w:rPr>
                <w:t>N 572-5-ЗКО</w:t>
              </w:r>
            </w:hyperlink>
            <w:r>
              <w:rPr>
                <w:color w:val="392C69"/>
              </w:rPr>
              <w:t xml:space="preserve">, от 31.03.2015 </w:t>
            </w:r>
            <w:hyperlink r:id="rId25" w:history="1">
              <w:r>
                <w:rPr>
                  <w:color w:val="0000FF"/>
                </w:rPr>
                <w:t>N 651-5-ЗКО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26" w:history="1">
              <w:r>
                <w:rPr>
                  <w:color w:val="0000FF"/>
                </w:rPr>
                <w:t>N 51-6-ЗКО</w:t>
              </w:r>
            </w:hyperlink>
            <w:r>
              <w:rPr>
                <w:color w:val="392C69"/>
              </w:rPr>
              <w:t xml:space="preserve">, от 27.01.2016 </w:t>
            </w:r>
            <w:hyperlink r:id="rId27" w:history="1">
              <w:r>
                <w:rPr>
                  <w:color w:val="0000FF"/>
                </w:rPr>
                <w:t>N 63-6-ЗКО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28" w:history="1">
              <w:r>
                <w:rPr>
                  <w:color w:val="0000FF"/>
                </w:rPr>
                <w:t>N 160-6-ЗКО</w:t>
              </w:r>
            </w:hyperlink>
            <w:r>
              <w:rPr>
                <w:color w:val="392C69"/>
              </w:rPr>
              <w:t xml:space="preserve">, от 29.11.2016 </w:t>
            </w:r>
            <w:hyperlink r:id="rId29" w:history="1">
              <w:r>
                <w:rPr>
                  <w:color w:val="0000FF"/>
                </w:rPr>
                <w:t>N 166-6-ЗКО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30" w:history="1">
              <w:r>
                <w:rPr>
                  <w:color w:val="0000FF"/>
                </w:rPr>
                <w:t>N 303-6-ЗКО</w:t>
              </w:r>
            </w:hyperlink>
            <w:r>
              <w:rPr>
                <w:color w:val="392C69"/>
              </w:rPr>
              <w:t xml:space="preserve">, от 20.09.2018 </w:t>
            </w:r>
            <w:hyperlink r:id="rId31" w:history="1">
              <w:r>
                <w:rPr>
                  <w:color w:val="0000FF"/>
                </w:rPr>
                <w:t>N 444-6-ЗКО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32" w:history="1">
              <w:r>
                <w:rPr>
                  <w:color w:val="0000FF"/>
                </w:rPr>
                <w:t>N 481-6-ЗКО</w:t>
              </w:r>
            </w:hyperlink>
            <w:r>
              <w:rPr>
                <w:color w:val="392C69"/>
              </w:rPr>
              <w:t xml:space="preserve">, от 26.11.2019 </w:t>
            </w:r>
            <w:hyperlink r:id="rId33" w:history="1">
              <w:r>
                <w:rPr>
                  <w:color w:val="0000FF"/>
                </w:rPr>
                <w:t>N 630-6-ЗКО</w:t>
              </w:r>
            </w:hyperlink>
            <w:r>
              <w:rPr>
                <w:color w:val="392C69"/>
              </w:rPr>
              <w:t>,</w:t>
            </w:r>
          </w:p>
          <w:p w:rsidR="004F70E7" w:rsidRDefault="004F70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34" w:history="1">
              <w:r>
                <w:rPr>
                  <w:color w:val="0000FF"/>
                </w:rPr>
                <w:t>N 681-6-ЗКО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Title"/>
        <w:ind w:firstLine="540"/>
        <w:jc w:val="both"/>
        <w:outlineLvl w:val="1"/>
      </w:pPr>
      <w:r>
        <w:t>Статья 1. Правовая основа закона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35" w:history="1">
        <w:r>
          <w:rPr>
            <w:color w:val="0000FF"/>
          </w:rPr>
          <w:t>Конституция</w:t>
        </w:r>
      </w:hyperlink>
      <w:r>
        <w:t xml:space="preserve"> Российской Федерации, Налоговый </w:t>
      </w:r>
      <w:hyperlink r:id="rId36" w:history="1">
        <w:r>
          <w:rPr>
            <w:color w:val="0000FF"/>
          </w:rPr>
          <w:t>кодекс</w:t>
        </w:r>
      </w:hyperlink>
      <w:r>
        <w:t xml:space="preserve"> Российской Федерации, </w:t>
      </w:r>
      <w:hyperlink r:id="rId37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4F70E7" w:rsidRDefault="004F70E7">
      <w:pPr>
        <w:pStyle w:val="ConsPlusNormal"/>
        <w:jc w:val="both"/>
      </w:pPr>
      <w:r>
        <w:t xml:space="preserve">(в ред. Законов Костромской области от 30.09.2008 </w:t>
      </w:r>
      <w:hyperlink r:id="rId38" w:history="1">
        <w:r>
          <w:rPr>
            <w:color w:val="0000FF"/>
          </w:rPr>
          <w:t>N 363-4-ЗКО</w:t>
        </w:r>
      </w:hyperlink>
      <w:r>
        <w:t xml:space="preserve">, от 27.01.2016 </w:t>
      </w:r>
      <w:hyperlink r:id="rId39" w:history="1">
        <w:r>
          <w:rPr>
            <w:color w:val="0000FF"/>
          </w:rPr>
          <w:t>N 63-6-ЗКО</w:t>
        </w:r>
      </w:hyperlink>
      <w:r>
        <w:t xml:space="preserve">, от 27.11.2018 </w:t>
      </w:r>
      <w:hyperlink r:id="rId40" w:history="1">
        <w:r>
          <w:rPr>
            <w:color w:val="0000FF"/>
          </w:rPr>
          <w:t>N 481-6-ЗКО</w:t>
        </w:r>
      </w:hyperlink>
      <w:r>
        <w:t>)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Title"/>
        <w:ind w:firstLine="540"/>
        <w:jc w:val="both"/>
        <w:outlineLvl w:val="1"/>
      </w:pPr>
      <w:r>
        <w:t>Статья 2. Предмет регулирования закона</w:t>
      </w:r>
    </w:p>
    <w:p w:rsidR="004F70E7" w:rsidRDefault="004F70E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70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0E7" w:rsidRDefault="004F70E7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Костромской области от 26.11.2019 N 630-6-ЗКО с 1 января 2021 года из абзаца первого будут исключены слова следующего содержания "и сроки".</w:t>
            </w:r>
          </w:p>
        </w:tc>
      </w:tr>
    </w:tbl>
    <w:p w:rsidR="004F70E7" w:rsidRDefault="004F70E7">
      <w:pPr>
        <w:pStyle w:val="ConsPlusNormal"/>
        <w:spacing w:before="280"/>
        <w:ind w:firstLine="540"/>
        <w:jc w:val="both"/>
      </w:pPr>
      <w:r>
        <w:t xml:space="preserve">Настоящий закон в соответствии с </w:t>
      </w:r>
      <w:hyperlink r:id="rId42" w:history="1">
        <w:r>
          <w:rPr>
            <w:color w:val="0000FF"/>
          </w:rPr>
          <w:t>главой 28</w:t>
        </w:r>
      </w:hyperlink>
      <w:r>
        <w:t xml:space="preserve"> части второй Налогового кодекса Российской Федерации, устанавливает и вводит в действие транспортный налог на территории Костромской области, определяет ставку налога, порядок и сроки его уплаты налогоплательщиками-организациями, а также предусматривает налоговые льготы и основания для их использования.</w:t>
      </w:r>
    </w:p>
    <w:p w:rsidR="004F70E7" w:rsidRDefault="004F70E7">
      <w:pPr>
        <w:pStyle w:val="ConsPlusNormal"/>
        <w:jc w:val="both"/>
      </w:pPr>
      <w:r>
        <w:t xml:space="preserve">(в ред. Законов Костромской области от 22.11.2005 </w:t>
      </w:r>
      <w:hyperlink r:id="rId43" w:history="1">
        <w:r>
          <w:rPr>
            <w:color w:val="0000FF"/>
          </w:rPr>
          <w:t>N 329-ЗКО</w:t>
        </w:r>
      </w:hyperlink>
      <w:r>
        <w:t xml:space="preserve">, от 24.09.2014 </w:t>
      </w:r>
      <w:hyperlink r:id="rId44" w:history="1">
        <w:r>
          <w:rPr>
            <w:color w:val="0000FF"/>
          </w:rPr>
          <w:t>N 572-5-ЗКО</w:t>
        </w:r>
      </w:hyperlink>
      <w:r>
        <w:t>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lastRenderedPageBreak/>
        <w:t xml:space="preserve">Иные элементы налогообложения по транспортному налогу определены </w:t>
      </w:r>
      <w:hyperlink r:id="rId45" w:history="1">
        <w:r>
          <w:rPr>
            <w:color w:val="0000FF"/>
          </w:rPr>
          <w:t>главой 28</w:t>
        </w:r>
      </w:hyperlink>
      <w:r>
        <w:t xml:space="preserve"> "Транспортный налог" части второй Налогового кодекса Российской Федерации.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Title"/>
        <w:ind w:firstLine="540"/>
        <w:jc w:val="both"/>
        <w:outlineLvl w:val="1"/>
      </w:pPr>
      <w:r>
        <w:t>Статья 3. Налоговые ставки</w:t>
      </w:r>
    </w:p>
    <w:p w:rsidR="004F70E7" w:rsidRDefault="004F70E7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Костромской области от 27.11.2017 N 303-6-ЗКО)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  <w:r>
        <w:t>Налоговые ставки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Костромской области от 26.11.2019 N 630-6-ЗКО)</w:t>
      </w:r>
    </w:p>
    <w:p w:rsidR="004F70E7" w:rsidRDefault="004F70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4F70E7"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:rsidR="004F70E7" w:rsidRDefault="004F70E7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F70E7" w:rsidRDefault="004F70E7">
            <w:pPr>
              <w:pStyle w:val="ConsPlusNormal"/>
              <w:jc w:val="center"/>
            </w:pPr>
            <w:r>
              <w:t>Налоговая ставка</w:t>
            </w:r>
          </w:p>
          <w:p w:rsidR="004F70E7" w:rsidRDefault="004F70E7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3.1. Автомобили легковые с мощностью двигателя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</w:pP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(с каждой лошадиной силы):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</w:pP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до 70 л.с. (до 51,49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13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70 л.с. до 100 л.с. (свыше 51,49 кВт до 73,55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15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30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45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71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150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3.2. Мотоциклы и мотороллеры с мощностью двигателя (с каждой лошадиной силы):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</w:pP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до 20 л.с. (до 14,7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20 л.с. до 35 л.с. (свыше 14,7 кВт до 25,74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13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35 л.с. до 100 л.с. (свыше 25,74 кВт до 73,55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26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50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3.3. Автобусы с мощностью двигателя (с каждой лошадиной силы):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</w:pP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до 200 л.с. (до 147,1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40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200 л.с. (свыше 147,1 кВт)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100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3.4. Автомобили грузовые с мощностью двигателя (с каждой лошадиной силы):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</w:pP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25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40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50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lastRenderedPageBreak/>
              <w:t>свыше 200 л.с. до 250 л.с. (свыше 147,1 кВт до 183,9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65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85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bookmarkStart w:id="0" w:name="P96"/>
            <w:bookmarkEnd w:id="0"/>
            <w:r>
              <w:t>3.5. 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25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3.6. Снегоходы, мотосани с мощностью двигателя (с каждой лошадиной силы):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</w:pP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до 50 л.с. (до 36,77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23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50 л.с. (свыше 36,77 кВт)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50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3.7. 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</w:pP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до 50 л.с. (до 36,77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53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50 л.с. до 100 л.с. (свыше 36,77 кВт до 73,55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57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200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3.8. Яхты и другие парусно-моторные суда с мощностью двигателя (с каждой лошадиной силы):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</w:pP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126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400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3.9. Гидроциклы с мощностью двигателя (с каждой лошадиной силы):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</w:pP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146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500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3.10. 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114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Костромской области от 26.11.2019 N 630-6-ЗКО)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3.11. Самолеты, вертолеты и иные воздушные суда, имеющие двигатели (с каждой лошадиной силы)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116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3.12. Самолеты, имеющие реактивные двигатели (с каждого килограмма силы тяги)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110</w:t>
            </w:r>
          </w:p>
        </w:tc>
      </w:tr>
      <w:tr w:rsidR="004F70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F70E7" w:rsidRDefault="004F70E7">
            <w:pPr>
              <w:pStyle w:val="ConsPlusNormal"/>
              <w:jc w:val="both"/>
            </w:pPr>
            <w:r>
              <w:t>3.13. 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0E7" w:rsidRDefault="004F70E7">
            <w:pPr>
              <w:pStyle w:val="ConsPlusNormal"/>
              <w:jc w:val="center"/>
            </w:pPr>
            <w:r>
              <w:t>1052</w:t>
            </w:r>
          </w:p>
        </w:tc>
      </w:tr>
    </w:tbl>
    <w:p w:rsidR="004F70E7" w:rsidRDefault="004F70E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70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0E7" w:rsidRDefault="004F70E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Костромской области от 26.11.2019 N 630-6-ЗКО с 1 января 2021 года статья 4 будет изложена в следующей редакции:</w:t>
            </w:r>
          </w:p>
          <w:p w:rsidR="004F70E7" w:rsidRDefault="004F70E7">
            <w:pPr>
              <w:pStyle w:val="ConsPlusNormal"/>
              <w:jc w:val="both"/>
            </w:pPr>
            <w:r>
              <w:rPr>
                <w:color w:val="392C69"/>
              </w:rPr>
              <w:t>"Статья 4. Порядок уплаты налога налогоплательщиками-организациями</w:t>
            </w:r>
          </w:p>
          <w:p w:rsidR="004F70E7" w:rsidRDefault="004F70E7">
            <w:pPr>
              <w:pStyle w:val="ConsPlusNormal"/>
              <w:jc w:val="both"/>
            </w:pPr>
          </w:p>
          <w:p w:rsidR="004F70E7" w:rsidRDefault="004F70E7">
            <w:pPr>
              <w:pStyle w:val="ConsPlusNormal"/>
              <w:jc w:val="both"/>
            </w:pPr>
            <w:r>
              <w:rPr>
                <w:color w:val="392C69"/>
              </w:rPr>
              <w:t>1. Для налогоплательщиков-организаций устанавливаются следующие отчетные периоды по налогу: 1 квартал, 2 квартал, 3 квартал текущего календарного года.</w:t>
            </w:r>
          </w:p>
          <w:p w:rsidR="004F70E7" w:rsidRDefault="004F70E7">
            <w:pPr>
              <w:pStyle w:val="ConsPlusNormal"/>
              <w:jc w:val="both"/>
            </w:pPr>
            <w:r>
              <w:rPr>
                <w:color w:val="392C69"/>
              </w:rPr>
              <w:t xml:space="preserve">2. Налогоплательщики-организации в течение налогового периода по истечении каждого </w:t>
            </w:r>
            <w:r>
              <w:rPr>
                <w:color w:val="392C69"/>
              </w:rPr>
              <w:lastRenderedPageBreak/>
              <w:t>отчетного периода уплачивают авансовые платежи по налогу, исчисленные в порядке, установленном статьей 362 Налогового кодекса Российской Федерации."</w:t>
            </w:r>
          </w:p>
        </w:tc>
      </w:tr>
    </w:tbl>
    <w:p w:rsidR="004F70E7" w:rsidRDefault="004F70E7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4. Порядок и сроки уплаты налога и авансовых платежей по налогу налогоплательщиками-организациями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Костромской области от 24.09.2014 N 572-5-ЗКО)</w:t>
      </w:r>
    </w:p>
    <w:p w:rsidR="004F70E7" w:rsidRDefault="004F70E7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Костромской области от 28.03.2007 N 131-4-ЗКО)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  <w:r>
        <w:t xml:space="preserve">1. Утратила силу с 1 января 2015 года. - </w:t>
      </w:r>
      <w:hyperlink r:id="rId52" w:history="1">
        <w:r>
          <w:rPr>
            <w:color w:val="0000FF"/>
          </w:rPr>
          <w:t>Закон</w:t>
        </w:r>
      </w:hyperlink>
      <w:r>
        <w:t xml:space="preserve"> Костромской области от 24.09.2014 N 572-5-ЗКО.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2. Для налогоплательщиков-организаций устанавливаются следующие отчетные периоды по транспортному налогу: 1 квартал, 2 квартал, 3 квартал текущего календарного года, по истечении которых налогоплательщики производят уплату авансовых платежей по налогу в сроки не позднее 1 мая, 1 августа и 1 ноября, в размере одной четвертой произведения соответствующей налоговой базы и налоговой ставки с учетом коэффициента, определяемого в соответствии со </w:t>
      </w:r>
      <w:hyperlink r:id="rId53" w:history="1">
        <w:r>
          <w:rPr>
            <w:color w:val="0000FF"/>
          </w:rPr>
          <w:t>статьей 362</w:t>
        </w:r>
      </w:hyperlink>
      <w:r>
        <w:t xml:space="preserve"> Налогового кодекса Российской Федерации.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Костромской области от 27.01.2016 N 63-6-ЗКО)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Уплата налога по итогам налогового периода налогоплательщиками-организациями производится не позднее 2 февраля года, следующего за истекшим налоговым периодом.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Костромской области от 27.01.2016 N 63-6-ЗКО)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3. Неуплата налога в установленные сроки влечет за собой начисление пени в соответствии с действующим законодательством.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Title"/>
        <w:ind w:firstLine="540"/>
        <w:jc w:val="both"/>
        <w:outlineLvl w:val="1"/>
      </w:pPr>
      <w:r>
        <w:t>Статья 5. Налоговые льготы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  <w:r>
        <w:t>1. От уплаты налога освобождаются: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1.1. Граждане, подвергшиеся воздействию радиации, на которых распространяется действие </w:t>
      </w:r>
      <w:hyperlink r:id="rId56" w:history="1">
        <w:r>
          <w:rPr>
            <w:color w:val="0000FF"/>
          </w:rPr>
          <w:t>закона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1.2. Герои Советского Союза, Герои Социалистического Труда, Герои Российской Федерации, Герои Труда Российской Федерации, граждане, награжденные орденом Славы трех степеней;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Костромской области от 23.04.2014 N 516-5-ЗКО)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1.3. Инвалиды всех категорий в отношении легковых автомобилей с мощностью двигателя до 150 л.с. (до 110,33 кВт) включительно, мотоколясок, мотоциклов и моторных лодок;</w:t>
      </w:r>
    </w:p>
    <w:p w:rsidR="004F70E7" w:rsidRDefault="004F70E7">
      <w:pPr>
        <w:pStyle w:val="ConsPlusNormal"/>
        <w:jc w:val="both"/>
      </w:pPr>
      <w:r>
        <w:t xml:space="preserve">(в ред. Законов Костромской области от 25.06.2003 </w:t>
      </w:r>
      <w:hyperlink r:id="rId58" w:history="1">
        <w:r>
          <w:rPr>
            <w:color w:val="0000FF"/>
          </w:rPr>
          <w:t>N 128-ЗКО</w:t>
        </w:r>
      </w:hyperlink>
      <w:r>
        <w:t xml:space="preserve">, от 23.04.2014 </w:t>
      </w:r>
      <w:hyperlink r:id="rId59" w:history="1">
        <w:r>
          <w:rPr>
            <w:color w:val="0000FF"/>
          </w:rPr>
          <w:t>N 516-5-ЗКО</w:t>
        </w:r>
      </w:hyperlink>
      <w:r>
        <w:t>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1.4-1.6. Утратили силу с 1 января 2007 года. - </w:t>
      </w:r>
      <w:hyperlink r:id="rId60" w:history="1">
        <w:r>
          <w:rPr>
            <w:color w:val="0000FF"/>
          </w:rPr>
          <w:t>Закон</w:t>
        </w:r>
      </w:hyperlink>
      <w:r>
        <w:t xml:space="preserve"> Костромской области от 30.10.2006 N 72-4-ЗКО.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1.7. Общественные организации инвалидов, в отношении транспортных средств, используемых для осуществления своей уставной деятельности;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Костромской области от 30.09.2008 N 363-4-ЗКО)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1.8. Приемные родители, детские дома семейного типа;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Костромской области от 30.09.2008 N 363-4-ЗКО)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1.9-1.11. Утратили силу с 1 января 2007 года. - </w:t>
      </w:r>
      <w:hyperlink r:id="rId63" w:history="1">
        <w:r>
          <w:rPr>
            <w:color w:val="0000FF"/>
          </w:rPr>
          <w:t>Закон</w:t>
        </w:r>
      </w:hyperlink>
      <w:r>
        <w:t xml:space="preserve"> Костромской области от 30.10.2006 N 72-4-ЗКО.</w:t>
      </w:r>
    </w:p>
    <w:p w:rsidR="004F70E7" w:rsidRDefault="004F70E7">
      <w:pPr>
        <w:pStyle w:val="ConsPlusNormal"/>
        <w:spacing w:before="220"/>
        <w:ind w:firstLine="540"/>
        <w:jc w:val="both"/>
      </w:pPr>
      <w:bookmarkStart w:id="1" w:name="P164"/>
      <w:bookmarkEnd w:id="1"/>
      <w:r>
        <w:lastRenderedPageBreak/>
        <w:t>1.12. организации и индивидуальные предприниматели, производящие сельскохозяйственную продукцию и реализующие эту продукцию при условии, что в общем доходе от реализации товаров (работ, услуг) таких организаций и индивидуальных предпринимателей доля дохода от реализации, произведенной ими сельскохозяйственной продукции, составляет не менее 70 процентов (в отношении транспортных средств, за исключением легковых автомобилей с мощностью двигателя свыше 150 л.с.);</w:t>
      </w:r>
    </w:p>
    <w:p w:rsidR="004F70E7" w:rsidRDefault="004F70E7">
      <w:pPr>
        <w:pStyle w:val="ConsPlusNormal"/>
        <w:jc w:val="both"/>
      </w:pPr>
      <w:r>
        <w:t xml:space="preserve">(в ред. Законов Костромской области от 30.10.2006 </w:t>
      </w:r>
      <w:hyperlink r:id="rId64" w:history="1">
        <w:r>
          <w:rPr>
            <w:color w:val="0000FF"/>
          </w:rPr>
          <w:t>N 72-4-ЗКО</w:t>
        </w:r>
      </w:hyperlink>
      <w:r>
        <w:t xml:space="preserve">, от 30.09.2008 </w:t>
      </w:r>
      <w:hyperlink r:id="rId65" w:history="1">
        <w:r>
          <w:rPr>
            <w:color w:val="0000FF"/>
          </w:rPr>
          <w:t>N 363-4-ЗКО</w:t>
        </w:r>
      </w:hyperlink>
      <w:r>
        <w:t>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1.13. Утратил силу с 1 января 2019 года. - </w:t>
      </w:r>
      <w:hyperlink r:id="rId66" w:history="1">
        <w:r>
          <w:rPr>
            <w:color w:val="0000FF"/>
          </w:rPr>
          <w:t>Закон</w:t>
        </w:r>
      </w:hyperlink>
      <w:r>
        <w:t xml:space="preserve"> Костромской области от 27.11.2018 N 481-6-ЗКО;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1.14. Утратил силу с 1 января 2007 года. - </w:t>
      </w:r>
      <w:hyperlink r:id="rId67" w:history="1">
        <w:r>
          <w:rPr>
            <w:color w:val="0000FF"/>
          </w:rPr>
          <w:t>Закон</w:t>
        </w:r>
      </w:hyperlink>
      <w:r>
        <w:t xml:space="preserve"> Костромской области от 30.10.2006 N 72-4-ЗКО;</w:t>
      </w:r>
    </w:p>
    <w:p w:rsidR="004F70E7" w:rsidRDefault="004F70E7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1.15. Перевозчики в отношении маршрутных транспортных средств, использующих природный газ в качестве моторного топлива, и осуществляющие на данных транспортных средствах регулярные перевозки пассажиров и багажа с применением провозной платы, соответствующей установленным тарифам, и предоставлением льгот по оплате проезда (преимуществ по провозной плате) для отдельных категорий граждан;</w:t>
      </w:r>
    </w:p>
    <w:p w:rsidR="004F70E7" w:rsidRDefault="004F70E7">
      <w:pPr>
        <w:pStyle w:val="ConsPlusNormal"/>
        <w:jc w:val="both"/>
      </w:pPr>
      <w:r>
        <w:t xml:space="preserve">(п. 1.15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Костромской области от 27.11.2018 N 481-6-ЗКО)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1.16. Дорожно-эксплуатационные, мосто-эксплуатационные организации и организации жилищно-коммунального хозяйства в отношении транспортных средств, использующих природный газ в качестве моторного топлива.</w:t>
      </w:r>
    </w:p>
    <w:p w:rsidR="004F70E7" w:rsidRDefault="004F70E7">
      <w:pPr>
        <w:pStyle w:val="ConsPlusNormal"/>
        <w:jc w:val="both"/>
      </w:pPr>
      <w:r>
        <w:t xml:space="preserve">(п. 1.16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Костромской области от 27.11.2018 N 481-6-ЗКО)</w:t>
      </w:r>
    </w:p>
    <w:p w:rsidR="004F70E7" w:rsidRDefault="004F70E7">
      <w:pPr>
        <w:pStyle w:val="ConsPlusNormal"/>
        <w:spacing w:before="220"/>
        <w:ind w:firstLine="540"/>
        <w:jc w:val="both"/>
      </w:pPr>
      <w:bookmarkStart w:id="3" w:name="P172"/>
      <w:bookmarkEnd w:id="3"/>
      <w:r>
        <w:t>1.17. Лица, на которых в соответствии с действующим законодательством Российской Федерации зарегистрированы колесные транспортные средства, оснащенные исключительно электрическими двигателями.</w:t>
      </w:r>
    </w:p>
    <w:p w:rsidR="004F70E7" w:rsidRDefault="004F70E7">
      <w:pPr>
        <w:pStyle w:val="ConsPlusNormal"/>
        <w:jc w:val="both"/>
      </w:pPr>
      <w:r>
        <w:t xml:space="preserve">(п. 1.17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Костромской области от 21.04.2020 N 681-6-ЗКО)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1.1. Утратила силу с 1 января 2019 года. - </w:t>
      </w:r>
      <w:hyperlink r:id="rId71" w:history="1">
        <w:r>
          <w:rPr>
            <w:color w:val="0000FF"/>
          </w:rPr>
          <w:t>Закон</w:t>
        </w:r>
      </w:hyperlink>
      <w:r>
        <w:t xml:space="preserve"> Костромской области от 27.11.2018 N 481-6-ЗКО.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2. В размере 50 процентов налог уплачивают:</w:t>
      </w:r>
    </w:p>
    <w:p w:rsidR="004F70E7" w:rsidRDefault="004F70E7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2.1. Мужчины, достигшие возраста 60 лет, женщины, достигшие возраста 55 лет, в отношении: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Костромской области от 20.09.2018 N 444-6-ЗКО)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- легковых автомобилей с мощностью двигателя до 100 л.с. (до 73,55 кВт) включительно, мотоциклов, моторных лодок с мощностью двигателя до 50 л.с. (до 36,77 кВт) включительно;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Костромской области от 30.09.2008 N 363-4-ЗКО)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- тракторов на пневматическом ходу (за исключением зарегистрированных на лиц, указанных в </w:t>
      </w:r>
      <w:hyperlink w:anchor="P176" w:history="1">
        <w:r>
          <w:rPr>
            <w:color w:val="0000FF"/>
          </w:rPr>
          <w:t>абзаце первом</w:t>
        </w:r>
      </w:hyperlink>
      <w:r>
        <w:t xml:space="preserve"> настоящего пункта, проживающих в городах Костромской области).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Костромской области от 27.11.2018 N 481-6-ЗКО)</w:t>
      </w:r>
    </w:p>
    <w:p w:rsidR="004F70E7" w:rsidRDefault="004F70E7">
      <w:pPr>
        <w:pStyle w:val="ConsPlusNormal"/>
        <w:jc w:val="both"/>
      </w:pPr>
      <w:r>
        <w:t xml:space="preserve">(п. 2.1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Костромской области от 01.04.2004 N 183-ЗКО)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2.2. Владельцы самоходных транспортных средств, машин и механизмов на пневматическом и гусеничном ходу, указанных в </w:t>
      </w:r>
      <w:hyperlink w:anchor="P96" w:history="1">
        <w:r>
          <w:rPr>
            <w:color w:val="0000FF"/>
          </w:rPr>
          <w:t>пункте 3.5 статьи 3</w:t>
        </w:r>
      </w:hyperlink>
      <w:r>
        <w:t xml:space="preserve"> настоящего Закона, проживающие в сельской местности (вне городов и районных центров).</w:t>
      </w:r>
    </w:p>
    <w:p w:rsidR="004F70E7" w:rsidRDefault="004F70E7">
      <w:pPr>
        <w:pStyle w:val="ConsPlusNormal"/>
        <w:jc w:val="both"/>
      </w:pPr>
      <w:r>
        <w:t xml:space="preserve">(п. 2.2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Костромской области от 01.04.2004 N 183-ЗКО)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2.3. Один из родителей (усыновителей, опекунов, попечителей) ребенка-инвалида в возрасте до 18 лет в отношении легковых автомобилей с мощностью двигателя до 150 л.с. (до </w:t>
      </w:r>
      <w:r>
        <w:lastRenderedPageBreak/>
        <w:t>110,33 кВт) включительно.</w:t>
      </w:r>
    </w:p>
    <w:p w:rsidR="004F70E7" w:rsidRDefault="004F70E7">
      <w:pPr>
        <w:pStyle w:val="ConsPlusNormal"/>
        <w:jc w:val="both"/>
      </w:pPr>
      <w:r>
        <w:t xml:space="preserve">(п. 2.3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Костромской области от 25.12.2015 N 51-6-ЗКО)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2.4. Один из родителей (опекунов, попечителей) в многодетной семье, имеющей на своем содержании и воспитании пять и более детей в возрасте до 18 лет, в отношении легковых автомобилей с мощностью двигателя до 150 л.с. (до 110,33 кВт) включительно, если среднедушевой доход такой семьи не превышает величины прожиточного минимума на душу населения, установленной в Костромской области на момент обращения за льготой.</w:t>
      </w:r>
    </w:p>
    <w:p w:rsidR="004F70E7" w:rsidRDefault="004F70E7">
      <w:pPr>
        <w:pStyle w:val="ConsPlusNormal"/>
        <w:jc w:val="both"/>
      </w:pPr>
      <w:r>
        <w:t xml:space="preserve">(п. 2.4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Костромской области от 26.10.2016 N 160-6-ЗКО)</w:t>
      </w:r>
    </w:p>
    <w:p w:rsidR="004F70E7" w:rsidRDefault="004F70E7">
      <w:pPr>
        <w:pStyle w:val="ConsPlusNormal"/>
        <w:spacing w:before="220"/>
        <w:ind w:firstLine="540"/>
        <w:jc w:val="both"/>
      </w:pPr>
      <w:bookmarkStart w:id="5" w:name="P189"/>
      <w:bookmarkEnd w:id="5"/>
      <w:r>
        <w:t>2.5. Перевозчики в отношении маршрутных транспортных средств, использующих сжиженный газ в качестве моторного топлива, и осуществляющие на данных транспортных средствах регулярные перевозки пассажиров и багажа с применением провозной платы, соответствующей установленным тарифам, и предоставлением льгот по оплате проезда (преимуществ по провозной плате) для отдельных категорий граждан.</w:t>
      </w:r>
    </w:p>
    <w:p w:rsidR="004F70E7" w:rsidRDefault="004F70E7">
      <w:pPr>
        <w:pStyle w:val="ConsPlusNormal"/>
        <w:jc w:val="both"/>
      </w:pPr>
      <w:r>
        <w:t xml:space="preserve">(п. 2.5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Костромской области от 27.11.2018 N 481-6-ЗКО)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2.6. Дорожно-эксплуатационные, мосто-эксплуатационные организации, организации жилищно-коммунального хозяйства, областные государственные учреждения в сфере обеспечения пожарной безопасности и защиты населения и территорий от чрезвычайных ситуаций в отношении транспортных средств, использующих сжиженный газ в качестве моторного топлива.</w:t>
      </w:r>
    </w:p>
    <w:p w:rsidR="004F70E7" w:rsidRDefault="004F70E7">
      <w:pPr>
        <w:pStyle w:val="ConsPlusNormal"/>
        <w:jc w:val="both"/>
      </w:pPr>
      <w:r>
        <w:t xml:space="preserve">(п. 2.6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Костромской области от 27.11.2018 N 481-6-ЗКО)</w:t>
      </w:r>
    </w:p>
    <w:p w:rsidR="004F70E7" w:rsidRDefault="004F70E7">
      <w:pPr>
        <w:pStyle w:val="ConsPlusNormal"/>
        <w:spacing w:before="220"/>
        <w:ind w:firstLine="540"/>
        <w:jc w:val="both"/>
      </w:pPr>
      <w:bookmarkStart w:id="6" w:name="P193"/>
      <w:bookmarkEnd w:id="6"/>
      <w:r>
        <w:t>2.7. Областные государственные учреждения здравоохранения в отношении автомобилей скорой медицинской помощи, использующих сжиженный газ в качестве моторного топлива.</w:t>
      </w:r>
    </w:p>
    <w:p w:rsidR="004F70E7" w:rsidRDefault="004F70E7">
      <w:pPr>
        <w:pStyle w:val="ConsPlusNormal"/>
        <w:jc w:val="both"/>
      </w:pPr>
      <w:r>
        <w:t xml:space="preserve">(п. 2.7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Костромской области от 27.11.2018 N 481-6-ЗКО)</w:t>
      </w:r>
    </w:p>
    <w:p w:rsidR="004F70E7" w:rsidRDefault="004F70E7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2.8. Перевозчики в отношении автобусов, относящихся к категории М3, осуществляющие регулярные перевозки пассажиров и багажа автомобильным транспортом общего пользования по муниципальным и межмуниципальным маршрутам.</w:t>
      </w:r>
    </w:p>
    <w:p w:rsidR="004F70E7" w:rsidRDefault="004F70E7">
      <w:pPr>
        <w:pStyle w:val="ConsPlusNormal"/>
        <w:jc w:val="both"/>
      </w:pPr>
      <w:r>
        <w:t xml:space="preserve">(п. 2.8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Костромской области от 21.04.2020 N 681-6-ЗКО)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3. В размере 25 процентов налог уплачивают: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3.1. Мужчины, достигшие возраста 60 лет, женщины, достигшие возраста 55 лет, проживающие в сельской местности (вне города и районных центров), в отношении самоходных транспортных средств, машин и механизмов на пневматическом и гусеничном ходу, указанных в </w:t>
      </w:r>
      <w:hyperlink w:anchor="P96" w:history="1">
        <w:r>
          <w:rPr>
            <w:color w:val="0000FF"/>
          </w:rPr>
          <w:t>пункте 3.5 статьи 3</w:t>
        </w:r>
      </w:hyperlink>
      <w:r>
        <w:t xml:space="preserve"> настоящего Закона.</w:t>
      </w:r>
    </w:p>
    <w:p w:rsidR="004F70E7" w:rsidRDefault="004F70E7">
      <w:pPr>
        <w:pStyle w:val="ConsPlusNormal"/>
        <w:jc w:val="both"/>
      </w:pPr>
      <w:r>
        <w:t xml:space="preserve">(в ред. Законов Костромской области от 30.09.2008 </w:t>
      </w:r>
      <w:hyperlink r:id="rId83" w:history="1">
        <w:r>
          <w:rPr>
            <w:color w:val="0000FF"/>
          </w:rPr>
          <w:t>N 363-4-ЗКО</w:t>
        </w:r>
      </w:hyperlink>
      <w:r>
        <w:t xml:space="preserve">, от 31.03.2015 </w:t>
      </w:r>
      <w:hyperlink r:id="rId84" w:history="1">
        <w:r>
          <w:rPr>
            <w:color w:val="0000FF"/>
          </w:rPr>
          <w:t>N 651-5-ЗКО</w:t>
        </w:r>
      </w:hyperlink>
      <w:r>
        <w:t xml:space="preserve">, от 20.09.2018 </w:t>
      </w:r>
      <w:hyperlink r:id="rId85" w:history="1">
        <w:r>
          <w:rPr>
            <w:color w:val="0000FF"/>
          </w:rPr>
          <w:t>N 444-6-ЗКО</w:t>
        </w:r>
      </w:hyperlink>
      <w:r>
        <w:t>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4. Налогоплательщикам - физическим лицам льготы, предусмотренные настоящей статьей, предоставляются на одно транспортное средство по их усмотрению.</w:t>
      </w:r>
    </w:p>
    <w:p w:rsidR="004F70E7" w:rsidRDefault="004F70E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Костромской области от 27.01.2016 N 63-6-ЗКО)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>Налогоплательщику-организации, имеющему право на налоговые льготы, предусмотренные настоящей статьей, налоговые льготы предоставляются на основании представленных им в налоговый орган документов, подтверждающих его право на налоговую льготу.</w:t>
      </w:r>
    </w:p>
    <w:p w:rsidR="004F70E7" w:rsidRDefault="004F70E7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Костромской области от 25.11.2010 N 3-5-ЗКО;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Костромской области от 27.11.2017 N 303-6-ЗКО)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5. Льготы, предусмотренные настоящей статьей, предоставляются налогоплательщику-организации при условии отсутствия у налогоплательщика-организации и его обособленных подразделений недоимки по налогам, сборам и (или) задолженности по пеням, штрафам, процентам, предусмотренным Налоговым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Федерации, в </w:t>
      </w:r>
      <w:r>
        <w:lastRenderedPageBreak/>
        <w:t>консолидированный бюджет Костромской области по состоянию на дату окончания налогового периода, за который налогоплательщиком-организацией заявлена льгота.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Действие настоящей части не распространяется на категорию налогоплательщиков-организаций, предусмотренную в </w:t>
      </w:r>
      <w:hyperlink w:anchor="P164" w:history="1">
        <w:r>
          <w:rPr>
            <w:color w:val="0000FF"/>
          </w:rPr>
          <w:t>пункте 1.12 части 1</w:t>
        </w:r>
      </w:hyperlink>
      <w:r>
        <w:t xml:space="preserve"> настоящей статьи при условии, если указанная недоимка и (или) задолженность не превышает 10 тысяч рублей.</w:t>
      </w:r>
    </w:p>
    <w:p w:rsidR="004F70E7" w:rsidRDefault="004F70E7">
      <w:pPr>
        <w:pStyle w:val="ConsPlusNormal"/>
        <w:jc w:val="both"/>
      </w:pPr>
      <w:r>
        <w:t xml:space="preserve">(часть 5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Костромской области от 27.11.2017 N 303-6-ЗКО)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6. Льгота, установленная в отношении категорий налогоплательщиков, предусмотренных в </w:t>
      </w:r>
      <w:hyperlink w:anchor="P168" w:history="1">
        <w:r>
          <w:rPr>
            <w:color w:val="0000FF"/>
          </w:rPr>
          <w:t>пунктах 1.15</w:t>
        </w:r>
      </w:hyperlink>
      <w:r>
        <w:t>-</w:t>
      </w:r>
      <w:hyperlink w:anchor="P172" w:history="1">
        <w:r>
          <w:rPr>
            <w:color w:val="0000FF"/>
          </w:rPr>
          <w:t>1.17 части 1</w:t>
        </w:r>
      </w:hyperlink>
      <w:r>
        <w:t xml:space="preserve"> настоящей статьи, применяется до 31 декабря 2024 года включительно.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Налоговая ставка, рассчитанная в соответствии с </w:t>
      </w:r>
      <w:hyperlink w:anchor="P189" w:history="1">
        <w:r>
          <w:rPr>
            <w:color w:val="0000FF"/>
          </w:rPr>
          <w:t>пунктами 2.5</w:t>
        </w:r>
      </w:hyperlink>
      <w:r>
        <w:t>-</w:t>
      </w:r>
      <w:hyperlink w:anchor="P193" w:history="1">
        <w:r>
          <w:rPr>
            <w:color w:val="0000FF"/>
          </w:rPr>
          <w:t>2.7 части 2</w:t>
        </w:r>
      </w:hyperlink>
      <w:r>
        <w:t xml:space="preserve"> настоящей статьи, применяется до 31 декабря 2024 года включительно.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Налоговая ставка, рассчитанная в соответствии с </w:t>
      </w:r>
      <w:hyperlink w:anchor="P195" w:history="1">
        <w:r>
          <w:rPr>
            <w:color w:val="0000FF"/>
          </w:rPr>
          <w:t>пунктом 2.8 части 2</w:t>
        </w:r>
      </w:hyperlink>
      <w:r>
        <w:t xml:space="preserve"> настоящей статьи, применяется до 31 декабря 2020 года включительно.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Порядок учета транспортных средств, указанных в </w:t>
      </w:r>
      <w:hyperlink w:anchor="P168" w:history="1">
        <w:r>
          <w:rPr>
            <w:color w:val="0000FF"/>
          </w:rPr>
          <w:t>пунктах 1.15</w:t>
        </w:r>
      </w:hyperlink>
      <w:r>
        <w:t>-</w:t>
      </w:r>
      <w:hyperlink w:anchor="P172" w:history="1">
        <w:r>
          <w:rPr>
            <w:color w:val="0000FF"/>
          </w:rPr>
          <w:t>1.17 части 1</w:t>
        </w:r>
      </w:hyperlink>
      <w:r>
        <w:t xml:space="preserve">, </w:t>
      </w:r>
      <w:hyperlink w:anchor="P189" w:history="1">
        <w:r>
          <w:rPr>
            <w:color w:val="0000FF"/>
          </w:rPr>
          <w:t>пунктах 2.5</w:t>
        </w:r>
      </w:hyperlink>
      <w:r>
        <w:t>-</w:t>
      </w:r>
      <w:hyperlink w:anchor="P195" w:history="1">
        <w:r>
          <w:rPr>
            <w:color w:val="0000FF"/>
          </w:rPr>
          <w:t>2.8 части 2</w:t>
        </w:r>
      </w:hyperlink>
      <w:r>
        <w:t xml:space="preserve"> настоящей статьи, устанавливается администрацией Костромской области.</w:t>
      </w:r>
    </w:p>
    <w:p w:rsidR="004F70E7" w:rsidRDefault="004F70E7">
      <w:pPr>
        <w:pStyle w:val="ConsPlusNormal"/>
        <w:jc w:val="both"/>
      </w:pPr>
      <w:r>
        <w:t xml:space="preserve">(часть 6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Костромской области от 27.11.2018 N 481-6-ЗКО;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Костромской области от 21.04.2020 N 681-6-ЗКО)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Title"/>
        <w:ind w:firstLine="540"/>
        <w:jc w:val="both"/>
        <w:outlineLvl w:val="1"/>
      </w:pPr>
      <w:r>
        <w:t xml:space="preserve">Статья 6. Утратила силу с 1 января 2006 года. - </w:t>
      </w:r>
      <w:hyperlink r:id="rId93" w:history="1">
        <w:r>
          <w:rPr>
            <w:color w:val="0000FF"/>
          </w:rPr>
          <w:t>Закон</w:t>
        </w:r>
      </w:hyperlink>
      <w:r>
        <w:t xml:space="preserve"> Костромской области от 22.11.2005 N 329-ЗКО.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Title"/>
        <w:ind w:firstLine="540"/>
        <w:jc w:val="both"/>
        <w:outlineLvl w:val="1"/>
      </w:pPr>
      <w:r>
        <w:t>Статья 7. Порядок вступления в силу настоящего закона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  <w:r>
        <w:t>Настоящий закон вступает в силу с 1 января 2003 года, но не ранее одного месяца со дня его официального опубликования.</w:t>
      </w:r>
    </w:p>
    <w:p w:rsidR="004F70E7" w:rsidRDefault="004F70E7">
      <w:pPr>
        <w:pStyle w:val="ConsPlusNormal"/>
        <w:spacing w:before="220"/>
        <w:ind w:firstLine="540"/>
        <w:jc w:val="both"/>
      </w:pPr>
      <w:r>
        <w:t xml:space="preserve">Признать утратившими силу с 1 января 2003 года </w:t>
      </w:r>
      <w:hyperlink r:id="rId94" w:history="1">
        <w:r>
          <w:rPr>
            <w:color w:val="0000FF"/>
          </w:rPr>
          <w:t>статьи 5</w:t>
        </w:r>
      </w:hyperlink>
      <w:r>
        <w:t xml:space="preserve"> и </w:t>
      </w:r>
      <w:hyperlink r:id="rId95" w:history="1">
        <w:r>
          <w:rPr>
            <w:color w:val="0000FF"/>
          </w:rPr>
          <w:t>6</w:t>
        </w:r>
      </w:hyperlink>
      <w:r>
        <w:t xml:space="preserve"> Закона Костромской области "О дорожном фонде Костромской области".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jc w:val="right"/>
      </w:pPr>
      <w:r>
        <w:t>Губернатор</w:t>
      </w:r>
    </w:p>
    <w:p w:rsidR="004F70E7" w:rsidRDefault="004F70E7">
      <w:pPr>
        <w:pStyle w:val="ConsPlusNormal"/>
        <w:jc w:val="right"/>
      </w:pPr>
      <w:r>
        <w:t>Костромской области</w:t>
      </w:r>
    </w:p>
    <w:p w:rsidR="004F70E7" w:rsidRDefault="004F70E7">
      <w:pPr>
        <w:pStyle w:val="ConsPlusNormal"/>
        <w:jc w:val="right"/>
      </w:pPr>
      <w:r>
        <w:t>В.А.ШЕРШУНОВ</w:t>
      </w:r>
    </w:p>
    <w:p w:rsidR="004F70E7" w:rsidRDefault="004F70E7">
      <w:pPr>
        <w:pStyle w:val="ConsPlusNormal"/>
      </w:pPr>
      <w:r>
        <w:t>28 ноября 2002 года</w:t>
      </w:r>
    </w:p>
    <w:p w:rsidR="004F70E7" w:rsidRDefault="004F70E7">
      <w:pPr>
        <w:pStyle w:val="ConsPlusNormal"/>
        <w:spacing w:before="220"/>
      </w:pPr>
      <w:r>
        <w:t>N 80-ЗКО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jc w:val="right"/>
        <w:outlineLvl w:val="0"/>
      </w:pPr>
      <w:r>
        <w:t>Приложение N 1</w:t>
      </w:r>
    </w:p>
    <w:p w:rsidR="004F70E7" w:rsidRDefault="004F70E7">
      <w:pPr>
        <w:pStyle w:val="ConsPlusNormal"/>
        <w:jc w:val="right"/>
      </w:pPr>
      <w:r>
        <w:t>к Закону Костромской области</w:t>
      </w:r>
    </w:p>
    <w:p w:rsidR="004F70E7" w:rsidRDefault="004F70E7">
      <w:pPr>
        <w:pStyle w:val="ConsPlusNormal"/>
        <w:jc w:val="right"/>
      </w:pPr>
      <w:r>
        <w:t>от 28.11.2002 N 80-ЗКО</w:t>
      </w:r>
    </w:p>
    <w:p w:rsidR="004F70E7" w:rsidRDefault="004F70E7">
      <w:pPr>
        <w:pStyle w:val="ConsPlusNormal"/>
        <w:jc w:val="right"/>
      </w:pPr>
      <w:r>
        <w:t>(в редакции Закона Костромской обл.</w:t>
      </w:r>
    </w:p>
    <w:p w:rsidR="004F70E7" w:rsidRDefault="004F70E7">
      <w:pPr>
        <w:pStyle w:val="ConsPlusNormal"/>
        <w:jc w:val="right"/>
      </w:pPr>
      <w:r>
        <w:t>от 24.11.2003 N 152-ЗКО)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jc w:val="center"/>
      </w:pPr>
      <w:r>
        <w:t>РАСЧЕТ</w:t>
      </w:r>
    </w:p>
    <w:p w:rsidR="004F70E7" w:rsidRDefault="004F70E7">
      <w:pPr>
        <w:pStyle w:val="ConsPlusNormal"/>
        <w:jc w:val="center"/>
      </w:pPr>
      <w:r>
        <w:t>АВАНСОВЫХ ПЛАТЕЖЕЙ ПО ТРАНСПОРТНОМУ НАЛОГУ</w:t>
      </w:r>
    </w:p>
    <w:p w:rsidR="004F70E7" w:rsidRDefault="004F70E7">
      <w:pPr>
        <w:pStyle w:val="ConsPlusNormal"/>
        <w:jc w:val="center"/>
      </w:pPr>
      <w:r>
        <w:t>ЗА ___________________</w:t>
      </w:r>
    </w:p>
    <w:p w:rsidR="004F70E7" w:rsidRDefault="004F70E7">
      <w:pPr>
        <w:pStyle w:val="ConsPlusNormal"/>
        <w:jc w:val="center"/>
      </w:pPr>
      <w:r>
        <w:t>(налоговый период)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  <w:r>
        <w:lastRenderedPageBreak/>
        <w:t xml:space="preserve">Утратил силу с 1 января 2006 года. - </w:t>
      </w:r>
      <w:hyperlink r:id="rId96" w:history="1">
        <w:r>
          <w:rPr>
            <w:color w:val="0000FF"/>
          </w:rPr>
          <w:t>Закон</w:t>
        </w:r>
      </w:hyperlink>
      <w:r>
        <w:t xml:space="preserve"> Костромской области от 22.11.2005 N 329-ЗКО.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jc w:val="right"/>
        <w:outlineLvl w:val="0"/>
      </w:pPr>
      <w:r>
        <w:t>Приложение N 2</w:t>
      </w:r>
    </w:p>
    <w:p w:rsidR="004F70E7" w:rsidRDefault="004F70E7">
      <w:pPr>
        <w:pStyle w:val="ConsPlusNormal"/>
        <w:jc w:val="right"/>
      </w:pPr>
      <w:r>
        <w:t>к Закону Костромской области</w:t>
      </w:r>
    </w:p>
    <w:p w:rsidR="004F70E7" w:rsidRDefault="004F70E7">
      <w:pPr>
        <w:pStyle w:val="ConsPlusNormal"/>
        <w:jc w:val="right"/>
      </w:pPr>
      <w:r>
        <w:t>от 28.11.2002 N 80-ЗКО</w:t>
      </w:r>
    </w:p>
    <w:p w:rsidR="004F70E7" w:rsidRDefault="004F70E7">
      <w:pPr>
        <w:pStyle w:val="ConsPlusNormal"/>
        <w:jc w:val="right"/>
      </w:pPr>
      <w:r>
        <w:t>(в редакции Закона Костромской</w:t>
      </w:r>
    </w:p>
    <w:p w:rsidR="004F70E7" w:rsidRDefault="004F70E7">
      <w:pPr>
        <w:pStyle w:val="ConsPlusNormal"/>
        <w:jc w:val="right"/>
      </w:pPr>
      <w:r>
        <w:t>области от 24.11.2003 N 152-ЗКО)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jc w:val="center"/>
      </w:pPr>
      <w:r>
        <w:t>НАЛОГОВАЯ ДЕКЛАРАЦИЯ ПО ТРАНСПОРТНОМУ НАЛОГУ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  <w:r>
        <w:t xml:space="preserve">Исключена. - </w:t>
      </w:r>
      <w:hyperlink r:id="rId97" w:history="1">
        <w:r>
          <w:rPr>
            <w:color w:val="0000FF"/>
          </w:rPr>
          <w:t>Закон</w:t>
        </w:r>
      </w:hyperlink>
      <w:r>
        <w:t xml:space="preserve"> Костромской области от 30.12.2004 N 236-ЗКО.</w:t>
      </w: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ind w:firstLine="540"/>
        <w:jc w:val="both"/>
      </w:pPr>
    </w:p>
    <w:p w:rsidR="004F70E7" w:rsidRDefault="004F7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8B6" w:rsidRDefault="00E208B6">
      <w:bookmarkStart w:id="8" w:name="_GoBack"/>
      <w:bookmarkEnd w:id="8"/>
    </w:p>
    <w:sectPr w:rsidR="00E208B6" w:rsidSect="00E2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E7"/>
    <w:rsid w:val="004F70E7"/>
    <w:rsid w:val="00E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783AA85EA33AB1D6B62BC3AA86581351DD2663B2916794AA43C75548FA1455C5B6B4DBE71BF74900C465B0873C13B7FF63D83F2912B71F7918D0v2Y7O" TargetMode="External"/><Relationship Id="rId21" Type="http://schemas.openxmlformats.org/officeDocument/2006/relationships/hyperlink" Target="consultantplus://offline/ref=AA783AA85EA33AB1D6B62BC3AA86581351DD2663B098629DA343C75548FA1455C5B6B4DBE71BF74900C465B0873C13B7FF63D83F2912B71F7918D0v2Y7O" TargetMode="External"/><Relationship Id="rId34" Type="http://schemas.openxmlformats.org/officeDocument/2006/relationships/hyperlink" Target="consultantplus://offline/ref=AA783AA85EA33AB1D6B62BC3AA86581351DD2663BC98609EAC43C75548FA1455C5B6B4DBE71BF74900C465B0873C13B7FF63D83F2912B71F7918D0v2Y7O" TargetMode="External"/><Relationship Id="rId42" Type="http://schemas.openxmlformats.org/officeDocument/2006/relationships/hyperlink" Target="consultantplus://offline/ref=AA783AA85EA33AB1D6B635CEBCEA041857D3796CB69168CBF71C9C081FF31E0282F9ED99A315FF4803CF31E6C83D4FF1AD70DA3D2910B203v7YBO" TargetMode="External"/><Relationship Id="rId47" Type="http://schemas.openxmlformats.org/officeDocument/2006/relationships/hyperlink" Target="consultantplus://offline/ref=AA783AA85EA33AB1D6B62BC3AA86581351DD2663BC956794AF43C75548FA1455C5B6B4DBE71BF74900C464B7873C13B7FF63D83F2912B71F7918D0v2Y7O" TargetMode="External"/><Relationship Id="rId50" Type="http://schemas.openxmlformats.org/officeDocument/2006/relationships/hyperlink" Target="consultantplus://offline/ref=AA783AA85EA33AB1D6B62BC3AA86581351DD2663B394629FAF43C75548FA1455C5B6B4DBE71BF74900C464B7873C13B7FF63D83F2912B71F7918D0v2Y7O" TargetMode="External"/><Relationship Id="rId55" Type="http://schemas.openxmlformats.org/officeDocument/2006/relationships/hyperlink" Target="consultantplus://offline/ref=AA783AA85EA33AB1D6B62BC3AA86581351DD2663B2916A99AF43C75548FA1455C5B6B4DBE71BF74900C464B6873C13B7FF63D83F2912B71F7918D0v2Y7O" TargetMode="External"/><Relationship Id="rId63" Type="http://schemas.openxmlformats.org/officeDocument/2006/relationships/hyperlink" Target="consultantplus://offline/ref=AA783AA85EA33AB1D6B62BC3AA86581351DD2663BD99669EAD43C75548FA1455C5B6B4DBE71BF74900C467B2873C13B7FF63D83F2912B71F7918D0v2Y7O" TargetMode="External"/><Relationship Id="rId68" Type="http://schemas.openxmlformats.org/officeDocument/2006/relationships/hyperlink" Target="consultantplus://offline/ref=AA783AA85EA33AB1D6B62BC3AA86581351DD2663BD996795AE43C75548FA1455C5B6B4DBE71BF74900C464B5873C13B7FF63D83F2912B71F7918D0v2Y7O" TargetMode="External"/><Relationship Id="rId76" Type="http://schemas.openxmlformats.org/officeDocument/2006/relationships/hyperlink" Target="consultantplus://offline/ref=AA783AA85EA33AB1D6B62BC3AA86581351DD2663B2986398A01ECD5D11F61652CAE9A3DCAE17F64900C565BCD83906A6A76CDD263717AC037B1AvDY2O" TargetMode="External"/><Relationship Id="rId84" Type="http://schemas.openxmlformats.org/officeDocument/2006/relationships/hyperlink" Target="consultantplus://offline/ref=AA783AA85EA33AB1D6B62BC3AA86581351DD2663BD986195A943C75548FA1455C5B6B4DBE71BF74900C464B6873C13B7FF63D83F2912B71F7918D0v2Y7O" TargetMode="External"/><Relationship Id="rId89" Type="http://schemas.openxmlformats.org/officeDocument/2006/relationships/hyperlink" Target="consultantplus://offline/ref=AA783AA85EA33AB1D6B635CEBCEA041857D57C68B39068CBF71C9C081FF31E0282F9ED9BAB1EF542549521E2816A45EDAA6BC43A3710vBY2O" TargetMode="External"/><Relationship Id="rId97" Type="http://schemas.openxmlformats.org/officeDocument/2006/relationships/hyperlink" Target="consultantplus://offline/ref=AA783AA85EA33AB1D6B62BC3AA86581351DD2663B4906A9CA843C75548FA1455C5B6B4DBE71BF74900C464B5873C13B7FF63D83F2912B71F7918D0v2Y7O" TargetMode="External"/><Relationship Id="rId7" Type="http://schemas.openxmlformats.org/officeDocument/2006/relationships/hyperlink" Target="consultantplus://offline/ref=AA783AA85EA33AB1D6B62BC3AA86581351DD2663B3976799A01ECD5D11F61652CAE9A3DCAE17F64900C460BCD83906A6A76CDD263717AC037B1AvDY2O" TargetMode="External"/><Relationship Id="rId71" Type="http://schemas.openxmlformats.org/officeDocument/2006/relationships/hyperlink" Target="consultantplus://offline/ref=AA783AA85EA33AB1D6B62BC3AA86581351DD2663BD996795AE43C75548FA1455C5B6B4DBE71BF74900C464B2873C13B7FF63D83F2912B71F7918D0v2Y7O" TargetMode="External"/><Relationship Id="rId92" Type="http://schemas.openxmlformats.org/officeDocument/2006/relationships/hyperlink" Target="consultantplus://offline/ref=AA783AA85EA33AB1D6B62BC3AA86581351DD2663BC98609EAC43C75548FA1455C5B6B4DBE71BF74900C464B5873C13B7FF63D83F2912B71F7918D0v2Y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83AA85EA33AB1D6B62BC3AA86581351DD2663B7906599AF43C75548FA1455C5B6B4DBE71BF74900C465B1873C13B7FF63D83F2912B71F7918D0v2Y7O" TargetMode="External"/><Relationship Id="rId29" Type="http://schemas.openxmlformats.org/officeDocument/2006/relationships/hyperlink" Target="consultantplus://offline/ref=AA783AA85EA33AB1D6B62BC3AA86581351DD2663B297629DA243C75548FA1455C5B6B4DBE71BF74900C465B0873C13B7FF63D83F2912B71F7918D0v2Y7O" TargetMode="External"/><Relationship Id="rId11" Type="http://schemas.openxmlformats.org/officeDocument/2006/relationships/hyperlink" Target="consultantplus://offline/ref=AA783AA85EA33AB1D6B62BC3AA86581351DD2663B4906A9CA843C75548FA1455C5B6B4DBE71BF74900C465B0873C13B7FF63D83F2912B71F7918D0v2Y7O" TargetMode="External"/><Relationship Id="rId24" Type="http://schemas.openxmlformats.org/officeDocument/2006/relationships/hyperlink" Target="consultantplus://offline/ref=AA783AA85EA33AB1D6B62BC3AA86581351DD2663B394629FAF43C75548FA1455C5B6B4DBE71BF74900C465B0873C13B7FF63D83F2912B71F7918D0v2Y7O" TargetMode="External"/><Relationship Id="rId32" Type="http://schemas.openxmlformats.org/officeDocument/2006/relationships/hyperlink" Target="consultantplus://offline/ref=AA783AA85EA33AB1D6B62BC3AA86581351DD2663BD996795AE43C75548FA1455C5B6B4DBE71BF74900C465B0873C13B7FF63D83F2912B71F7918D0v2Y7O" TargetMode="External"/><Relationship Id="rId37" Type="http://schemas.openxmlformats.org/officeDocument/2006/relationships/hyperlink" Target="consultantplus://offline/ref=AA783AA85EA33AB1D6B62BC3AA86581351DD2663BC966399A843C75548FA1455C5B6B4DBE71BF74900C567B7873C13B7FF63D83F2912B71F7918D0v2Y7O" TargetMode="External"/><Relationship Id="rId40" Type="http://schemas.openxmlformats.org/officeDocument/2006/relationships/hyperlink" Target="consultantplus://offline/ref=AA783AA85EA33AB1D6B62BC3AA86581351DD2663BD996795AE43C75548FA1455C5B6B4DBE71BF74900C465BF873C13B7FF63D83F2912B71F7918D0v2Y7O" TargetMode="External"/><Relationship Id="rId45" Type="http://schemas.openxmlformats.org/officeDocument/2006/relationships/hyperlink" Target="consultantplus://offline/ref=AA783AA85EA33AB1D6B635CEBCEA041857D3796CB69168CBF71C9C081FF31E0282F9ED99A315FF4800CF31E6C83D4FF1AD70DA3D2910B203v7YBO" TargetMode="External"/><Relationship Id="rId53" Type="http://schemas.openxmlformats.org/officeDocument/2006/relationships/hyperlink" Target="consultantplus://offline/ref=AA783AA85EA33AB1D6B635CEBCEA041857D3796CB69168CBF71C9C081FF31E0282F9ED9AA015F042549521E2816A45EDAA6BC43A3710vBY2O" TargetMode="External"/><Relationship Id="rId58" Type="http://schemas.openxmlformats.org/officeDocument/2006/relationships/hyperlink" Target="consultantplus://offline/ref=AA783AA85EA33AB1D6B62BC3AA86581351DD2663B3976799A01ECD5D11F61652CAE9A3DCAE17F64900C460BCD83906A6A76CDD263717AC037B1AvDY2O" TargetMode="External"/><Relationship Id="rId66" Type="http://schemas.openxmlformats.org/officeDocument/2006/relationships/hyperlink" Target="consultantplus://offline/ref=AA783AA85EA33AB1D6B62BC3AA86581351DD2663BD996795AE43C75548FA1455C5B6B4DBE71BF74900C464B6873C13B7FF63D83F2912B71F7918D0v2Y7O" TargetMode="External"/><Relationship Id="rId74" Type="http://schemas.openxmlformats.org/officeDocument/2006/relationships/hyperlink" Target="consultantplus://offline/ref=AA783AA85EA33AB1D6B62BC3AA86581351DD2663BD996795AE43C75548FA1455C5B6B4DBE71BF74900C464B0873C13B7FF63D83F2912B71F7918D0v2Y7O" TargetMode="External"/><Relationship Id="rId79" Type="http://schemas.openxmlformats.org/officeDocument/2006/relationships/hyperlink" Target="consultantplus://offline/ref=AA783AA85EA33AB1D6B62BC3AA86581351DD2663BD996795AE43C75548FA1455C5B6B4DBE71BF74900C464BF873C13B7FF63D83F2912B71F7918D0v2Y7O" TargetMode="External"/><Relationship Id="rId87" Type="http://schemas.openxmlformats.org/officeDocument/2006/relationships/hyperlink" Target="consultantplus://offline/ref=AA783AA85EA33AB1D6B62BC3AA86581351DD2663B394629EA943C75548FA1455C5B6B4DBE71BF74900C467B3873C13B7FF63D83F2912B71F7918D0v2Y7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A783AA85EA33AB1D6B62BC3AA86581351DD2663B7906599AF43C75548FA1455C5B6B4DBE71BF74900C461BE873C13B7FF63D83F2912B71F7918D0v2Y7O" TargetMode="External"/><Relationship Id="rId82" Type="http://schemas.openxmlformats.org/officeDocument/2006/relationships/hyperlink" Target="consultantplus://offline/ref=AA783AA85EA33AB1D6B62BC3AA86581351DD2663BC98609EAC43C75548FA1455C5B6B4DBE71BF74900C464B7873C13B7FF63D83F2912B71F7918D0v2Y7O" TargetMode="External"/><Relationship Id="rId90" Type="http://schemas.openxmlformats.org/officeDocument/2006/relationships/hyperlink" Target="consultantplus://offline/ref=AA783AA85EA33AB1D6B62BC3AA86581351DD2663BD93619BA343C75548FA1455C5B6B4DBE71BF74900C46DB0873C13B7FF63D83F2912B71F7918D0v2Y7O" TargetMode="External"/><Relationship Id="rId95" Type="http://schemas.openxmlformats.org/officeDocument/2006/relationships/hyperlink" Target="consultantplus://offline/ref=AA783AA85EA33AB1D6B62BC3AA86581351DD2663B0946A9AA01ECD5D11F61652CAE9A3DCAE17F64900C36CBCD83906A6A76CDD263717AC037B1AvDY2O" TargetMode="External"/><Relationship Id="rId19" Type="http://schemas.openxmlformats.org/officeDocument/2006/relationships/hyperlink" Target="consultantplus://offline/ref=AA783AA85EA33AB1D6B62BC3AA86581351DD2663B092649EAF43C75548FA1455C5B6B4DBE71BF74900C465B0873C13B7FF63D83F2912B71F7918D0v2Y7O" TargetMode="External"/><Relationship Id="rId14" Type="http://schemas.openxmlformats.org/officeDocument/2006/relationships/hyperlink" Target="consultantplus://offline/ref=AA783AA85EA33AB1D6B62BC3AA86581351DD2663B394629EAA43C75548FA1455C5B6B4DBE71BF74900C465B1873C13B7FF63D83F2912B71F7918D0v2Y7O" TargetMode="External"/><Relationship Id="rId22" Type="http://schemas.openxmlformats.org/officeDocument/2006/relationships/hyperlink" Target="consultantplus://offline/ref=AA783AA85EA33AB1D6B62BC3AA86581351DD2663B3906A9EAE43C75548FA1455C5B6B4DBE71BF74900C465B0873C13B7FF63D83F2912B71F7918D0v2Y7O" TargetMode="External"/><Relationship Id="rId27" Type="http://schemas.openxmlformats.org/officeDocument/2006/relationships/hyperlink" Target="consultantplus://offline/ref=AA783AA85EA33AB1D6B62BC3AA86581351DD2663B2916A99AF43C75548FA1455C5B6B4DBE71BF74900C465B0873C13B7FF63D83F2912B71F7918D0v2Y7O" TargetMode="External"/><Relationship Id="rId30" Type="http://schemas.openxmlformats.org/officeDocument/2006/relationships/hyperlink" Target="consultantplus://offline/ref=AA783AA85EA33AB1D6B62BC3AA86581351DD2663BD93619BA343C75548FA1455C5B6B4DBE71BF74900C465B0873C13B7FF63D83F2912B71F7918D0v2Y7O" TargetMode="External"/><Relationship Id="rId35" Type="http://schemas.openxmlformats.org/officeDocument/2006/relationships/hyperlink" Target="consultantplus://offline/ref=AA783AA85EA33AB1D6B635CEBCEA041856DE7F6BBEC63FC9A649920D17A3441294B0E29FBD16F35702C467vBY7O" TargetMode="External"/><Relationship Id="rId43" Type="http://schemas.openxmlformats.org/officeDocument/2006/relationships/hyperlink" Target="consultantplus://offline/ref=AA783AA85EA33AB1D6B62BC3AA86581351DD2663B4906A9DA243C75548FA1455C5B6B4DBE71BF74900C465B0873C13B7FF63D83F2912B71F7918D0v2Y7O" TargetMode="External"/><Relationship Id="rId48" Type="http://schemas.openxmlformats.org/officeDocument/2006/relationships/hyperlink" Target="consultantplus://offline/ref=AA783AA85EA33AB1D6B62BC3AA86581351DD2663BC956794AF43C75548FA1455C5B6B4DBE71BF74900C464B6873C13B7FF63D83F2912B71F7918D0v2Y7O" TargetMode="External"/><Relationship Id="rId56" Type="http://schemas.openxmlformats.org/officeDocument/2006/relationships/hyperlink" Target="consultantplus://offline/ref=AA783AA85EA33AB1D6B635CEBCEA041857D3796CB69868CBF71C9C081FF31E0290F9B595A111E84905DA67B78Ev6Y8O" TargetMode="External"/><Relationship Id="rId64" Type="http://schemas.openxmlformats.org/officeDocument/2006/relationships/hyperlink" Target="consultantplus://offline/ref=AA783AA85EA33AB1D6B62BC3AA86581351DD2663BD99669EAD43C75548FA1455C5B6B4DBE71BF74900C467B1873C13B7FF63D83F2912B71F7918D0v2Y7O" TargetMode="External"/><Relationship Id="rId69" Type="http://schemas.openxmlformats.org/officeDocument/2006/relationships/hyperlink" Target="consultantplus://offline/ref=AA783AA85EA33AB1D6B62BC3AA86581351DD2663BD996795AE43C75548FA1455C5B6B4DBE71BF74900C464B3873C13B7FF63D83F2912B71F7918D0v2Y7O" TargetMode="External"/><Relationship Id="rId77" Type="http://schemas.openxmlformats.org/officeDocument/2006/relationships/hyperlink" Target="consultantplus://offline/ref=AA783AA85EA33AB1D6B62BC3AA86581351DD2663B2916794AA43C75548FA1455C5B6B4DBE71BF74900C465B0873C13B7FF63D83F2912B71F7918D0v2Y7O" TargetMode="External"/><Relationship Id="rId8" Type="http://schemas.openxmlformats.org/officeDocument/2006/relationships/hyperlink" Target="consultantplus://offline/ref=AA783AA85EA33AB1D6B62BC3AA86581351DD2663B394629EAB43C75548FA1455C5B6B4DBE71BF74900C465B1873C13B7FF63D83F2912B71F7918D0v2Y7O" TargetMode="External"/><Relationship Id="rId51" Type="http://schemas.openxmlformats.org/officeDocument/2006/relationships/hyperlink" Target="consultantplus://offline/ref=AA783AA85EA33AB1D6B62BC3AA86581351DD2663B394629EAA43C75548FA1455C5B6B4DBE71BF74900C465B0873C13B7FF63D83F2912B71F7918D0v2Y7O" TargetMode="External"/><Relationship Id="rId72" Type="http://schemas.openxmlformats.org/officeDocument/2006/relationships/hyperlink" Target="consultantplus://offline/ref=AA783AA85EA33AB1D6B62BC3AA86581351DD2663BD986198AB43C75548FA1455C5B6B4DBE71BF74900C465BF873C13B7FF63D83F2912B71F7918D0v2Y7O" TargetMode="External"/><Relationship Id="rId80" Type="http://schemas.openxmlformats.org/officeDocument/2006/relationships/hyperlink" Target="consultantplus://offline/ref=AA783AA85EA33AB1D6B62BC3AA86581351DD2663BD996795AE43C75548FA1455C5B6B4DBE71BF74900C467B7873C13B7FF63D83F2912B71F7918D0v2Y7O" TargetMode="External"/><Relationship Id="rId85" Type="http://schemas.openxmlformats.org/officeDocument/2006/relationships/hyperlink" Target="consultantplus://offline/ref=AA783AA85EA33AB1D6B62BC3AA86581351DD2663BD986198AB43C75548FA1455C5B6B4DBE71BF74900C464B7873C13B7FF63D83F2912B71F7918D0v2Y7O" TargetMode="External"/><Relationship Id="rId93" Type="http://schemas.openxmlformats.org/officeDocument/2006/relationships/hyperlink" Target="consultantplus://offline/ref=AA783AA85EA33AB1D6B62BC3AA86581351DD2663B4906A9DA243C75548FA1455C5B6B4DBE71BF74900C464B4873C13B7FF63D83F2912B71F7918D0v2Y7O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783AA85EA33AB1D6B62BC3AA86581351DD2663B4906A9DA243C75548FA1455C5B6B4DBE71BF74900C465B1873C13B7FF63D83F2912B71F7918D0v2Y7O" TargetMode="External"/><Relationship Id="rId17" Type="http://schemas.openxmlformats.org/officeDocument/2006/relationships/hyperlink" Target="consultantplus://offline/ref=AA783AA85EA33AB1D6B62BC3AA86581351DD2663B394629EA943C75548FA1455C5B6B4DBE71BF74900C465B1873C13B7FF63D83F2912B71F7918D0v2Y7O" TargetMode="External"/><Relationship Id="rId25" Type="http://schemas.openxmlformats.org/officeDocument/2006/relationships/hyperlink" Target="consultantplus://offline/ref=AA783AA85EA33AB1D6B62BC3AA86581351DD2663BD986195A943C75548FA1455C5B6B4DBE71BF74900C465BE873C13B7FF63D83F2912B71F7918D0v2Y7O" TargetMode="External"/><Relationship Id="rId33" Type="http://schemas.openxmlformats.org/officeDocument/2006/relationships/hyperlink" Target="consultantplus://offline/ref=AA783AA85EA33AB1D6B62BC3AA86581351DD2663BC956794AF43C75548FA1455C5B6B4DBE71BF74900C465B0873C13B7FF63D83F2912B71F7918D0v2Y7O" TargetMode="External"/><Relationship Id="rId38" Type="http://schemas.openxmlformats.org/officeDocument/2006/relationships/hyperlink" Target="consultantplus://offline/ref=AA783AA85EA33AB1D6B62BC3AA86581351DD2663B7906599AF43C75548FA1455C5B6B4DBE71BF74900C465B0873C13B7FF63D83F2912B71F7918D0v2Y7O" TargetMode="External"/><Relationship Id="rId46" Type="http://schemas.openxmlformats.org/officeDocument/2006/relationships/hyperlink" Target="consultantplus://offline/ref=AA783AA85EA33AB1D6B62BC3AA86581351DD2663BD93619BA343C75548FA1455C5B6B4DBE71BF74900C465BF873C13B7FF63D83F2912B71F7918D0v2Y7O" TargetMode="External"/><Relationship Id="rId59" Type="http://schemas.openxmlformats.org/officeDocument/2006/relationships/hyperlink" Target="consultantplus://offline/ref=AA783AA85EA33AB1D6B62BC3AA86581351DD2663B3946298AC43C75548FA1455C5B6B4DBE71BF74900C464B6873C13B7FF63D83F2912B71F7918D0v2Y7O" TargetMode="External"/><Relationship Id="rId67" Type="http://schemas.openxmlformats.org/officeDocument/2006/relationships/hyperlink" Target="consultantplus://offline/ref=AA783AA85EA33AB1D6B62BC3AA86581351DD2663BD99669EAD43C75548FA1455C5B6B4DBE71BF74900C467BF873C13B7FF63D83F2912B71F7918D0v2Y7O" TargetMode="External"/><Relationship Id="rId20" Type="http://schemas.openxmlformats.org/officeDocument/2006/relationships/hyperlink" Target="consultantplus://offline/ref=AA783AA85EA33AB1D6B62BC3AA86581351DD2663B0936099AD43C75548FA1455C5B6B4DBE71BF74900C465B0873C13B7FF63D83F2912B71F7918D0v2Y7O" TargetMode="External"/><Relationship Id="rId41" Type="http://schemas.openxmlformats.org/officeDocument/2006/relationships/hyperlink" Target="consultantplus://offline/ref=AA783AA85EA33AB1D6B62BC3AA86581351DD2663BC956794AF43C75548FA1455C5B6B4DBE71BF74900C465BF873C13B7FF63D83F2912B71F7918D0v2Y7O" TargetMode="External"/><Relationship Id="rId54" Type="http://schemas.openxmlformats.org/officeDocument/2006/relationships/hyperlink" Target="consultantplus://offline/ref=AA783AA85EA33AB1D6B62BC3AA86581351DD2663B2916A99AF43C75548FA1455C5B6B4DBE71BF74900C464B7873C13B7FF63D83F2912B71F7918D0v2Y7O" TargetMode="External"/><Relationship Id="rId62" Type="http://schemas.openxmlformats.org/officeDocument/2006/relationships/hyperlink" Target="consultantplus://offline/ref=AA783AA85EA33AB1D6B62BC3AA86581351DD2663B7906599AF43C75548FA1455C5B6B4DBE71BF74900C460B7873C13B7FF63D83F2912B71F7918D0v2Y7O" TargetMode="External"/><Relationship Id="rId70" Type="http://schemas.openxmlformats.org/officeDocument/2006/relationships/hyperlink" Target="consultantplus://offline/ref=AA783AA85EA33AB1D6B62BC3AA86581351DD2663BC98609EAC43C75548FA1455C5B6B4DBE71BF74900C465BF873C13B7FF63D83F2912B71F7918D0v2Y7O" TargetMode="External"/><Relationship Id="rId75" Type="http://schemas.openxmlformats.org/officeDocument/2006/relationships/hyperlink" Target="consultantplus://offline/ref=AA783AA85EA33AB1D6B62BC3AA86581351DD2663B2986398A01ECD5D11F61652CAE9A3DCAE17F64900C463BCD83906A6A76CDD263717AC037B1AvDY2O" TargetMode="External"/><Relationship Id="rId83" Type="http://schemas.openxmlformats.org/officeDocument/2006/relationships/hyperlink" Target="consultantplus://offline/ref=AA783AA85EA33AB1D6B62BC3AA86581351DD2663B7906599AF43C75548FA1455C5B6B4DBE71BF74900C460B1873C13B7FF63D83F2912B71F7918D0v2Y7O" TargetMode="External"/><Relationship Id="rId88" Type="http://schemas.openxmlformats.org/officeDocument/2006/relationships/hyperlink" Target="consultantplus://offline/ref=AA783AA85EA33AB1D6B62BC3AA86581351DD2663BD93619BA343C75548FA1455C5B6B4DBE71BF74900C46DB2873C13B7FF63D83F2912B71F7918D0v2Y7O" TargetMode="External"/><Relationship Id="rId91" Type="http://schemas.openxmlformats.org/officeDocument/2006/relationships/hyperlink" Target="consultantplus://offline/ref=AA783AA85EA33AB1D6B62BC3AA86581351DD2663BD996795AE43C75548FA1455C5B6B4DBE71BF74900C467B5873C13B7FF63D83F2912B71F7918D0v2Y7O" TargetMode="External"/><Relationship Id="rId96" Type="http://schemas.openxmlformats.org/officeDocument/2006/relationships/hyperlink" Target="consultantplus://offline/ref=AA783AA85EA33AB1D6B62BC3AA86581351DD2663B4906A9DA243C75548FA1455C5B6B4DBE71BF74900C464B4873C13B7FF63D83F2912B71F7918D0v2Y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83AA85EA33AB1D6B62BC3AA86581351DD2663BD99669EAE43C75548FA1455C5B6B4DBE71BF74900C465B1873C13B7FF63D83F2912B71F7918D0v2Y7O" TargetMode="External"/><Relationship Id="rId15" Type="http://schemas.openxmlformats.org/officeDocument/2006/relationships/hyperlink" Target="consultantplus://offline/ref=AA783AA85EA33AB1D6B62BC3AA86581351DD2663B4966599A243C75548FA1455C5B6B4DBE71BF74900C465B1873C13B7FF63D83F2912B71F7918D0v2Y7O" TargetMode="External"/><Relationship Id="rId23" Type="http://schemas.openxmlformats.org/officeDocument/2006/relationships/hyperlink" Target="consultantplus://offline/ref=AA783AA85EA33AB1D6B62BC3AA86581351DD2663B3946298AC43C75548FA1455C5B6B4DBE71BF74900C465B0873C13B7FF63D83F2912B71F7918D0v2Y7O" TargetMode="External"/><Relationship Id="rId28" Type="http://schemas.openxmlformats.org/officeDocument/2006/relationships/hyperlink" Target="consultantplus://offline/ref=AA783AA85EA33AB1D6B62BC3AA86581351DD2663B296679AA843C75548FA1455C5B6B4DBE71BF74900C465B0873C13B7FF63D83F2912B71F7918D0v2Y7O" TargetMode="External"/><Relationship Id="rId36" Type="http://schemas.openxmlformats.org/officeDocument/2006/relationships/hyperlink" Target="consultantplus://offline/ref=AA783AA85EA33AB1D6B635CEBCEA041857D3796CB69168CBF71C9C081FF31E0282F9ED99A315FF4803CF31E6C83D4FF1AD70DA3D2910B203v7YBO" TargetMode="External"/><Relationship Id="rId49" Type="http://schemas.openxmlformats.org/officeDocument/2006/relationships/hyperlink" Target="consultantplus://offline/ref=AA783AA85EA33AB1D6B62BC3AA86581351DD2663BC956794AF43C75548FA1455C5B6B4DBE71BF74900C464B5873C13B7FF63D83F2912B71F7918D0v2Y7O" TargetMode="External"/><Relationship Id="rId57" Type="http://schemas.openxmlformats.org/officeDocument/2006/relationships/hyperlink" Target="consultantplus://offline/ref=AA783AA85EA33AB1D6B62BC3AA86581351DD2663B3946298AC43C75548FA1455C5B6B4DBE71BF74900C464B7873C13B7FF63D83F2912B71F7918D0v2Y7O" TargetMode="External"/><Relationship Id="rId10" Type="http://schemas.openxmlformats.org/officeDocument/2006/relationships/hyperlink" Target="consultantplus://offline/ref=AA783AA85EA33AB1D6B62BC3AA86581351DD2663B2986398A01ECD5D11F61652CAE9A3DCAE17F64900C463BCD83906A6A76CDD263717AC037B1AvDY2O" TargetMode="External"/><Relationship Id="rId31" Type="http://schemas.openxmlformats.org/officeDocument/2006/relationships/hyperlink" Target="consultantplus://offline/ref=AA783AA85EA33AB1D6B62BC3AA86581351DD2663BD986198AB43C75548FA1455C5B6B4DBE71BF74900C465B0873C13B7FF63D83F2912B71F7918D0v2Y7O" TargetMode="External"/><Relationship Id="rId44" Type="http://schemas.openxmlformats.org/officeDocument/2006/relationships/hyperlink" Target="consultantplus://offline/ref=AA783AA85EA33AB1D6B62BC3AA86581351DD2663B394629FAF43C75548FA1455C5B6B4DBE71BF74900C465BF873C13B7FF63D83F2912B71F7918D0v2Y7O" TargetMode="External"/><Relationship Id="rId52" Type="http://schemas.openxmlformats.org/officeDocument/2006/relationships/hyperlink" Target="consultantplus://offline/ref=AA783AA85EA33AB1D6B62BC3AA86581351DD2663B394629FAF43C75548FA1455C5B6B4DBE71BF74900C464B6873C13B7FF63D83F2912B71F7918D0v2Y7O" TargetMode="External"/><Relationship Id="rId60" Type="http://schemas.openxmlformats.org/officeDocument/2006/relationships/hyperlink" Target="consultantplus://offline/ref=AA783AA85EA33AB1D6B62BC3AA86581351DD2663BD99669EAD43C75548FA1455C5B6B4DBE71BF74900C467B2873C13B7FF63D83F2912B71F7918D0v2Y7O" TargetMode="External"/><Relationship Id="rId65" Type="http://schemas.openxmlformats.org/officeDocument/2006/relationships/hyperlink" Target="consultantplus://offline/ref=AA783AA85EA33AB1D6B62BC3AA86581351DD2663B7906599AF43C75548FA1455C5B6B4DBE71BF74900C460B6873C13B7FF63D83F2912B71F7918D0v2Y7O" TargetMode="External"/><Relationship Id="rId73" Type="http://schemas.openxmlformats.org/officeDocument/2006/relationships/hyperlink" Target="consultantplus://offline/ref=AA783AA85EA33AB1D6B62BC3AA86581351DD2663B7906599AF43C75548FA1455C5B6B4DBE71BF74900C460B3873C13B7FF63D83F2912B71F7918D0v2Y7O" TargetMode="External"/><Relationship Id="rId78" Type="http://schemas.openxmlformats.org/officeDocument/2006/relationships/hyperlink" Target="consultantplus://offline/ref=AA783AA85EA33AB1D6B62BC3AA86581351DD2663B296679AA843C75548FA1455C5B6B4DBE71BF74900C465B0873C13B7FF63D83F2912B71F7918D0v2Y7O" TargetMode="External"/><Relationship Id="rId81" Type="http://schemas.openxmlformats.org/officeDocument/2006/relationships/hyperlink" Target="consultantplus://offline/ref=AA783AA85EA33AB1D6B62BC3AA86581351DD2663BD996795AE43C75548FA1455C5B6B4DBE71BF74900C467B6873C13B7FF63D83F2912B71F7918D0v2Y7O" TargetMode="External"/><Relationship Id="rId86" Type="http://schemas.openxmlformats.org/officeDocument/2006/relationships/hyperlink" Target="consultantplus://offline/ref=AA783AA85EA33AB1D6B62BC3AA86581351DD2663B2916A99AF43C75548FA1455C5B6B4DBE71BF74900C464B5873C13B7FF63D83F2912B71F7918D0v2Y7O" TargetMode="External"/><Relationship Id="rId94" Type="http://schemas.openxmlformats.org/officeDocument/2006/relationships/hyperlink" Target="consultantplus://offline/ref=AA783AA85EA33AB1D6B62BC3AA86581351DD2663B0946A9AA01ECD5D11F61652CAE9A3DCAE17F64900C265BCD83906A6A76CDD263717AC037B1AvDY2O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83AA85EA33AB1D6B62BC3AA86581351DD2663B2936199A01ECD5D11F61652CAE9A3DCAE17F64900C463BCD83906A6A76CDD263717AC037B1AvDY2O" TargetMode="External"/><Relationship Id="rId13" Type="http://schemas.openxmlformats.org/officeDocument/2006/relationships/hyperlink" Target="consultantplus://offline/ref=AA783AA85EA33AB1D6B62BC3AA86581351DD2663BD99669EAD43C75548FA1455C5B6B4DBE71BF74900C465B1873C13B7FF63D83F2912B71F7918D0v2Y7O" TargetMode="External"/><Relationship Id="rId18" Type="http://schemas.openxmlformats.org/officeDocument/2006/relationships/hyperlink" Target="consultantplus://offline/ref=AA783AA85EA33AB1D6B62BC3AA86581351DD2663B6956698AC43C75548FA1455C5B6B4DBE71BF74900C465B1873C13B7FF63D83F2912B71F7918D0v2Y7O" TargetMode="External"/><Relationship Id="rId39" Type="http://schemas.openxmlformats.org/officeDocument/2006/relationships/hyperlink" Target="consultantplus://offline/ref=AA783AA85EA33AB1D6B62BC3AA86581351DD2663B2916A99AF43C75548FA1455C5B6B4DBE71BF74900C465BF873C13B7FF63D83F2912B71F7918D0v2Y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Юлия Викторовна</dc:creator>
  <cp:lastModifiedBy>Соколова Юлия Викторовна</cp:lastModifiedBy>
  <cp:revision>1</cp:revision>
  <dcterms:created xsi:type="dcterms:W3CDTF">2020-05-27T14:24:00Z</dcterms:created>
  <dcterms:modified xsi:type="dcterms:W3CDTF">2020-05-27T14:25:00Z</dcterms:modified>
</cp:coreProperties>
</file>