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03" w:rsidRDefault="00206A03" w:rsidP="00206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03"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206A03" w:rsidRDefault="00206A03" w:rsidP="00206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03" w:rsidRDefault="00206A03" w:rsidP="00206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E73" w:rsidRPr="00603E73" w:rsidRDefault="00603E73" w:rsidP="0020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24.12.2020 года проведено </w:t>
      </w:r>
      <w:r w:rsidRPr="00603E73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в Инспекции Федеральной налоговой с</w:t>
      </w:r>
      <w:r w:rsidRPr="00603E73">
        <w:rPr>
          <w:rFonts w:ascii="Times New Roman" w:hAnsi="Times New Roman" w:cs="Times New Roman"/>
          <w:sz w:val="28"/>
          <w:szCs w:val="28"/>
        </w:rPr>
        <w:t>лужбы России по г. Кургану.</w:t>
      </w:r>
    </w:p>
    <w:p w:rsidR="00603E73" w:rsidRDefault="00603E73" w:rsidP="0020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E73">
        <w:rPr>
          <w:rFonts w:ascii="Times New Roman" w:hAnsi="Times New Roman" w:cs="Times New Roman"/>
          <w:sz w:val="28"/>
          <w:szCs w:val="28"/>
        </w:rPr>
        <w:t xml:space="preserve">На заседании рассмотрено 12 вопросов, посвященных предоставлению государственными служащими сведений о доходах, расходах, об имуществе и обязательствах имущественного характера. В отношении 10 государственных служащих </w:t>
      </w:r>
    </w:p>
    <w:p w:rsidR="00603E73" w:rsidRPr="00603E73" w:rsidRDefault="00603E73" w:rsidP="0020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E73">
        <w:rPr>
          <w:rFonts w:ascii="Times New Roman" w:hAnsi="Times New Roman" w:cs="Times New Roman"/>
          <w:sz w:val="28"/>
          <w:szCs w:val="28"/>
        </w:rPr>
        <w:t>По результатам заседания Комиссия приняла решение</w:t>
      </w:r>
      <w:r w:rsidRPr="00603E73">
        <w:rPr>
          <w:rFonts w:ascii="Times New Roman" w:hAnsi="Times New Roman" w:cs="Times New Roman"/>
          <w:sz w:val="28"/>
          <w:szCs w:val="28"/>
        </w:rPr>
        <w:t xml:space="preserve">, </w:t>
      </w:r>
      <w:r w:rsidRPr="00603E73">
        <w:rPr>
          <w:rFonts w:ascii="Times New Roman" w:hAnsi="Times New Roman" w:cs="Times New Roman"/>
          <w:sz w:val="28"/>
          <w:szCs w:val="28"/>
        </w:rPr>
        <w:t>что предоставленные сведения</w:t>
      </w:r>
      <w:r w:rsidR="00206A03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Pr="00603E73">
        <w:rPr>
          <w:rFonts w:ascii="Times New Roman" w:hAnsi="Times New Roman" w:cs="Times New Roman"/>
          <w:sz w:val="28"/>
          <w:szCs w:val="28"/>
        </w:rPr>
        <w:t>, являются недостоверными, и рекомендовала начальнику ИФНС России по г. Кургану применить в их отношении меры дисциплинарного взыскания.</w:t>
      </w:r>
    </w:p>
    <w:p w:rsidR="00206A03" w:rsidRDefault="00603E73" w:rsidP="0020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E73">
        <w:rPr>
          <w:rFonts w:ascii="Times New Roman" w:hAnsi="Times New Roman" w:cs="Times New Roman"/>
          <w:sz w:val="28"/>
          <w:szCs w:val="28"/>
        </w:rPr>
        <w:t xml:space="preserve">Кроме того, было рассмотрено поступившее уведомление государственного служащего о возможном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603E73" w:rsidRPr="00603E73" w:rsidRDefault="00603E73" w:rsidP="0020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E73">
        <w:rPr>
          <w:rFonts w:ascii="Times New Roman" w:hAnsi="Times New Roman" w:cs="Times New Roman"/>
          <w:sz w:val="28"/>
          <w:szCs w:val="28"/>
        </w:rPr>
        <w:t>Комиссия признала отсутствие у гражданского служащего личной заинтересованности при исполнении должностных обязанностей, сделан вывод об отсутствии конфликта интересов.</w:t>
      </w:r>
    </w:p>
    <w:p w:rsidR="00206A03" w:rsidRDefault="00603E73" w:rsidP="0020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E73">
        <w:rPr>
          <w:rFonts w:ascii="Times New Roman" w:hAnsi="Times New Roman" w:cs="Times New Roman"/>
          <w:sz w:val="28"/>
          <w:szCs w:val="28"/>
        </w:rPr>
        <w:t xml:space="preserve">Так же рассмотрен вопрос по поступившему обращению бывшего гражданского служащего ИФНС России по г. Кургану о даче согласия на замещение им должности в иной организации после увольнения с гражданской службы. </w:t>
      </w:r>
    </w:p>
    <w:p w:rsidR="00603E73" w:rsidRPr="00603E73" w:rsidRDefault="00603E73" w:rsidP="0020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E73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вопроса Комиссия дала согласие  гражданину на замещение должности в иной организации.</w:t>
      </w:r>
    </w:p>
    <w:p w:rsidR="00603E73" w:rsidRDefault="00603E73" w:rsidP="00206A03">
      <w:pPr>
        <w:ind w:firstLine="851"/>
        <w:jc w:val="both"/>
      </w:pPr>
      <w:r>
        <w:t xml:space="preserve">  </w:t>
      </w:r>
    </w:p>
    <w:p w:rsidR="00206A03" w:rsidRPr="00206A03" w:rsidRDefault="00206A03" w:rsidP="00206A0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6A03"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206A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6A03" w:rsidRPr="00206A03" w:rsidRDefault="00206A03" w:rsidP="00206A0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6A03">
        <w:rPr>
          <w:rFonts w:ascii="Times New Roman" w:hAnsi="Times New Roman" w:cs="Times New Roman"/>
          <w:i/>
          <w:sz w:val="28"/>
          <w:szCs w:val="28"/>
        </w:rPr>
        <w:t>ИФНС России</w:t>
      </w:r>
      <w:r w:rsidRPr="00206A03">
        <w:rPr>
          <w:rFonts w:ascii="Times New Roman" w:hAnsi="Times New Roman" w:cs="Times New Roman"/>
          <w:i/>
          <w:sz w:val="28"/>
          <w:szCs w:val="28"/>
        </w:rPr>
        <w:t xml:space="preserve"> по г. Кургану</w:t>
      </w:r>
      <w:r w:rsidRPr="00206A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6A03" w:rsidRPr="00206A03" w:rsidRDefault="00206A03" w:rsidP="00206A0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06A03">
        <w:rPr>
          <w:rFonts w:ascii="Times New Roman" w:hAnsi="Times New Roman" w:cs="Times New Roman"/>
          <w:i/>
          <w:sz w:val="28"/>
          <w:szCs w:val="28"/>
        </w:rPr>
        <w:t>А.С. Петров</w:t>
      </w:r>
    </w:p>
    <w:p w:rsidR="00AD01D5" w:rsidRPr="00206A03" w:rsidRDefault="00AD01D5" w:rsidP="00206A03">
      <w:pPr>
        <w:ind w:firstLine="851"/>
        <w:jc w:val="both"/>
        <w:rPr>
          <w:i/>
        </w:rPr>
      </w:pPr>
    </w:p>
    <w:sectPr w:rsidR="00AD01D5" w:rsidRPr="0020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E71"/>
    <w:multiLevelType w:val="multilevel"/>
    <w:tmpl w:val="7D64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6029F"/>
    <w:multiLevelType w:val="multilevel"/>
    <w:tmpl w:val="7D64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C5"/>
    <w:rsid w:val="00206A03"/>
    <w:rsid w:val="0025328B"/>
    <w:rsid w:val="00337E2D"/>
    <w:rsid w:val="00395FF2"/>
    <w:rsid w:val="003A63CB"/>
    <w:rsid w:val="00447D0D"/>
    <w:rsid w:val="00603E73"/>
    <w:rsid w:val="006E0AE4"/>
    <w:rsid w:val="0080250A"/>
    <w:rsid w:val="0089027D"/>
    <w:rsid w:val="00A37136"/>
    <w:rsid w:val="00AD01D5"/>
    <w:rsid w:val="00AE49A8"/>
    <w:rsid w:val="00DA29C5"/>
    <w:rsid w:val="00DD6FDB"/>
    <w:rsid w:val="00E775A0"/>
    <w:rsid w:val="00F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3CB"/>
    <w:rPr>
      <w:b/>
      <w:bCs/>
    </w:rPr>
  </w:style>
  <w:style w:type="character" w:styleId="a5">
    <w:name w:val="Hyperlink"/>
    <w:basedOn w:val="a0"/>
    <w:uiPriority w:val="99"/>
    <w:semiHidden/>
    <w:unhideWhenUsed/>
    <w:rsid w:val="003A63CB"/>
    <w:rPr>
      <w:color w:val="0000FF"/>
      <w:u w:val="single"/>
    </w:rPr>
  </w:style>
  <w:style w:type="paragraph" w:customStyle="1" w:styleId="ConsPlusNormal">
    <w:name w:val="ConsPlusNormal"/>
    <w:rsid w:val="00DD6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3CB"/>
    <w:rPr>
      <w:b/>
      <w:bCs/>
    </w:rPr>
  </w:style>
  <w:style w:type="character" w:styleId="a5">
    <w:name w:val="Hyperlink"/>
    <w:basedOn w:val="a0"/>
    <w:uiPriority w:val="99"/>
    <w:semiHidden/>
    <w:unhideWhenUsed/>
    <w:rsid w:val="003A63CB"/>
    <w:rPr>
      <w:color w:val="0000FF"/>
      <w:u w:val="single"/>
    </w:rPr>
  </w:style>
  <w:style w:type="paragraph" w:customStyle="1" w:styleId="ConsPlusNormal">
    <w:name w:val="ConsPlusNormal"/>
    <w:rsid w:val="00DD6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Inet_1236</dc:creator>
  <cp:keywords/>
  <dc:description/>
  <cp:lastModifiedBy>Inet_1236</cp:lastModifiedBy>
  <cp:revision>4</cp:revision>
  <dcterms:created xsi:type="dcterms:W3CDTF">2020-09-30T11:06:00Z</dcterms:created>
  <dcterms:modified xsi:type="dcterms:W3CDTF">2021-01-21T11:46:00Z</dcterms:modified>
</cp:coreProperties>
</file>