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B2" w:rsidRPr="003715B2" w:rsidRDefault="003715B2">
      <w:pPr>
        <w:pStyle w:val="ConsPlusNormal"/>
        <w:jc w:val="both"/>
        <w:outlineLvl w:val="0"/>
      </w:pPr>
    </w:p>
    <w:p w:rsidR="003715B2" w:rsidRPr="003715B2" w:rsidRDefault="003715B2">
      <w:pPr>
        <w:pStyle w:val="ConsPlusTitle"/>
        <w:jc w:val="center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ПРЕДСТАВИТЕЛЬНОЕ СОБРАНИЕ</w:t>
      </w:r>
    </w:p>
    <w:p w:rsidR="003715B2" w:rsidRPr="003715B2" w:rsidRDefault="003715B2">
      <w:pPr>
        <w:pStyle w:val="ConsPlusTitle"/>
        <w:jc w:val="center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КОРЕНЕВСКОГО РАЙОНА</w:t>
      </w:r>
    </w:p>
    <w:p w:rsidR="003715B2" w:rsidRPr="003715B2" w:rsidRDefault="003715B2">
      <w:pPr>
        <w:pStyle w:val="ConsPlusTitle"/>
        <w:jc w:val="center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КУРСКОЙ ОБЛАСТИ</w:t>
      </w:r>
    </w:p>
    <w:p w:rsidR="003715B2" w:rsidRPr="003715B2" w:rsidRDefault="003715B2">
      <w:pPr>
        <w:pStyle w:val="ConsPlusTitle"/>
        <w:jc w:val="center"/>
        <w:rPr>
          <w:rFonts w:ascii="Times New Roman" w:hAnsi="Times New Roman" w:cs="Times New Roman"/>
        </w:rPr>
      </w:pPr>
    </w:p>
    <w:p w:rsidR="003715B2" w:rsidRPr="003715B2" w:rsidRDefault="003715B2">
      <w:pPr>
        <w:pStyle w:val="ConsPlusTitle"/>
        <w:jc w:val="center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РЕШЕНИЕ</w:t>
      </w:r>
    </w:p>
    <w:p w:rsidR="003715B2" w:rsidRPr="003715B2" w:rsidRDefault="003715B2">
      <w:pPr>
        <w:pStyle w:val="ConsPlusTitle"/>
        <w:jc w:val="center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от 30 октября 2007 г. N 48</w:t>
      </w:r>
    </w:p>
    <w:p w:rsidR="003715B2" w:rsidRPr="003715B2" w:rsidRDefault="003715B2">
      <w:pPr>
        <w:pStyle w:val="ConsPlusTitle"/>
        <w:jc w:val="center"/>
        <w:rPr>
          <w:rFonts w:ascii="Times New Roman" w:hAnsi="Times New Roman" w:cs="Times New Roman"/>
        </w:rPr>
      </w:pPr>
    </w:p>
    <w:p w:rsidR="003715B2" w:rsidRPr="003715B2" w:rsidRDefault="003715B2">
      <w:pPr>
        <w:pStyle w:val="ConsPlusTitle"/>
        <w:jc w:val="center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О ЕДИНОМ НАЛОГЕ НА ВМЕНЕННЫЙ ДОХОД</w:t>
      </w:r>
    </w:p>
    <w:p w:rsidR="003715B2" w:rsidRPr="003715B2" w:rsidRDefault="003715B2">
      <w:pPr>
        <w:pStyle w:val="ConsPlusTitle"/>
        <w:jc w:val="center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ДЛЯ ОТДЕЛЬНЫХ ВИДОВ ДЕЯТЕЛЬНОСТИ</w:t>
      </w:r>
    </w:p>
    <w:p w:rsidR="003715B2" w:rsidRPr="003715B2" w:rsidRDefault="003715B2">
      <w:pPr>
        <w:pStyle w:val="ConsPlusNormal"/>
        <w:jc w:val="center"/>
        <w:rPr>
          <w:rFonts w:ascii="Times New Roman" w:hAnsi="Times New Roman" w:cs="Times New Roman"/>
        </w:rPr>
      </w:pPr>
    </w:p>
    <w:p w:rsidR="003715B2" w:rsidRPr="003715B2" w:rsidRDefault="003715B2">
      <w:pPr>
        <w:pStyle w:val="ConsPlusNormal"/>
        <w:jc w:val="center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Список изменяющих документов</w:t>
      </w:r>
    </w:p>
    <w:p w:rsidR="003715B2" w:rsidRPr="003715B2" w:rsidRDefault="003715B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715B2">
        <w:rPr>
          <w:rFonts w:ascii="Times New Roman" w:hAnsi="Times New Roman" w:cs="Times New Roman"/>
        </w:rPr>
        <w:t>(в ред. решений Представительного собрания</w:t>
      </w:r>
      <w:proofErr w:type="gramEnd"/>
    </w:p>
    <w:p w:rsidR="003715B2" w:rsidRPr="003715B2" w:rsidRDefault="003715B2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3715B2">
        <w:rPr>
          <w:rFonts w:ascii="Times New Roman" w:hAnsi="Times New Roman" w:cs="Times New Roman"/>
        </w:rPr>
        <w:t>Кореневского</w:t>
      </w:r>
      <w:proofErr w:type="spellEnd"/>
      <w:r w:rsidRPr="003715B2">
        <w:rPr>
          <w:rFonts w:ascii="Times New Roman" w:hAnsi="Times New Roman" w:cs="Times New Roman"/>
        </w:rPr>
        <w:t xml:space="preserve"> района Курской области</w:t>
      </w:r>
    </w:p>
    <w:p w:rsidR="003715B2" w:rsidRPr="003715B2" w:rsidRDefault="003715B2">
      <w:pPr>
        <w:pStyle w:val="ConsPlusNormal"/>
        <w:jc w:val="center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 xml:space="preserve">от 17.11.2010 </w:t>
      </w:r>
      <w:hyperlink r:id="rId5" w:history="1">
        <w:r w:rsidRPr="003715B2">
          <w:rPr>
            <w:rFonts w:ascii="Times New Roman" w:hAnsi="Times New Roman" w:cs="Times New Roman"/>
          </w:rPr>
          <w:t>N 51</w:t>
        </w:r>
      </w:hyperlink>
      <w:r w:rsidRPr="003715B2">
        <w:rPr>
          <w:rFonts w:ascii="Times New Roman" w:hAnsi="Times New Roman" w:cs="Times New Roman"/>
        </w:rPr>
        <w:t xml:space="preserve">, от 21.12.2016 </w:t>
      </w:r>
      <w:hyperlink r:id="rId6" w:history="1">
        <w:r w:rsidRPr="003715B2">
          <w:rPr>
            <w:rFonts w:ascii="Times New Roman" w:hAnsi="Times New Roman" w:cs="Times New Roman"/>
          </w:rPr>
          <w:t>N 64</w:t>
        </w:r>
      </w:hyperlink>
      <w:r w:rsidRPr="003715B2">
        <w:rPr>
          <w:rFonts w:ascii="Times New Roman" w:hAnsi="Times New Roman" w:cs="Times New Roman"/>
        </w:rPr>
        <w:t>)</w:t>
      </w:r>
    </w:p>
    <w:p w:rsidR="003715B2" w:rsidRPr="003715B2" w:rsidRDefault="003715B2">
      <w:pPr>
        <w:pStyle w:val="ConsPlusNormal"/>
        <w:rPr>
          <w:rFonts w:ascii="Times New Roman" w:hAnsi="Times New Roman" w:cs="Times New Roman"/>
        </w:rPr>
      </w:pPr>
    </w:p>
    <w:p w:rsidR="003715B2" w:rsidRPr="003715B2" w:rsidRDefault="00371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715B2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3715B2">
          <w:rPr>
            <w:rFonts w:ascii="Times New Roman" w:hAnsi="Times New Roman" w:cs="Times New Roman"/>
          </w:rPr>
          <w:t>главой 26.3</w:t>
        </w:r>
      </w:hyperlink>
      <w:r w:rsidRPr="003715B2">
        <w:rPr>
          <w:rFonts w:ascii="Times New Roman" w:hAnsi="Times New Roman" w:cs="Times New Roman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Федеральным </w:t>
      </w:r>
      <w:hyperlink r:id="rId8" w:history="1">
        <w:r w:rsidRPr="003715B2">
          <w:rPr>
            <w:rFonts w:ascii="Times New Roman" w:hAnsi="Times New Roman" w:cs="Times New Roman"/>
          </w:rPr>
          <w:t>законом</w:t>
        </w:r>
      </w:hyperlink>
      <w:r w:rsidRPr="003715B2">
        <w:rPr>
          <w:rFonts w:ascii="Times New Roman" w:hAnsi="Times New Roman" w:cs="Times New Roman"/>
        </w:rPr>
        <w:t xml:space="preserve"> от 17 мая 2007 года 85-ФЗ "О внесении изменений в главы 21, 26.1, 26.2 и 26.3 части второй Налогового кодекса Российской Федерации" Представительное Собрание </w:t>
      </w:r>
      <w:proofErr w:type="spellStart"/>
      <w:r w:rsidRPr="003715B2">
        <w:rPr>
          <w:rFonts w:ascii="Times New Roman" w:hAnsi="Times New Roman" w:cs="Times New Roman"/>
        </w:rPr>
        <w:t>Кореневского</w:t>
      </w:r>
      <w:proofErr w:type="spellEnd"/>
      <w:r w:rsidRPr="003715B2">
        <w:rPr>
          <w:rFonts w:ascii="Times New Roman" w:hAnsi="Times New Roman" w:cs="Times New Roman"/>
        </w:rPr>
        <w:t xml:space="preserve"> района Курской области решило:</w:t>
      </w:r>
      <w:proofErr w:type="gramEnd"/>
    </w:p>
    <w:p w:rsidR="003715B2" w:rsidRPr="003715B2" w:rsidRDefault="00371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 xml:space="preserve">1. Система налогообложения в виде единого налога на вмененный доход для отдельных видов деятельности вводится в действие на территории </w:t>
      </w:r>
      <w:proofErr w:type="spellStart"/>
      <w:r w:rsidRPr="003715B2">
        <w:rPr>
          <w:rFonts w:ascii="Times New Roman" w:hAnsi="Times New Roman" w:cs="Times New Roman"/>
        </w:rPr>
        <w:t>Кореневского</w:t>
      </w:r>
      <w:proofErr w:type="spellEnd"/>
      <w:r w:rsidRPr="003715B2">
        <w:rPr>
          <w:rFonts w:ascii="Times New Roman" w:hAnsi="Times New Roman" w:cs="Times New Roman"/>
        </w:rPr>
        <w:t xml:space="preserve"> района Курской области настоящим решением в соответствии с законодательством Российской Федерации.</w:t>
      </w:r>
    </w:p>
    <w:p w:rsidR="003715B2" w:rsidRPr="003715B2" w:rsidRDefault="00371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3715B2" w:rsidRPr="003715B2" w:rsidRDefault="00371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3715B2" w:rsidRPr="003715B2" w:rsidRDefault="003715B2">
      <w:pPr>
        <w:pStyle w:val="ConsPlusNormal"/>
        <w:jc w:val="both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(</w:t>
      </w:r>
      <w:proofErr w:type="spellStart"/>
      <w:r w:rsidRPr="003715B2">
        <w:rPr>
          <w:rFonts w:ascii="Times New Roman" w:hAnsi="Times New Roman" w:cs="Times New Roman"/>
        </w:rPr>
        <w:t>пп</w:t>
      </w:r>
      <w:proofErr w:type="spellEnd"/>
      <w:r w:rsidRPr="003715B2">
        <w:rPr>
          <w:rFonts w:ascii="Times New Roman" w:hAnsi="Times New Roman" w:cs="Times New Roman"/>
        </w:rPr>
        <w:t xml:space="preserve">. 1 в ред. </w:t>
      </w:r>
      <w:hyperlink r:id="rId9" w:history="1">
        <w:r w:rsidRPr="003715B2">
          <w:rPr>
            <w:rFonts w:ascii="Times New Roman" w:hAnsi="Times New Roman" w:cs="Times New Roman"/>
          </w:rPr>
          <w:t>решения</w:t>
        </w:r>
      </w:hyperlink>
      <w:r w:rsidRPr="003715B2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3715B2">
        <w:rPr>
          <w:rFonts w:ascii="Times New Roman" w:hAnsi="Times New Roman" w:cs="Times New Roman"/>
        </w:rPr>
        <w:t>Кореневского</w:t>
      </w:r>
      <w:proofErr w:type="spellEnd"/>
      <w:r w:rsidRPr="003715B2">
        <w:rPr>
          <w:rFonts w:ascii="Times New Roman" w:hAnsi="Times New Roman" w:cs="Times New Roman"/>
        </w:rPr>
        <w:t xml:space="preserve"> района Курской области от 21.12.2016 N 64)</w:t>
      </w:r>
    </w:p>
    <w:p w:rsidR="003715B2" w:rsidRPr="003715B2" w:rsidRDefault="00371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2) оказания ветеринарных услуг;</w:t>
      </w:r>
    </w:p>
    <w:p w:rsidR="003715B2" w:rsidRPr="003715B2" w:rsidRDefault="00371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3715B2" w:rsidRPr="003715B2" w:rsidRDefault="00371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4) оказания услуг по хранению автотранспортных средств на платных стоянках;</w:t>
      </w:r>
    </w:p>
    <w:p w:rsidR="003715B2" w:rsidRPr="003715B2" w:rsidRDefault="00371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715B2" w:rsidRPr="003715B2" w:rsidRDefault="00371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3715B2" w:rsidRPr="003715B2" w:rsidRDefault="00371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7) розничной торговли, осуществляемой через киоски, палатки, лотки и другие объекты стационарной торговой сети, не имеющие торговых залов, а также объекты нестационарной торговой сети;</w:t>
      </w:r>
    </w:p>
    <w:p w:rsidR="003715B2" w:rsidRPr="003715B2" w:rsidRDefault="00371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8) оказания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3715B2" w:rsidRPr="003715B2" w:rsidRDefault="00371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715B2" w:rsidRPr="003715B2" w:rsidRDefault="00371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10) распространения и (или) размещения наружной рекламы;</w:t>
      </w:r>
    </w:p>
    <w:p w:rsidR="003715B2" w:rsidRPr="003715B2" w:rsidRDefault="00371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11) распространения и (или) размещения рекламы на автобусах любых типов, трамваях, троллейбусах, легковых и грузовых автомобилях, прицепах, полуприцепах и прицепах-роспусках, речных судах;</w:t>
      </w:r>
    </w:p>
    <w:p w:rsidR="003715B2" w:rsidRPr="003715B2" w:rsidRDefault="00371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lastRenderedPageBreak/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715B2" w:rsidRPr="003715B2" w:rsidRDefault="00371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посетителей;</w:t>
      </w:r>
    </w:p>
    <w:p w:rsidR="003715B2" w:rsidRPr="003715B2" w:rsidRDefault="00371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организации торговых ме</w:t>
      </w:r>
      <w:proofErr w:type="gramStart"/>
      <w:r w:rsidRPr="003715B2">
        <w:rPr>
          <w:rFonts w:ascii="Times New Roman" w:hAnsi="Times New Roman" w:cs="Times New Roman"/>
        </w:rPr>
        <w:t>ст в ст</w:t>
      </w:r>
      <w:proofErr w:type="gramEnd"/>
      <w:r w:rsidRPr="003715B2">
        <w:rPr>
          <w:rFonts w:ascii="Times New Roman" w:hAnsi="Times New Roman" w:cs="Times New Roman"/>
        </w:rPr>
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посетителей.</w:t>
      </w:r>
    </w:p>
    <w:p w:rsidR="003715B2" w:rsidRPr="003715B2" w:rsidRDefault="00371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3. Установить значения корректирующего коэффициента базовой доходности К</w:t>
      </w:r>
      <w:proofErr w:type="gramStart"/>
      <w:r w:rsidRPr="003715B2">
        <w:rPr>
          <w:rFonts w:ascii="Times New Roman" w:hAnsi="Times New Roman" w:cs="Times New Roman"/>
        </w:rPr>
        <w:t>2</w:t>
      </w:r>
      <w:proofErr w:type="gramEnd"/>
      <w:r w:rsidRPr="003715B2">
        <w:rPr>
          <w:rFonts w:ascii="Times New Roman" w:hAnsi="Times New Roman" w:cs="Times New Roman"/>
        </w:rPr>
        <w:t>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в зависимости от видов предпринимательской деятельности в следующих размерах:</w:t>
      </w:r>
    </w:p>
    <w:p w:rsidR="003715B2" w:rsidRPr="003715B2" w:rsidRDefault="003715B2">
      <w:pPr>
        <w:pStyle w:val="ConsPlusNormal"/>
        <w:jc w:val="both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 xml:space="preserve">(в ред. </w:t>
      </w:r>
      <w:hyperlink r:id="rId10" w:history="1">
        <w:r w:rsidRPr="003715B2">
          <w:rPr>
            <w:rFonts w:ascii="Times New Roman" w:hAnsi="Times New Roman" w:cs="Times New Roman"/>
          </w:rPr>
          <w:t>решения</w:t>
        </w:r>
      </w:hyperlink>
      <w:r w:rsidRPr="003715B2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3715B2">
        <w:rPr>
          <w:rFonts w:ascii="Times New Roman" w:hAnsi="Times New Roman" w:cs="Times New Roman"/>
        </w:rPr>
        <w:t>Кореневского</w:t>
      </w:r>
      <w:proofErr w:type="spellEnd"/>
      <w:r w:rsidRPr="003715B2">
        <w:rPr>
          <w:rFonts w:ascii="Times New Roman" w:hAnsi="Times New Roman" w:cs="Times New Roman"/>
        </w:rPr>
        <w:t xml:space="preserve"> района Курской области от 17.11.2010 N 51)</w:t>
      </w:r>
    </w:p>
    <w:p w:rsidR="003715B2" w:rsidRPr="003715B2" w:rsidRDefault="003715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0"/>
        <w:gridCol w:w="1320"/>
        <w:gridCol w:w="1320"/>
        <w:gridCol w:w="1440"/>
      </w:tblGrid>
      <w:tr w:rsidR="003715B2" w:rsidRPr="003715B2">
        <w:trPr>
          <w:trHeight w:val="240"/>
        </w:trPr>
        <w:tc>
          <w:tcPr>
            <w:tcW w:w="4200" w:type="dxa"/>
            <w:vMerge w:val="restart"/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 Виды </w:t>
            </w:r>
            <w:proofErr w:type="gramStart"/>
            <w:r w:rsidRPr="003715B2">
              <w:t>предпринимательской</w:t>
            </w:r>
            <w:proofErr w:type="gramEnd"/>
            <w:r w:rsidRPr="003715B2">
              <w:t xml:space="preserve">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       деятельности           </w:t>
            </w:r>
          </w:p>
        </w:tc>
        <w:tc>
          <w:tcPr>
            <w:tcW w:w="4080" w:type="dxa"/>
            <w:gridSpan w:val="3"/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Значение </w:t>
            </w:r>
            <w:proofErr w:type="gramStart"/>
            <w:r w:rsidRPr="003715B2">
              <w:t>корректирующего</w:t>
            </w:r>
            <w:proofErr w:type="gramEnd"/>
            <w:r w:rsidRPr="003715B2">
              <w:t xml:space="preserve">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  коэффициента </w:t>
            </w:r>
            <w:proofErr w:type="gramStart"/>
            <w:r w:rsidRPr="003715B2">
              <w:t>базовой</w:t>
            </w:r>
            <w:proofErr w:type="gramEnd"/>
            <w:r w:rsidRPr="003715B2">
              <w:t xml:space="preserve">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    доходности (К</w:t>
            </w:r>
            <w:proofErr w:type="gramStart"/>
            <w:r w:rsidRPr="003715B2">
              <w:t>2</w:t>
            </w:r>
            <w:proofErr w:type="gramEnd"/>
            <w:r w:rsidRPr="003715B2">
              <w:t xml:space="preserve">)        </w:t>
            </w:r>
          </w:p>
        </w:tc>
      </w:tr>
      <w:tr w:rsidR="003715B2" w:rsidRPr="003715B2">
        <w:tc>
          <w:tcPr>
            <w:tcW w:w="4080" w:type="dxa"/>
            <w:vMerge/>
            <w:tcBorders>
              <w:top w:val="nil"/>
            </w:tcBorders>
          </w:tcPr>
          <w:p w:rsidR="003715B2" w:rsidRPr="003715B2" w:rsidRDefault="003715B2"/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</w:t>
            </w:r>
            <w:proofErr w:type="spellStart"/>
            <w:r w:rsidRPr="003715B2">
              <w:t>Пгт</w:t>
            </w:r>
            <w:proofErr w:type="spellEnd"/>
            <w:r w:rsidRPr="003715B2">
              <w:t xml:space="preserve">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Коренево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Сельские 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spellStart"/>
            <w:r w:rsidRPr="003715B2">
              <w:t>админист</w:t>
            </w:r>
            <w:proofErr w:type="spellEnd"/>
            <w:r w:rsidRPr="003715B2">
              <w:t>-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spellStart"/>
            <w:r w:rsidRPr="003715B2">
              <w:t>ративные</w:t>
            </w:r>
            <w:proofErr w:type="spellEnd"/>
            <w:r w:rsidRPr="003715B2">
              <w:t xml:space="preserve">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центры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Прочие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>населенные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пункты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1. Оказание бытовых услуг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в том числе: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1.1. Ремонт, окраска и пошив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обуви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0,30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0,07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1.2. Ремонт и пошив </w:t>
            </w:r>
            <w:proofErr w:type="gramStart"/>
            <w:r w:rsidRPr="003715B2">
              <w:t>швейных</w:t>
            </w:r>
            <w:proofErr w:type="gramEnd"/>
            <w:r w:rsidRPr="003715B2">
              <w:t xml:space="preserve">,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меховых и кожаных изделий,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головных уборов и изделий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текстильной галантереи, ремонт,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пошив и вязание </w:t>
            </w:r>
            <w:proofErr w:type="gramStart"/>
            <w:r w:rsidRPr="003715B2">
              <w:t>трикотажных</w:t>
            </w:r>
            <w:proofErr w:type="gramEnd"/>
            <w:r w:rsidRPr="003715B2">
              <w:t xml:space="preserve">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изделий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0,17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0,09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0,04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>1.3. Ремонт часов, замков, зонтов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и футляров к ним, заточка,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шлифовка и правка ножей, ножниц,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изготовление и ремонт ключей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0,05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0,02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1.4. Ремонт ювелирных изделий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0,42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0,21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0,10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1.5. Химическая чистка и 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крашение, услуги прачечных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0,17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0,09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0,04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>1.6. Услуги фотоателье, фот</w:t>
            </w:r>
            <w:proofErr w:type="gramStart"/>
            <w:r w:rsidRPr="003715B2">
              <w:t>о-</w:t>
            </w:r>
            <w:proofErr w:type="gramEnd"/>
            <w:r w:rsidRPr="003715B2">
              <w:t xml:space="preserve"> и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кинолабораторий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0,38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0,19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0,10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1.7. Оказание парикмахерских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lastRenderedPageBreak/>
              <w:t xml:space="preserve">услуг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lastRenderedPageBreak/>
              <w:t xml:space="preserve">  0,24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0,11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0,06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lastRenderedPageBreak/>
              <w:t xml:space="preserve">1.8. </w:t>
            </w:r>
            <w:proofErr w:type="gramStart"/>
            <w:r w:rsidRPr="003715B2">
              <w:t xml:space="preserve">Услуги по прокату (за       </w:t>
            </w:r>
            <w:proofErr w:type="gramEnd"/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исключением проката </w:t>
            </w:r>
            <w:proofErr w:type="gramStart"/>
            <w:r w:rsidRPr="003715B2">
              <w:t>транспортных</w:t>
            </w:r>
            <w:proofErr w:type="gramEnd"/>
            <w:r w:rsidRPr="003715B2">
              <w:t xml:space="preserve">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>средств, оргтехники, компьютеров,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игровых программ,        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аудиовизуального оборудования,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компьютерной техники,    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видеоигровых устройств,  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видеокассет)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0,22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0,11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0,05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>1.9. Ремонт и строительство жилья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и других построек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0,42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0,21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0,11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1.10. Изготовление и ремонт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мебели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0,42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0,21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0,11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1.11. Ремонт и </w:t>
            </w:r>
            <w:proofErr w:type="gramStart"/>
            <w:r w:rsidRPr="003715B2">
              <w:t>техническое</w:t>
            </w:r>
            <w:proofErr w:type="gramEnd"/>
            <w:r w:rsidRPr="003715B2">
              <w:t xml:space="preserve">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обслуживание </w:t>
            </w:r>
            <w:proofErr w:type="gramStart"/>
            <w:r w:rsidRPr="003715B2">
              <w:t>бытовой</w:t>
            </w:r>
            <w:proofErr w:type="gramEnd"/>
            <w:r w:rsidRPr="003715B2">
              <w:t xml:space="preserve">     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радиоэлектронной аппаратуры,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>бытовых машин и бытовых приборов,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ремонт и изготовление    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металлоизделий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0,38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0,19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0,10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1.12. Другие виды бытовых услуг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0,30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0,07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2. Оказание ветеринарных услуг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0,32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0,16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0,07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3. Оказание услуг по ремонту,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>техническому обслуживанию и мойке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автотранспортных средств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0,30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0,07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4. Оказание услуг по хранению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автотранспортных средств </w:t>
            </w:r>
            <w:proofErr w:type="gramStart"/>
            <w:r w:rsidRPr="003715B2">
              <w:t>на</w:t>
            </w:r>
            <w:proofErr w:type="gramEnd"/>
            <w:r w:rsidRPr="003715B2">
              <w:t xml:space="preserve">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платных </w:t>
            </w:r>
            <w:proofErr w:type="gramStart"/>
            <w:r w:rsidRPr="003715B2">
              <w:t>стоянках</w:t>
            </w:r>
            <w:proofErr w:type="gramEnd"/>
            <w:r w:rsidRPr="003715B2">
              <w:t xml:space="preserve">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0,24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0,11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0,06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5. Оказание </w:t>
            </w:r>
            <w:proofErr w:type="gramStart"/>
            <w:r w:rsidRPr="003715B2">
              <w:t>автотранспортных</w:t>
            </w:r>
            <w:proofErr w:type="gramEnd"/>
            <w:r w:rsidRPr="003715B2">
              <w:t xml:space="preserve">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услуг, в том числе: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5.1. Оказание </w:t>
            </w:r>
            <w:proofErr w:type="gramStart"/>
            <w:r w:rsidRPr="003715B2">
              <w:t>автотранспортных</w:t>
            </w:r>
            <w:proofErr w:type="gramEnd"/>
            <w:r w:rsidRPr="003715B2">
              <w:t xml:space="preserve">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услуг по перевозке грузов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0,50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0,12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5.2. Оказание </w:t>
            </w:r>
            <w:proofErr w:type="gramStart"/>
            <w:r w:rsidRPr="003715B2">
              <w:t>автотранспортных</w:t>
            </w:r>
            <w:proofErr w:type="gramEnd"/>
            <w:r w:rsidRPr="003715B2">
              <w:t xml:space="preserve">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услуг по перевозке пассажиров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0,42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0,21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0,11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6. Розничная торговля,           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>осуществляемая</w:t>
            </w:r>
            <w:proofErr w:type="gramEnd"/>
            <w:r w:rsidRPr="003715B2">
              <w:t xml:space="preserve"> через объекты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стационарной торговой сети,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имеющие торговые залы,   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в том числе: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6.1. Продовольственными товарами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0,24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0,12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0,06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6.2. Подакцизными товарами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0,40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0,20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0,10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6.3. Продовольственными и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подакцизными товарами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0,40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0,20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0,10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6.4. Промышленными товарами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0,22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0,11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0,05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6.5. Смешанными товарами         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 xml:space="preserve">(продовольственными и            </w:t>
            </w:r>
            <w:proofErr w:type="gramEnd"/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промышленными, включая   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подакцизные)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0,40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0,11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0,05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6.6. Смешанными товарами         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 xml:space="preserve">(продовольственными и            </w:t>
            </w:r>
            <w:proofErr w:type="gramEnd"/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>промышленными, кроме подакцизных)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0,24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0,12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0,06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lastRenderedPageBreak/>
              <w:t xml:space="preserve">6.7. Лекарственными средствами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0,25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0,12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0,06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6.8. Бытовой техникой, </w:t>
            </w:r>
            <w:proofErr w:type="gramStart"/>
            <w:r w:rsidRPr="003715B2">
              <w:t>теле</w:t>
            </w:r>
            <w:proofErr w:type="gramEnd"/>
            <w:r w:rsidRPr="003715B2">
              <w:t xml:space="preserve">-,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видео-, аудиоаппаратурой,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оргтехникой, </w:t>
            </w:r>
            <w:proofErr w:type="gramStart"/>
            <w:r w:rsidRPr="003715B2">
              <w:t>осветительными</w:t>
            </w:r>
            <w:proofErr w:type="gramEnd"/>
            <w:r w:rsidRPr="003715B2">
              <w:t xml:space="preserve">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приборами, средствами связи,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фототехникой, а также    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принадлежностями к ним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0,50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0,12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6.9. Изделиями </w:t>
            </w:r>
            <w:proofErr w:type="gramStart"/>
            <w:r w:rsidRPr="003715B2">
              <w:t>художественных</w:t>
            </w:r>
            <w:proofErr w:type="gramEnd"/>
            <w:r w:rsidRPr="003715B2">
              <w:t xml:space="preserve">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промыслов, произведениями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искусства и предметами   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коллекционирования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0,11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0,05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0,02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6.10. Семенами, рассадой овощных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культур, саженцами, средствами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защиты растений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0,22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0,11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0,05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7. Розничная торговля,           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>осуществляемая</w:t>
            </w:r>
            <w:proofErr w:type="gramEnd"/>
            <w:r w:rsidRPr="003715B2">
              <w:t xml:space="preserve"> в объектах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стационарной торговой сети, а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также в объектах </w:t>
            </w:r>
            <w:proofErr w:type="gramStart"/>
            <w:r w:rsidRPr="003715B2">
              <w:t>нестационарной</w:t>
            </w:r>
            <w:proofErr w:type="gramEnd"/>
            <w:r w:rsidRPr="003715B2">
              <w:t xml:space="preserve">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торговой сети, площадь </w:t>
            </w:r>
            <w:proofErr w:type="gramStart"/>
            <w:r w:rsidRPr="003715B2">
              <w:t>торгового</w:t>
            </w:r>
            <w:proofErr w:type="gramEnd"/>
            <w:r w:rsidRPr="003715B2">
              <w:t xml:space="preserve"> 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>места</w:t>
            </w:r>
            <w:proofErr w:type="gramEnd"/>
            <w:r w:rsidRPr="003715B2">
              <w:t xml:space="preserve"> в которых не превышает 5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квадратных метров, в том числе: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7.1. Продовольственными товарами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0,40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0,20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0,10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7.2. Подакцизными товарами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0,50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0,12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7.3. Продовольственными и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подакцизными товарами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0,50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0,12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7.4. Промышленными товарами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0,32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0,16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0,09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7.5. Смешанными товарами         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 xml:space="preserve">(продовольственными и            </w:t>
            </w:r>
            <w:proofErr w:type="gramEnd"/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промышленными, включая   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подакцизные)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0,50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0,12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7.6. Смешанными товарами         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 xml:space="preserve">(продовольственными и            </w:t>
            </w:r>
            <w:proofErr w:type="gramEnd"/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>промышленными, кроме подакцизных)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0,32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0,16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0,07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7.7. Лекарственными средствами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0,50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0,12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7.8. Бытовой техникой, </w:t>
            </w:r>
            <w:proofErr w:type="gramStart"/>
            <w:r w:rsidRPr="003715B2">
              <w:t>теле</w:t>
            </w:r>
            <w:proofErr w:type="gramEnd"/>
            <w:r w:rsidRPr="003715B2">
              <w:t xml:space="preserve">-,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видео-, аудиоаппаратурой,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оргтехникой, </w:t>
            </w:r>
            <w:proofErr w:type="gramStart"/>
            <w:r w:rsidRPr="003715B2">
              <w:t>осветительными</w:t>
            </w:r>
            <w:proofErr w:type="gramEnd"/>
            <w:r w:rsidRPr="003715B2">
              <w:t xml:space="preserve">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приборами, средствами связи,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фототехникой, а также    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принадлежностями к ним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0,50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0,12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7.9. Изделиями </w:t>
            </w:r>
            <w:proofErr w:type="gramStart"/>
            <w:r w:rsidRPr="003715B2">
              <w:t>художественных</w:t>
            </w:r>
            <w:proofErr w:type="gramEnd"/>
            <w:r w:rsidRPr="003715B2">
              <w:t xml:space="preserve">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промыслов, произведениями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искусства и предметами   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коллекционирования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0,16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0,07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0,04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7.10. Семенами, рассадой овощных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культур, саженцами, средствами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защиты растений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0,05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0,02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8. Розничная торговля,           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>осуществляемая</w:t>
            </w:r>
            <w:proofErr w:type="gramEnd"/>
            <w:r w:rsidRPr="003715B2">
              <w:t xml:space="preserve"> в объектах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стационарной торговой сети, а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также в объектах </w:t>
            </w:r>
            <w:proofErr w:type="gramStart"/>
            <w:r w:rsidRPr="003715B2">
              <w:t>нестационарной</w:t>
            </w:r>
            <w:proofErr w:type="gramEnd"/>
            <w:r w:rsidRPr="003715B2">
              <w:t xml:space="preserve">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торговой сети, площадь </w:t>
            </w:r>
            <w:proofErr w:type="gramStart"/>
            <w:r w:rsidRPr="003715B2">
              <w:t>торгового</w:t>
            </w:r>
            <w:proofErr w:type="gramEnd"/>
            <w:r w:rsidRPr="003715B2">
              <w:t xml:space="preserve"> 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>места</w:t>
            </w:r>
            <w:proofErr w:type="gramEnd"/>
            <w:r w:rsidRPr="003715B2">
              <w:t xml:space="preserve"> в которых превышает 5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lastRenderedPageBreak/>
              <w:t xml:space="preserve">квадратных метров, в том числе: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lastRenderedPageBreak/>
              <w:t xml:space="preserve">8.1. Продовольственными товарами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0,50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0,12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8.2. Подакцизными товарами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0,50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0,12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8.3. Продовольственными и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подакцизными товарами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0,50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0,12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8.4. Промышленными товарами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0,45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0,22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0,11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8.5. Смешанными товарами         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 xml:space="preserve">(продовольственными и            </w:t>
            </w:r>
            <w:proofErr w:type="gramEnd"/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промышленными, включая   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подакцизные)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0,50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0,12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8.6. Смешанными товарами         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 xml:space="preserve">(продовольственными и            </w:t>
            </w:r>
            <w:proofErr w:type="gramEnd"/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>промышленными, кроме подакцизных)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0,50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0,12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8.7. Лекарственными средствами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0,50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0,12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8.8. Бытовой техникой, </w:t>
            </w:r>
            <w:proofErr w:type="gramStart"/>
            <w:r w:rsidRPr="003715B2">
              <w:t>теле</w:t>
            </w:r>
            <w:proofErr w:type="gramEnd"/>
            <w:r w:rsidRPr="003715B2">
              <w:t xml:space="preserve">-,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видео-, аудиоаппаратурой,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оргтехникой, </w:t>
            </w:r>
            <w:proofErr w:type="gramStart"/>
            <w:r w:rsidRPr="003715B2">
              <w:t>осветительными</w:t>
            </w:r>
            <w:proofErr w:type="gramEnd"/>
            <w:r w:rsidRPr="003715B2">
              <w:t xml:space="preserve">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приборами, средствами связи,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фототехникой, а также    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принадлежностями к ним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0,50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0,12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8.9. Изделиями </w:t>
            </w:r>
            <w:proofErr w:type="gramStart"/>
            <w:r w:rsidRPr="003715B2">
              <w:t>художественных</w:t>
            </w:r>
            <w:proofErr w:type="gramEnd"/>
            <w:r w:rsidRPr="003715B2">
              <w:t xml:space="preserve">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промыслов, произведениями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искусства и предметами   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коллекционирования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0,22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0,11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0,05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8.10. Семенами, рассадой овощных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культур, саженцами, средствами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защиты растений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0,24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0,12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0,06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>9. Разносная (развозная) торговля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 xml:space="preserve">(за исключением торговли         </w:t>
            </w:r>
            <w:proofErr w:type="gramEnd"/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подакцизными товарами,   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лекарственными препаратами,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изделиями из драгоценных камней,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оружием и патронами к нему,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меховыми изделиями и технически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сложными товарами </w:t>
            </w:r>
            <w:proofErr w:type="gramStart"/>
            <w:r w:rsidRPr="003715B2">
              <w:t>бытового</w:t>
            </w:r>
            <w:proofErr w:type="gramEnd"/>
            <w:r w:rsidRPr="003715B2">
              <w:t xml:space="preserve">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назначения)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0,50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0,12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10. Оказание услуг </w:t>
            </w:r>
            <w:proofErr w:type="gramStart"/>
            <w:r w:rsidRPr="003715B2">
              <w:t>общественного</w:t>
            </w:r>
            <w:proofErr w:type="gramEnd"/>
            <w:r w:rsidRPr="003715B2">
              <w:t xml:space="preserve">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>питания через объекты организации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 xml:space="preserve">общественного питания, имеющие   </w:t>
            </w:r>
            <w:proofErr w:type="gramEnd"/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залы обслуживания посетителей,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деятельность: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10.1. Столовых и кафе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0,10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0,05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10.2. </w:t>
            </w:r>
            <w:proofErr w:type="gramStart"/>
            <w:r w:rsidRPr="003715B2">
              <w:t xml:space="preserve">Закусочных (сосисочные,    </w:t>
            </w:r>
            <w:proofErr w:type="gramEnd"/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пельменные, блинные, пирожковые,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пончиковые, шашлычные, чайные,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пиццерии, </w:t>
            </w:r>
            <w:proofErr w:type="spellStart"/>
            <w:r w:rsidRPr="003715B2">
              <w:t>гамбургерные</w:t>
            </w:r>
            <w:proofErr w:type="spellEnd"/>
            <w:r w:rsidRPr="003715B2">
              <w:t xml:space="preserve"> и т.д.)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0,26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0,14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0,06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10.3. Ресторанов, баров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0,30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0,07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11. Оказание услуг </w:t>
            </w:r>
            <w:proofErr w:type="gramStart"/>
            <w:r w:rsidRPr="003715B2">
              <w:t>общественного</w:t>
            </w:r>
            <w:proofErr w:type="gramEnd"/>
            <w:r w:rsidRPr="003715B2">
              <w:t xml:space="preserve">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>питания через объекты организации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>общественного питания, не имеющие</w:t>
            </w:r>
            <w:proofErr w:type="gramEnd"/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залов обслуживания посетителей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0,26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0,14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0,06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lastRenderedPageBreak/>
              <w:t xml:space="preserve">12. Распространение и (или)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размещение наружной рекламы </w:t>
            </w:r>
            <w:proofErr w:type="gramStart"/>
            <w:r w:rsidRPr="003715B2">
              <w:t>с</w:t>
            </w:r>
            <w:proofErr w:type="gramEnd"/>
            <w:r w:rsidRPr="003715B2">
              <w:t xml:space="preserve">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любым способом нанесения 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изображения, за исключением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наружной рекламы </w:t>
            </w:r>
            <w:proofErr w:type="gramStart"/>
            <w:r w:rsidRPr="003715B2">
              <w:t>с</w:t>
            </w:r>
            <w:proofErr w:type="gramEnd"/>
            <w:r w:rsidRPr="003715B2">
              <w:t xml:space="preserve"> автоматической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сменой изображения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0,06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0,02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0,01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13. Распространение и (или)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размещение наружной рекламы </w:t>
            </w:r>
            <w:proofErr w:type="gramStart"/>
            <w:r w:rsidRPr="003715B2">
              <w:t>с</w:t>
            </w:r>
            <w:proofErr w:type="gramEnd"/>
            <w:r w:rsidRPr="003715B2">
              <w:t xml:space="preserve">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>автоматической сменой изображения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0,06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0,02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0,01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14. Распространение и (или)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размещение наружной рекламы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посредством электронных табло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0,11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0,05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0,02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15. Распространение и (или)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размещение рекламы на автобусах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любых типов, трамваях,           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>троллейбусах</w:t>
            </w:r>
            <w:proofErr w:type="gramEnd"/>
            <w:r w:rsidRPr="003715B2">
              <w:t>, легковых и грузовых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>автомобилях</w:t>
            </w:r>
            <w:proofErr w:type="gramEnd"/>
            <w:r w:rsidRPr="003715B2">
              <w:t xml:space="preserve">, прицепах,           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>полуприцепах</w:t>
            </w:r>
            <w:proofErr w:type="gramEnd"/>
            <w:r w:rsidRPr="003715B2">
              <w:t xml:space="preserve"> и прицепах-         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>роспусках</w:t>
            </w:r>
            <w:proofErr w:type="gramEnd"/>
            <w:r w:rsidRPr="003715B2">
              <w:t xml:space="preserve">, речных судах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0,50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0,12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16. Оказание услуг по </w:t>
            </w:r>
            <w:proofErr w:type="gramStart"/>
            <w:r w:rsidRPr="003715B2">
              <w:t>временному</w:t>
            </w:r>
            <w:proofErr w:type="gramEnd"/>
            <w:r w:rsidRPr="003715B2">
              <w:t xml:space="preserve">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размещению и проживанию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0,12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0,07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0,05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17. Оказание услуг по передаче </w:t>
            </w:r>
            <w:proofErr w:type="gramStart"/>
            <w:r w:rsidRPr="003715B2">
              <w:t>во</w:t>
            </w:r>
            <w:proofErr w:type="gramEnd"/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временное владение и (или) </w:t>
            </w:r>
            <w:proofErr w:type="gramStart"/>
            <w:r w:rsidRPr="003715B2">
              <w:t>в</w:t>
            </w:r>
            <w:proofErr w:type="gramEnd"/>
            <w:r w:rsidRPr="003715B2">
              <w:t xml:space="preserve">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пользование торговых мест,       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 xml:space="preserve">расположенных в объектах         </w:t>
            </w:r>
            <w:proofErr w:type="gramEnd"/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стационарной торговой сети, не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имеющих торговых залов, объектов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нестационарной торговой сети     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 xml:space="preserve">(прилавков, палаток, ларьков,    </w:t>
            </w:r>
            <w:proofErr w:type="gramEnd"/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контейнеров, боксов и других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объектов), а также объектов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организации </w:t>
            </w:r>
            <w:proofErr w:type="gramStart"/>
            <w:r w:rsidRPr="003715B2">
              <w:t>общественного</w:t>
            </w:r>
            <w:proofErr w:type="gramEnd"/>
            <w:r w:rsidRPr="003715B2">
              <w:t xml:space="preserve">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питания, не имеющих залов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обслуживания посетителей, </w:t>
            </w:r>
            <w:proofErr w:type="gramStart"/>
            <w:r w:rsidRPr="003715B2">
              <w:t>в</w:t>
            </w:r>
            <w:proofErr w:type="gramEnd"/>
            <w:r w:rsidRPr="003715B2">
              <w:t xml:space="preserve">      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>которых</w:t>
            </w:r>
            <w:proofErr w:type="gramEnd"/>
            <w:r w:rsidRPr="003715B2">
              <w:t xml:space="preserve"> площадь одного торгового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места, объекта </w:t>
            </w:r>
            <w:proofErr w:type="gramStart"/>
            <w:r w:rsidRPr="003715B2">
              <w:t>нестационарной</w:t>
            </w:r>
            <w:proofErr w:type="gramEnd"/>
            <w:r w:rsidRPr="003715B2">
              <w:t xml:space="preserve">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торговой сети или объекта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>организации общественного питания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не превышает 5 квадратных метров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0,40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0,20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0,10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18. Оказание услуг по передаче </w:t>
            </w:r>
            <w:proofErr w:type="gramStart"/>
            <w:r w:rsidRPr="003715B2">
              <w:t>во</w:t>
            </w:r>
            <w:proofErr w:type="gramEnd"/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временное владение и (или) </w:t>
            </w:r>
            <w:proofErr w:type="gramStart"/>
            <w:r w:rsidRPr="003715B2">
              <w:t>в</w:t>
            </w:r>
            <w:proofErr w:type="gramEnd"/>
            <w:r w:rsidRPr="003715B2">
              <w:t xml:space="preserve">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пользование торговых мест,       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 xml:space="preserve">расположенных в объектах         </w:t>
            </w:r>
            <w:proofErr w:type="gramEnd"/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стационарной торговой сети, не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имеющих торговых залов, объектов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нестационарной торговой сети     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 xml:space="preserve">(прилавков, палаток, ларьков,    </w:t>
            </w:r>
            <w:proofErr w:type="gramEnd"/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контейнеров, боксов и других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объектов), а также объектов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организации </w:t>
            </w:r>
            <w:proofErr w:type="gramStart"/>
            <w:r w:rsidRPr="003715B2">
              <w:t>общественного</w:t>
            </w:r>
            <w:proofErr w:type="gramEnd"/>
            <w:r w:rsidRPr="003715B2">
              <w:t xml:space="preserve">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питания, не имеющих залов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обслуживания посетителей, </w:t>
            </w:r>
            <w:proofErr w:type="gramStart"/>
            <w:r w:rsidRPr="003715B2">
              <w:t>в</w:t>
            </w:r>
            <w:proofErr w:type="gramEnd"/>
            <w:r w:rsidRPr="003715B2">
              <w:t xml:space="preserve">      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>которых</w:t>
            </w:r>
            <w:proofErr w:type="gramEnd"/>
            <w:r w:rsidRPr="003715B2">
              <w:t xml:space="preserve"> площадь одного торгового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места, объекта </w:t>
            </w:r>
            <w:proofErr w:type="gramStart"/>
            <w:r w:rsidRPr="003715B2">
              <w:t>нестационарной</w:t>
            </w:r>
            <w:proofErr w:type="gramEnd"/>
            <w:r w:rsidRPr="003715B2">
              <w:t xml:space="preserve">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торговой сети или объекта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>организации общественного питания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превышает 5 квадратных метров 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0,50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0,12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19. Оказание услуг по передаче </w:t>
            </w:r>
            <w:proofErr w:type="gramStart"/>
            <w:r w:rsidRPr="003715B2">
              <w:t>во</w:t>
            </w:r>
            <w:proofErr w:type="gramEnd"/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lastRenderedPageBreak/>
              <w:t xml:space="preserve">временное владение и (или) </w:t>
            </w:r>
            <w:proofErr w:type="gramStart"/>
            <w:r w:rsidRPr="003715B2">
              <w:t>в</w:t>
            </w:r>
            <w:proofErr w:type="gramEnd"/>
            <w:r w:rsidRPr="003715B2">
              <w:t xml:space="preserve">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пользование земельных участков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площадью, не превышающей 10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квадратных метров, </w:t>
            </w:r>
            <w:proofErr w:type="gramStart"/>
            <w:r w:rsidRPr="003715B2">
              <w:t>для</w:t>
            </w:r>
            <w:proofErr w:type="gramEnd"/>
            <w:r w:rsidRPr="003715B2">
              <w:t xml:space="preserve">   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организации торговых мест </w:t>
            </w:r>
            <w:proofErr w:type="gramStart"/>
            <w:r w:rsidRPr="003715B2">
              <w:t>в</w:t>
            </w:r>
            <w:proofErr w:type="gramEnd"/>
            <w:r w:rsidRPr="003715B2">
              <w:t xml:space="preserve">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стационарной торговой сети, а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также для размещения объектов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нестационарной торговой сети     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 xml:space="preserve">(прилавков, палаток, ларьков,    </w:t>
            </w:r>
            <w:proofErr w:type="gramEnd"/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контейнеров, боксов и других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объектов) и объектов организации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общественного питания, не </w:t>
            </w:r>
            <w:proofErr w:type="gramStart"/>
            <w:r w:rsidRPr="003715B2">
              <w:t>имеющих</w:t>
            </w:r>
            <w:proofErr w:type="gramEnd"/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залов обслуживания посетителей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lastRenderedPageBreak/>
              <w:t xml:space="preserve">  0,40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0,20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0,10   </w:t>
            </w:r>
          </w:p>
        </w:tc>
      </w:tr>
      <w:tr w:rsidR="003715B2" w:rsidRPr="003715B2">
        <w:trPr>
          <w:trHeight w:val="240"/>
        </w:trPr>
        <w:tc>
          <w:tcPr>
            <w:tcW w:w="420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lastRenderedPageBreak/>
              <w:t xml:space="preserve">20. Оказание услуг по передаче </w:t>
            </w:r>
            <w:proofErr w:type="gramStart"/>
            <w:r w:rsidRPr="003715B2">
              <w:t>во</w:t>
            </w:r>
            <w:proofErr w:type="gramEnd"/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временное владение и (или) </w:t>
            </w:r>
            <w:proofErr w:type="gramStart"/>
            <w:r w:rsidRPr="003715B2">
              <w:t>в</w:t>
            </w:r>
            <w:proofErr w:type="gramEnd"/>
            <w:r w:rsidRPr="003715B2">
              <w:t xml:space="preserve">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пользование земельных участков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площадью, превышающей 10 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квадратных метров, </w:t>
            </w:r>
            <w:proofErr w:type="gramStart"/>
            <w:r w:rsidRPr="003715B2">
              <w:t>для</w:t>
            </w:r>
            <w:proofErr w:type="gramEnd"/>
            <w:r w:rsidRPr="003715B2">
              <w:t xml:space="preserve">     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организации торговых мест </w:t>
            </w:r>
            <w:proofErr w:type="gramStart"/>
            <w:r w:rsidRPr="003715B2">
              <w:t>в</w:t>
            </w:r>
            <w:proofErr w:type="gramEnd"/>
            <w:r w:rsidRPr="003715B2">
              <w:t xml:space="preserve"> 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стационарной торговой сети, а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также для размещения объектов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нестационарной торговой сети     </w:t>
            </w:r>
          </w:p>
          <w:p w:rsidR="003715B2" w:rsidRPr="003715B2" w:rsidRDefault="003715B2">
            <w:pPr>
              <w:pStyle w:val="ConsPlusNonformat"/>
              <w:jc w:val="both"/>
            </w:pPr>
            <w:proofErr w:type="gramStart"/>
            <w:r w:rsidRPr="003715B2">
              <w:t xml:space="preserve">(прилавков, палаток, ларьков,    </w:t>
            </w:r>
            <w:proofErr w:type="gramEnd"/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контейнеров, боксов и других    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объектов) и объектов организации </w:t>
            </w:r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общественного питания, не </w:t>
            </w:r>
            <w:proofErr w:type="gramStart"/>
            <w:r w:rsidRPr="003715B2">
              <w:t>имеющих</w:t>
            </w:r>
            <w:proofErr w:type="gramEnd"/>
          </w:p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залов обслуживания посетителей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0,50   </w:t>
            </w:r>
          </w:p>
        </w:tc>
        <w:tc>
          <w:tcPr>
            <w:tcW w:w="132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0,25   </w:t>
            </w:r>
          </w:p>
        </w:tc>
        <w:tc>
          <w:tcPr>
            <w:tcW w:w="1440" w:type="dxa"/>
            <w:tcBorders>
              <w:top w:val="nil"/>
            </w:tcBorders>
          </w:tcPr>
          <w:p w:rsidR="003715B2" w:rsidRPr="003715B2" w:rsidRDefault="003715B2">
            <w:pPr>
              <w:pStyle w:val="ConsPlusNonformat"/>
              <w:jc w:val="both"/>
            </w:pPr>
            <w:r w:rsidRPr="003715B2">
              <w:t xml:space="preserve">   0,12   </w:t>
            </w:r>
          </w:p>
        </w:tc>
      </w:tr>
    </w:tbl>
    <w:p w:rsidR="003715B2" w:rsidRPr="003715B2" w:rsidRDefault="003715B2">
      <w:pPr>
        <w:pStyle w:val="ConsPlusNormal"/>
        <w:ind w:firstLine="540"/>
        <w:jc w:val="both"/>
      </w:pPr>
    </w:p>
    <w:p w:rsidR="003715B2" w:rsidRPr="003715B2" w:rsidRDefault="00371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В случае осуществления налогоплательщиком розничной торговли несколькими ассортиментными группами товаров при корректировке величины базовой доходности применяется значение коэффициента К</w:t>
      </w:r>
      <w:proofErr w:type="gramStart"/>
      <w:r w:rsidRPr="003715B2">
        <w:rPr>
          <w:rFonts w:ascii="Times New Roman" w:hAnsi="Times New Roman" w:cs="Times New Roman"/>
        </w:rPr>
        <w:t>2</w:t>
      </w:r>
      <w:proofErr w:type="gramEnd"/>
      <w:r w:rsidRPr="003715B2">
        <w:rPr>
          <w:rFonts w:ascii="Times New Roman" w:hAnsi="Times New Roman" w:cs="Times New Roman"/>
        </w:rPr>
        <w:t>, равное наибольшему значению К2 из этих ассортиментных групп товаров.</w:t>
      </w:r>
    </w:p>
    <w:p w:rsidR="003715B2" w:rsidRPr="003715B2" w:rsidRDefault="00371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 xml:space="preserve">4. Признать утратившим силу </w:t>
      </w:r>
      <w:hyperlink r:id="rId11" w:history="1">
        <w:r w:rsidRPr="003715B2">
          <w:rPr>
            <w:rFonts w:ascii="Times New Roman" w:hAnsi="Times New Roman" w:cs="Times New Roman"/>
          </w:rPr>
          <w:t>решение</w:t>
        </w:r>
      </w:hyperlink>
      <w:r w:rsidRPr="003715B2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3715B2">
        <w:rPr>
          <w:rFonts w:ascii="Times New Roman" w:hAnsi="Times New Roman" w:cs="Times New Roman"/>
        </w:rPr>
        <w:t>Кореневского</w:t>
      </w:r>
      <w:proofErr w:type="spellEnd"/>
      <w:r w:rsidRPr="003715B2">
        <w:rPr>
          <w:rFonts w:ascii="Times New Roman" w:hAnsi="Times New Roman" w:cs="Times New Roman"/>
        </w:rPr>
        <w:t xml:space="preserve"> района Курской области от 31 октября 2006 года N 63 "О едином налоге на вмененный доход для отдельных видов деятельности".</w:t>
      </w:r>
    </w:p>
    <w:p w:rsidR="003715B2" w:rsidRPr="003715B2" w:rsidRDefault="00371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>5. Настоящее решение вступает в силу с 1 января 2008 года, но не ранее чем по истечении одного месяца со дня его официального опубликования.</w:t>
      </w:r>
    </w:p>
    <w:p w:rsidR="003715B2" w:rsidRPr="003715B2" w:rsidRDefault="003715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15B2" w:rsidRPr="003715B2" w:rsidRDefault="003715B2">
      <w:pPr>
        <w:pStyle w:val="ConsPlusNormal"/>
        <w:jc w:val="right"/>
        <w:rPr>
          <w:rFonts w:ascii="Times New Roman" w:hAnsi="Times New Roman" w:cs="Times New Roman"/>
        </w:rPr>
      </w:pPr>
      <w:r w:rsidRPr="003715B2">
        <w:rPr>
          <w:rFonts w:ascii="Times New Roman" w:hAnsi="Times New Roman" w:cs="Times New Roman"/>
        </w:rPr>
        <w:t xml:space="preserve">Глава </w:t>
      </w:r>
      <w:proofErr w:type="spellStart"/>
      <w:r w:rsidRPr="003715B2">
        <w:rPr>
          <w:rFonts w:ascii="Times New Roman" w:hAnsi="Times New Roman" w:cs="Times New Roman"/>
        </w:rPr>
        <w:t>Кореневского</w:t>
      </w:r>
      <w:proofErr w:type="spellEnd"/>
      <w:r w:rsidRPr="003715B2">
        <w:rPr>
          <w:rFonts w:ascii="Times New Roman" w:hAnsi="Times New Roman" w:cs="Times New Roman"/>
        </w:rPr>
        <w:t xml:space="preserve"> района</w:t>
      </w:r>
    </w:p>
    <w:p w:rsidR="003715B2" w:rsidRPr="003715B2" w:rsidRDefault="003715B2">
      <w:pPr>
        <w:pStyle w:val="ConsPlusNormal"/>
        <w:jc w:val="right"/>
      </w:pPr>
      <w:bookmarkStart w:id="0" w:name="_GoBack"/>
      <w:bookmarkEnd w:id="0"/>
      <w:proofErr w:type="spellStart"/>
      <w:r w:rsidRPr="003715B2">
        <w:rPr>
          <w:rFonts w:ascii="Times New Roman" w:hAnsi="Times New Roman" w:cs="Times New Roman"/>
        </w:rPr>
        <w:t>А.П.Рыженко</w:t>
      </w:r>
      <w:proofErr w:type="spellEnd"/>
    </w:p>
    <w:sectPr w:rsidR="003715B2" w:rsidRPr="003715B2" w:rsidSect="0070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2"/>
    <w:rsid w:val="002C0123"/>
    <w:rsid w:val="0037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A8738B32D60854A11CCB7DF2A4B66884A16B19ABD5E333C746D3992QDW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0A8738B32D60854A11CCB7DF2A4B668B4917B492B95E333C746D3992DF545BD2439BCF5BCEQ4WC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A8738B32D60854A11D2BAC946116A8E4249BB9DBF556C682B3664C5D65E0C950CC28D19C34BF1CA25FFQ0W8O" TargetMode="External"/><Relationship Id="rId11" Type="http://schemas.openxmlformats.org/officeDocument/2006/relationships/hyperlink" Target="consultantplus://offline/ref=460A8738B32D60854A11D2BAC946116A8E4249BB93B852676B763C6C9CDA5CQ0WBO" TargetMode="External"/><Relationship Id="rId5" Type="http://schemas.openxmlformats.org/officeDocument/2006/relationships/hyperlink" Target="consultantplus://offline/ref=460A8738B32D60854A11D2BAC946116A8E4249BB99BD5D6C692B3664C5D65E0C950CC28D19C34BF1CA25FFQ0W9O" TargetMode="External"/><Relationship Id="rId10" Type="http://schemas.openxmlformats.org/officeDocument/2006/relationships/hyperlink" Target="consultantplus://offline/ref=460A8738B32D60854A11D2BAC946116A8E4249BB99BD5D6C692B3664C5D65E0C950CC28D19C34BF1CA25FFQ0W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A8738B32D60854A11D2BAC946116A8E4249BB9DBF556C682B3664C5D65E0C950CC28D19C34BF1CA25FFQ0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2637</Words>
  <Characters>15033</Characters>
  <Application>Microsoft Office Word</Application>
  <DocSecurity>0</DocSecurity>
  <Lines>125</Lines>
  <Paragraphs>35</Paragraphs>
  <ScaleCrop>false</ScaleCrop>
  <Company/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1</cp:revision>
  <dcterms:created xsi:type="dcterms:W3CDTF">2017-03-28T14:22:00Z</dcterms:created>
  <dcterms:modified xsi:type="dcterms:W3CDTF">2017-03-28T14:24:00Z</dcterms:modified>
</cp:coreProperties>
</file>