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47" w:rsidRDefault="00A05EBC">
      <w:pPr>
        <w:pStyle w:val="Style17"/>
        <w:widowControl/>
        <w:spacing w:before="62"/>
        <w:ind w:left="5376"/>
        <w:rPr>
          <w:rStyle w:val="FontStyle28"/>
        </w:rPr>
      </w:pPr>
      <w:r>
        <w:rPr>
          <w:rStyle w:val="FontStyle28"/>
        </w:rPr>
        <w:t>Приложение № 1</w:t>
      </w:r>
    </w:p>
    <w:p w:rsidR="007E7C47" w:rsidRDefault="00A05EBC">
      <w:pPr>
        <w:pStyle w:val="Style17"/>
        <w:widowControl/>
        <w:ind w:left="5371"/>
        <w:rPr>
          <w:rStyle w:val="FontStyle28"/>
        </w:rPr>
      </w:pPr>
      <w:r>
        <w:rPr>
          <w:rStyle w:val="FontStyle28"/>
        </w:rPr>
        <w:t>к приказу Межрайонной инспекции Федеральной налоговой службы № 7 по Липецкой области</w:t>
      </w:r>
      <w:r w:rsidR="00E17342">
        <w:rPr>
          <w:rStyle w:val="FontStyle28"/>
        </w:rPr>
        <w:t xml:space="preserve"> от 21.01.2019 № 01-06/017</w:t>
      </w:r>
      <w:bookmarkStart w:id="0" w:name="_GoBack"/>
      <w:bookmarkEnd w:id="0"/>
    </w:p>
    <w:p w:rsidR="007E7C47" w:rsidRDefault="00E17342">
      <w:pPr>
        <w:pStyle w:val="Style17"/>
        <w:widowControl/>
        <w:spacing w:line="240" w:lineRule="exact"/>
        <w:ind w:left="49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E7C47" w:rsidRDefault="007E7C47">
      <w:pPr>
        <w:pStyle w:val="Style17"/>
        <w:widowControl/>
        <w:spacing w:line="240" w:lineRule="exact"/>
        <w:ind w:left="4973"/>
        <w:jc w:val="both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144" w:line="240" w:lineRule="auto"/>
        <w:ind w:left="4973"/>
        <w:jc w:val="both"/>
        <w:rPr>
          <w:rStyle w:val="FontStyle28"/>
        </w:rPr>
      </w:pPr>
      <w:r>
        <w:rPr>
          <w:rStyle w:val="FontStyle28"/>
        </w:rPr>
        <w:t>СОСТАВ</w:t>
      </w:r>
    </w:p>
    <w:p w:rsidR="007E7C47" w:rsidRDefault="007E7C47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7E7C47" w:rsidRDefault="00A05EBC">
      <w:pPr>
        <w:pStyle w:val="Style18"/>
        <w:widowControl/>
        <w:spacing w:before="62" w:after="782" w:line="298" w:lineRule="exact"/>
        <w:jc w:val="both"/>
        <w:rPr>
          <w:rStyle w:val="FontStyle28"/>
        </w:rPr>
      </w:pPr>
      <w:r>
        <w:rPr>
          <w:rStyle w:val="FontStyle28"/>
        </w:rPr>
        <w:t>комиссии по соблюдению требований к служебному поведению федеральных государственных гражданских служащих Межрайонной инспекции Федеральной налоговой службы № 7 по Липецкой области и урегулированию конфликта интересов</w:t>
      </w:r>
    </w:p>
    <w:p w:rsidR="007E7C47" w:rsidRDefault="007E7C47">
      <w:pPr>
        <w:pStyle w:val="Style18"/>
        <w:widowControl/>
        <w:spacing w:before="62" w:after="782" w:line="298" w:lineRule="exact"/>
        <w:jc w:val="both"/>
        <w:rPr>
          <w:rStyle w:val="FontStyle28"/>
        </w:rPr>
        <w:sectPr w:rsidR="007E7C47">
          <w:type w:val="continuous"/>
          <w:pgSz w:w="11905" w:h="16837"/>
          <w:pgMar w:top="1079" w:right="804" w:bottom="1440" w:left="804" w:header="720" w:footer="720" w:gutter="0"/>
          <w:cols w:space="60"/>
          <w:noEndnote/>
        </w:sectPr>
      </w:pPr>
    </w:p>
    <w:p w:rsidR="007E7C47" w:rsidRDefault="00A05EBC">
      <w:pPr>
        <w:pStyle w:val="Style17"/>
        <w:widowControl/>
        <w:ind w:right="998"/>
        <w:rPr>
          <w:rStyle w:val="FontStyle28"/>
        </w:rPr>
      </w:pPr>
      <w:r>
        <w:rPr>
          <w:rStyle w:val="FontStyle28"/>
        </w:rPr>
        <w:lastRenderedPageBreak/>
        <w:t xml:space="preserve">Председатель комиссии М.Г. </w:t>
      </w:r>
      <w:proofErr w:type="spellStart"/>
      <w:r>
        <w:rPr>
          <w:rStyle w:val="FontStyle28"/>
        </w:rPr>
        <w:t>Дорохина</w:t>
      </w:r>
      <w:proofErr w:type="spellEnd"/>
    </w:p>
    <w:p w:rsidR="007E7C47" w:rsidRDefault="007E7C47">
      <w:pPr>
        <w:pStyle w:val="Style15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5"/>
        <w:widowControl/>
        <w:spacing w:before="53" w:line="298" w:lineRule="exact"/>
        <w:rPr>
          <w:rStyle w:val="FontStyle28"/>
        </w:rPr>
      </w:pPr>
      <w:r>
        <w:rPr>
          <w:rStyle w:val="FontStyle28"/>
        </w:rPr>
        <w:t>Заместитель председателя комиссии Н.А. Семенов</w:t>
      </w:r>
    </w:p>
    <w:p w:rsidR="007E7C47" w:rsidRDefault="007E7C47">
      <w:pPr>
        <w:pStyle w:val="Style15"/>
        <w:widowControl/>
        <w:spacing w:line="240" w:lineRule="exact"/>
        <w:ind w:right="998"/>
        <w:jc w:val="left"/>
        <w:rPr>
          <w:sz w:val="20"/>
          <w:szCs w:val="20"/>
        </w:rPr>
      </w:pPr>
    </w:p>
    <w:p w:rsidR="007E7C47" w:rsidRDefault="00A05EBC">
      <w:pPr>
        <w:pStyle w:val="Style15"/>
        <w:widowControl/>
        <w:spacing w:before="53" w:line="302" w:lineRule="exact"/>
        <w:ind w:right="998"/>
        <w:jc w:val="left"/>
        <w:rPr>
          <w:rStyle w:val="FontStyle28"/>
        </w:rPr>
      </w:pPr>
      <w:r>
        <w:rPr>
          <w:rStyle w:val="FontStyle28"/>
        </w:rPr>
        <w:t>Секретарь комиссии О.В. Ермаков</w:t>
      </w:r>
    </w:p>
    <w:p w:rsidR="007E7C47" w:rsidRDefault="007E7C47">
      <w:pPr>
        <w:pStyle w:val="Style15"/>
        <w:widowControl/>
        <w:spacing w:line="240" w:lineRule="exact"/>
        <w:ind w:right="2141"/>
        <w:rPr>
          <w:sz w:val="20"/>
          <w:szCs w:val="20"/>
        </w:rPr>
      </w:pPr>
    </w:p>
    <w:p w:rsidR="007E7C47" w:rsidRDefault="00A05EBC">
      <w:pPr>
        <w:pStyle w:val="Style15"/>
        <w:widowControl/>
        <w:spacing w:before="48" w:line="302" w:lineRule="exact"/>
        <w:ind w:right="2141"/>
        <w:rPr>
          <w:rStyle w:val="FontStyle28"/>
        </w:rPr>
      </w:pPr>
      <w:r>
        <w:rPr>
          <w:rStyle w:val="FontStyle28"/>
        </w:rPr>
        <w:t>Члены комиссии: Е.Г. Мельникова</w:t>
      </w:r>
    </w:p>
    <w:p w:rsidR="007E7C47" w:rsidRDefault="007E7C47">
      <w:pPr>
        <w:pStyle w:val="Style17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226" w:line="240" w:lineRule="auto"/>
        <w:rPr>
          <w:rStyle w:val="FontStyle28"/>
        </w:rPr>
      </w:pPr>
      <w:r>
        <w:rPr>
          <w:rStyle w:val="FontStyle28"/>
        </w:rPr>
        <w:t>Т.В. Кузнецова</w:t>
      </w:r>
    </w:p>
    <w:p w:rsidR="007E7C47" w:rsidRDefault="007E7C47">
      <w:pPr>
        <w:pStyle w:val="Style17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226" w:line="240" w:lineRule="auto"/>
        <w:rPr>
          <w:rStyle w:val="FontStyle28"/>
        </w:rPr>
      </w:pPr>
      <w:r>
        <w:rPr>
          <w:rStyle w:val="FontStyle28"/>
        </w:rPr>
        <w:t>Т.Н. Еркина</w:t>
      </w:r>
    </w:p>
    <w:p w:rsidR="007E7C47" w:rsidRDefault="007E7C47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7E7C47" w:rsidRDefault="007E7C47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7E7C47" w:rsidRDefault="007E7C47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17342" w:rsidRDefault="00E17342">
      <w:pPr>
        <w:pStyle w:val="Style17"/>
        <w:widowControl/>
        <w:spacing w:before="14" w:line="240" w:lineRule="auto"/>
        <w:jc w:val="both"/>
        <w:rPr>
          <w:rStyle w:val="FontStyle28"/>
        </w:rPr>
      </w:pPr>
    </w:p>
    <w:p w:rsidR="007E7C47" w:rsidRDefault="00A05EBC">
      <w:pPr>
        <w:pStyle w:val="Style17"/>
        <w:widowControl/>
        <w:spacing w:before="14" w:line="240" w:lineRule="auto"/>
        <w:jc w:val="both"/>
        <w:rPr>
          <w:rStyle w:val="FontStyle28"/>
        </w:rPr>
      </w:pPr>
      <w:r>
        <w:rPr>
          <w:rStyle w:val="FontStyle28"/>
        </w:rPr>
        <w:t>А.В. Акопян</w:t>
      </w:r>
    </w:p>
    <w:p w:rsidR="007E7C47" w:rsidRDefault="00A05EBC">
      <w:pPr>
        <w:pStyle w:val="Style17"/>
        <w:widowControl/>
        <w:spacing w:before="77" w:line="240" w:lineRule="auto"/>
        <w:rPr>
          <w:rStyle w:val="FontStyle28"/>
        </w:rPr>
      </w:pPr>
      <w:r>
        <w:rPr>
          <w:rStyle w:val="FontStyle28"/>
        </w:rPr>
        <w:lastRenderedPageBreak/>
        <w:t>начальник отдела кадров и безопасности</w:t>
      </w:r>
    </w:p>
    <w:p w:rsidR="007E7C47" w:rsidRDefault="007E7C47">
      <w:pPr>
        <w:pStyle w:val="Style15"/>
        <w:widowControl/>
        <w:spacing w:line="240" w:lineRule="exact"/>
        <w:rPr>
          <w:sz w:val="20"/>
          <w:szCs w:val="20"/>
        </w:rPr>
      </w:pPr>
    </w:p>
    <w:p w:rsidR="007E7C47" w:rsidRDefault="007E7C47">
      <w:pPr>
        <w:pStyle w:val="Style15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5"/>
        <w:widowControl/>
        <w:spacing w:before="115" w:line="302" w:lineRule="exact"/>
        <w:rPr>
          <w:rStyle w:val="FontStyle28"/>
        </w:rPr>
      </w:pPr>
      <w:r>
        <w:rPr>
          <w:rStyle w:val="FontStyle28"/>
        </w:rPr>
        <w:t>главный специалист-эксперт отдела кадров и безопасности</w:t>
      </w:r>
    </w:p>
    <w:p w:rsidR="007E7C47" w:rsidRDefault="007E7C47">
      <w:pPr>
        <w:pStyle w:val="Style17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226" w:line="240" w:lineRule="auto"/>
        <w:rPr>
          <w:rStyle w:val="FontStyle28"/>
        </w:rPr>
      </w:pPr>
      <w:r>
        <w:rPr>
          <w:rStyle w:val="FontStyle28"/>
        </w:rPr>
        <w:t>начальник правового отдела</w:t>
      </w:r>
    </w:p>
    <w:p w:rsidR="007E7C47" w:rsidRDefault="007E7C47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7E7C47" w:rsidRDefault="00A05EBC">
      <w:pPr>
        <w:pStyle w:val="Style15"/>
        <w:widowControl/>
        <w:spacing w:before="216" w:line="298" w:lineRule="exact"/>
        <w:jc w:val="left"/>
        <w:rPr>
          <w:rStyle w:val="FontStyle28"/>
        </w:rPr>
      </w:pPr>
      <w:r>
        <w:rPr>
          <w:rStyle w:val="FontStyle28"/>
        </w:rPr>
        <w:t>специалист-эксперт отдела кадров и безопасности</w:t>
      </w:r>
    </w:p>
    <w:p w:rsidR="007E7C47" w:rsidRDefault="007E7C47">
      <w:pPr>
        <w:pStyle w:val="Style17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53"/>
        <w:rPr>
          <w:rStyle w:val="FontStyle28"/>
        </w:rPr>
      </w:pPr>
      <w:r>
        <w:rPr>
          <w:rStyle w:val="FontStyle28"/>
        </w:rPr>
        <w:t>доцент кафедры конституционного и муниципального права Елецкого государственного университета им. И.А. Бунина, кандидат юридических наук</w:t>
      </w:r>
    </w:p>
    <w:p w:rsidR="007E7C47" w:rsidRDefault="007E7C47">
      <w:pPr>
        <w:pStyle w:val="Style17"/>
        <w:widowControl/>
        <w:spacing w:line="240" w:lineRule="exact"/>
        <w:rPr>
          <w:sz w:val="20"/>
          <w:szCs w:val="20"/>
        </w:rPr>
      </w:pPr>
    </w:p>
    <w:p w:rsidR="007E7C47" w:rsidRDefault="00A05EBC">
      <w:pPr>
        <w:pStyle w:val="Style17"/>
        <w:widowControl/>
        <w:spacing w:before="53"/>
        <w:rPr>
          <w:rStyle w:val="FontStyle28"/>
        </w:rPr>
      </w:pPr>
      <w:r>
        <w:rPr>
          <w:rStyle w:val="FontStyle28"/>
        </w:rPr>
        <w:t>доцент кафедры теории и истории государства и права Елецкого государственного университета им. И.А. Бунина, кандидат юридических наук</w:t>
      </w:r>
    </w:p>
    <w:p w:rsidR="007E7C47" w:rsidRDefault="007E7C47">
      <w:pPr>
        <w:pStyle w:val="Style17"/>
        <w:widowControl/>
        <w:spacing w:before="53"/>
        <w:rPr>
          <w:rStyle w:val="FontStyle28"/>
        </w:rPr>
        <w:sectPr w:rsidR="007E7C47">
          <w:type w:val="continuous"/>
          <w:pgSz w:w="11905" w:h="16837"/>
          <w:pgMar w:top="1079" w:right="1135" w:bottom="1440" w:left="804" w:header="720" w:footer="720" w:gutter="0"/>
          <w:cols w:num="2" w:space="720" w:equalWidth="0">
            <w:col w:w="4056" w:space="1042"/>
            <w:col w:w="4867"/>
          </w:cols>
          <w:noEndnote/>
        </w:sectPr>
      </w:pPr>
    </w:p>
    <w:p w:rsidR="00A05EBC" w:rsidRDefault="00A05EBC">
      <w:pPr>
        <w:widowControl/>
        <w:rPr>
          <w:rStyle w:val="FontStyle28"/>
        </w:rPr>
      </w:pPr>
    </w:p>
    <w:sectPr w:rsidR="00A05EBC">
      <w:type w:val="continuous"/>
      <w:pgSz w:w="11905" w:h="16837"/>
      <w:pgMar w:top="186" w:right="723" w:bottom="1073" w:left="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C" w:rsidRDefault="00A05EBC">
      <w:r>
        <w:separator/>
      </w:r>
    </w:p>
  </w:endnote>
  <w:endnote w:type="continuationSeparator" w:id="0">
    <w:p w:rsidR="00A05EBC" w:rsidRDefault="00A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C" w:rsidRDefault="00A05EBC">
      <w:r>
        <w:separator/>
      </w:r>
    </w:p>
  </w:footnote>
  <w:footnote w:type="continuationSeparator" w:id="0">
    <w:p w:rsidR="00A05EBC" w:rsidRDefault="00A0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86"/>
    <w:multiLevelType w:val="singleLevel"/>
    <w:tmpl w:val="54ACA6E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C"/>
    <w:rsid w:val="007E7C47"/>
    <w:rsid w:val="00A05EBC"/>
    <w:rsid w:val="00E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pPr>
      <w:spacing w:line="390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390" w:lineRule="exact"/>
      <w:ind w:firstLine="706"/>
      <w:jc w:val="both"/>
    </w:pPr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98" w:lineRule="exact"/>
    </w:pPr>
  </w:style>
  <w:style w:type="paragraph" w:customStyle="1" w:styleId="Style18">
    <w:name w:val="Style18"/>
    <w:basedOn w:val="a"/>
    <w:uiPriority w:val="99"/>
    <w:pPr>
      <w:spacing w:line="300" w:lineRule="exact"/>
      <w:ind w:firstLine="701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spacing w:val="-1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7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pPr>
      <w:spacing w:line="390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390" w:lineRule="exact"/>
      <w:ind w:firstLine="706"/>
      <w:jc w:val="both"/>
    </w:pPr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98" w:lineRule="exact"/>
    </w:pPr>
  </w:style>
  <w:style w:type="paragraph" w:customStyle="1" w:styleId="Style18">
    <w:name w:val="Style18"/>
    <w:basedOn w:val="a"/>
    <w:uiPriority w:val="99"/>
    <w:pPr>
      <w:spacing w:line="300" w:lineRule="exact"/>
      <w:ind w:firstLine="701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spacing w:val="-1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7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2019-02-15T12:55:00Z</dcterms:created>
  <dcterms:modified xsi:type="dcterms:W3CDTF">2019-02-18T12:18:00Z</dcterms:modified>
</cp:coreProperties>
</file>