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B" w:rsidRPr="007B6598" w:rsidRDefault="00F9518B">
      <w:pPr>
        <w:pStyle w:val="ConsPlusNormal"/>
        <w:jc w:val="both"/>
        <w:outlineLvl w:val="0"/>
      </w:pPr>
      <w:bookmarkStart w:id="0" w:name="_GoBack"/>
    </w:p>
    <w:p w:rsidR="00F9518B" w:rsidRPr="007B6598" w:rsidRDefault="00F9518B">
      <w:pPr>
        <w:pStyle w:val="ConsPlusTitle"/>
        <w:jc w:val="center"/>
        <w:outlineLvl w:val="0"/>
      </w:pPr>
      <w:r w:rsidRPr="007B6598">
        <w:t>СОВЕТ ДЕПУТАТОВ КОЛОМЕНСКОГО ГОРОДСКОГО ОКРУГА</w:t>
      </w:r>
    </w:p>
    <w:p w:rsidR="00F9518B" w:rsidRPr="007B6598" w:rsidRDefault="00F9518B">
      <w:pPr>
        <w:pStyle w:val="ConsPlusTitle"/>
        <w:jc w:val="center"/>
      </w:pPr>
      <w:r w:rsidRPr="007B6598">
        <w:t>МОСКОВСКОЙ ОБЛАСТИ</w:t>
      </w:r>
    </w:p>
    <w:p w:rsidR="00F9518B" w:rsidRPr="007B6598" w:rsidRDefault="00F9518B">
      <w:pPr>
        <w:pStyle w:val="ConsPlusTitle"/>
        <w:jc w:val="center"/>
      </w:pPr>
    </w:p>
    <w:p w:rsidR="00F9518B" w:rsidRPr="007B6598" w:rsidRDefault="00F9518B">
      <w:pPr>
        <w:pStyle w:val="ConsPlusTitle"/>
        <w:jc w:val="center"/>
      </w:pPr>
      <w:r w:rsidRPr="007B6598">
        <w:t>РЕШЕНИЕ</w:t>
      </w:r>
    </w:p>
    <w:p w:rsidR="00F9518B" w:rsidRPr="007B6598" w:rsidRDefault="00F9518B">
      <w:pPr>
        <w:pStyle w:val="ConsPlusTitle"/>
        <w:jc w:val="center"/>
      </w:pPr>
      <w:r w:rsidRPr="007B6598">
        <w:t>от 6 октября 2017 г. N 61</w:t>
      </w:r>
    </w:p>
    <w:p w:rsidR="00F9518B" w:rsidRPr="007B6598" w:rsidRDefault="00F9518B">
      <w:pPr>
        <w:pStyle w:val="ConsPlusTitle"/>
        <w:jc w:val="center"/>
      </w:pPr>
    </w:p>
    <w:p w:rsidR="00F9518B" w:rsidRPr="007B6598" w:rsidRDefault="00F9518B">
      <w:pPr>
        <w:pStyle w:val="ConsPlusTitle"/>
        <w:jc w:val="center"/>
      </w:pPr>
      <w:r w:rsidRPr="007B6598">
        <w:t>О ВВЕДЕНИИ НА ТЕРРИТОРИИ КОЛОМЕНСКОГО ГОРОДСКОГО ОКРУГА</w:t>
      </w:r>
    </w:p>
    <w:p w:rsidR="00F9518B" w:rsidRPr="007B6598" w:rsidRDefault="00F9518B">
      <w:pPr>
        <w:pStyle w:val="ConsPlusTitle"/>
        <w:jc w:val="center"/>
      </w:pPr>
      <w:r w:rsidRPr="007B6598">
        <w:t xml:space="preserve">СИСТЕМЫ НАЛОГООБЛОЖЕНИЯ В ВИДЕ ЕДИНОГО НАЛОГА НА </w:t>
      </w:r>
      <w:proofErr w:type="gramStart"/>
      <w:r w:rsidRPr="007B6598">
        <w:t>ВМЕНЕННЫЙ</w:t>
      </w:r>
      <w:proofErr w:type="gramEnd"/>
    </w:p>
    <w:p w:rsidR="00F9518B" w:rsidRPr="007B6598" w:rsidRDefault="00F9518B">
      <w:pPr>
        <w:pStyle w:val="ConsPlusTitle"/>
        <w:jc w:val="center"/>
      </w:pPr>
      <w:r w:rsidRPr="007B6598">
        <w:t>ДОХОД ДЛЯ ОТДЕЛЬНЫХ ВИДОВ ДЕЯТЕЛЬНОСТИ С 01.01.2018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ind w:firstLine="540"/>
        <w:jc w:val="both"/>
      </w:pPr>
      <w:r w:rsidRPr="007B6598">
        <w:t xml:space="preserve">В соответствии с </w:t>
      </w:r>
      <w:hyperlink r:id="rId5" w:history="1">
        <w:r w:rsidRPr="007B6598">
          <w:t>главой 26.3</w:t>
        </w:r>
      </w:hyperlink>
      <w:r w:rsidRPr="007B6598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Федеральным </w:t>
      </w:r>
      <w:hyperlink r:id="rId6" w:history="1">
        <w:r w:rsidRPr="007B6598">
          <w:t>законом</w:t>
        </w:r>
      </w:hyperlink>
      <w:r w:rsidRPr="007B6598">
        <w:t xml:space="preserve"> от 06.10.2003 N 131-ФЗ "Об общих принципах организации местного самоуправления в Российской Федерации" Совет депутатов Коломенского городского округа решил: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1. Ввести в действие с 1 января 2018 года на территории Коломенского городского округа систему налогообложения в виде единого налога на вмененный доход для отдельных видов деятельности (далее по тексту - единый налог).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2. Утвердить виды предпринимательской деятельности, в отношении которых может применяться единый налог: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 xml:space="preserve">1) оказание бытовых услуг. Коды видов деятельности в соответствии с Общероссийским </w:t>
      </w:r>
      <w:hyperlink r:id="rId7" w:history="1">
        <w:r w:rsidRPr="007B6598">
          <w:t>классификатором</w:t>
        </w:r>
      </w:hyperlink>
      <w:r w:rsidRPr="007B6598">
        <w:t xml:space="preserve"> видов экономической деятельности и коды услуг в соответствии с Общероссийским </w:t>
      </w:r>
      <w:hyperlink r:id="rId8" w:history="1">
        <w:r w:rsidRPr="007B6598">
          <w:t>классификатором</w:t>
        </w:r>
      </w:hyperlink>
      <w:r w:rsidRPr="007B6598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2) оказание ветеринарных услуг;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3) оказание услуг по ремонту, техническому обслуживанию и мойке автомототранспортных средств;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10) распространение наружной рекламы с использованием рекламных конструкций;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11) размещение рекламы с использованием внешних и внутренних поверхностей транспортных средств;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lastRenderedPageBreak/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3. Значения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устанавливаются в соответствии с настоящим пунктом и таблицами значений корректирующего коэффициента К2 согласно </w:t>
      </w:r>
      <w:hyperlink w:anchor="P50" w:history="1">
        <w:r w:rsidRPr="007B6598">
          <w:t>приложениям N 1</w:t>
        </w:r>
      </w:hyperlink>
      <w:r w:rsidRPr="007B6598">
        <w:t xml:space="preserve">, </w:t>
      </w:r>
      <w:hyperlink w:anchor="P179" w:history="1">
        <w:r w:rsidRPr="007B6598">
          <w:t>2</w:t>
        </w:r>
      </w:hyperlink>
      <w:r w:rsidRPr="007B6598">
        <w:t xml:space="preserve"> и </w:t>
      </w:r>
      <w:hyperlink w:anchor="P422" w:history="1">
        <w:r w:rsidRPr="007B6598">
          <w:t>3</w:t>
        </w:r>
      </w:hyperlink>
      <w:r w:rsidRPr="007B6598">
        <w:t xml:space="preserve"> к настоящему решению.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bookmarkStart w:id="1" w:name="P29"/>
      <w:bookmarkEnd w:id="1"/>
      <w:r w:rsidRPr="007B6598">
        <w:t xml:space="preserve">3.1. При оказании налогоплательщиками работ и услуг в городских населенных пунктах </w:t>
      </w:r>
      <w:hyperlink w:anchor="P50" w:history="1">
        <w:r w:rsidRPr="007B6598">
          <w:t>значение</w:t>
        </w:r>
      </w:hyperlink>
      <w:r w:rsidRPr="007B6598">
        <w:t xml:space="preserve">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устанавливается в соответствии с приложением N 1 к настоящему решению.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 xml:space="preserve">3.2. При оказании налогоплательщиками, за исключением налогоплательщиков, указанных в </w:t>
      </w:r>
      <w:hyperlink w:anchor="P29" w:history="1">
        <w:r w:rsidRPr="007B6598">
          <w:t>пунктах 3.1</w:t>
        </w:r>
      </w:hyperlink>
      <w:r w:rsidRPr="007B6598">
        <w:t xml:space="preserve"> и </w:t>
      </w:r>
      <w:hyperlink w:anchor="P31" w:history="1">
        <w:r w:rsidRPr="007B6598">
          <w:t>3.3</w:t>
        </w:r>
      </w:hyperlink>
      <w:r w:rsidRPr="007B6598">
        <w:t xml:space="preserve"> настоящего решения, работ и услуг в сельских населенных пунктах и на иной территории значение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устанавливается в соответствии с таблицей значений корректирующего коэффициента К2 согласно </w:t>
      </w:r>
      <w:hyperlink w:anchor="P179" w:history="1">
        <w:r w:rsidRPr="007B6598">
          <w:t>приложению N 2</w:t>
        </w:r>
      </w:hyperlink>
      <w:r w:rsidRPr="007B6598">
        <w:t xml:space="preserve"> к настоящему решению как произведение корректирующих коэффициентов места деятельности и сезонности.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bookmarkStart w:id="2" w:name="P31"/>
      <w:bookmarkEnd w:id="2"/>
      <w:r w:rsidRPr="007B6598">
        <w:t>3.3. При осуществлении организациями розничной торговли, осуществляемой через объекты стационарной торговой сети, имеющей торговые залы, а также при условии осуществления ими деятельности по развозной торговле автолавками в малочисленные населенные пункты и садоводческие товарищества значения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устанавливаются в соответствии с таблицей значений корректирующего коэффициента К2 согласно </w:t>
      </w:r>
      <w:hyperlink w:anchor="P422" w:history="1">
        <w:r w:rsidRPr="007B6598">
          <w:t>приложению N 3</w:t>
        </w:r>
      </w:hyperlink>
      <w:r w:rsidRPr="007B6598">
        <w:t xml:space="preserve"> к настоящему решению как произведение корректирующих коэффициентов места деятельности и сезонности.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4. Опубликовать настоящее решение в официальном печатном средстве массовой информации Коломенского городского округа - газете "</w:t>
      </w:r>
      <w:proofErr w:type="gramStart"/>
      <w:r w:rsidRPr="007B6598">
        <w:t>Коломенская</w:t>
      </w:r>
      <w:proofErr w:type="gramEnd"/>
      <w:r w:rsidRPr="007B6598">
        <w:t xml:space="preserve"> правда" и разместить на официальном сайте Коломенского городского округа в информационно-телекоммуникационной сети Интернет www.kolomnagrad.ru.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>5.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9518B" w:rsidRPr="007B6598" w:rsidRDefault="00F9518B">
      <w:pPr>
        <w:pStyle w:val="ConsPlusNormal"/>
        <w:spacing w:before="220"/>
        <w:ind w:firstLine="540"/>
        <w:jc w:val="both"/>
      </w:pPr>
      <w:r w:rsidRPr="007B6598">
        <w:t xml:space="preserve">6. </w:t>
      </w:r>
      <w:proofErr w:type="gramStart"/>
      <w:r w:rsidRPr="007B6598">
        <w:t>Контроль за</w:t>
      </w:r>
      <w:proofErr w:type="gramEnd"/>
      <w:r w:rsidRPr="007B6598">
        <w:t xml:space="preserve"> исполнением настоящего решения возложить на председателя Совета депутатов Коломенского городского округа А.В. Ваулина.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right"/>
      </w:pPr>
      <w:r w:rsidRPr="007B6598">
        <w:t>Председатель Совета депутатов</w:t>
      </w:r>
    </w:p>
    <w:p w:rsidR="00F9518B" w:rsidRPr="007B6598" w:rsidRDefault="00F9518B">
      <w:pPr>
        <w:pStyle w:val="ConsPlusNormal"/>
        <w:jc w:val="right"/>
      </w:pPr>
      <w:r w:rsidRPr="007B6598">
        <w:t>Коломенского городского округа</w:t>
      </w:r>
    </w:p>
    <w:p w:rsidR="00F9518B" w:rsidRPr="007B6598" w:rsidRDefault="00F9518B">
      <w:pPr>
        <w:pStyle w:val="ConsPlusNormal"/>
        <w:jc w:val="right"/>
      </w:pPr>
      <w:r w:rsidRPr="007B6598">
        <w:t>А.В. Ваулин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right"/>
        <w:outlineLvl w:val="0"/>
      </w:pPr>
      <w:r w:rsidRPr="007B6598">
        <w:t>Приложение N 1</w:t>
      </w:r>
    </w:p>
    <w:p w:rsidR="00F9518B" w:rsidRPr="007B6598" w:rsidRDefault="00F9518B">
      <w:pPr>
        <w:pStyle w:val="ConsPlusNormal"/>
        <w:jc w:val="right"/>
      </w:pPr>
      <w:r w:rsidRPr="007B6598">
        <w:t>к решению Совета депутатов</w:t>
      </w:r>
    </w:p>
    <w:p w:rsidR="00F9518B" w:rsidRPr="007B6598" w:rsidRDefault="00F9518B">
      <w:pPr>
        <w:pStyle w:val="ConsPlusNormal"/>
        <w:jc w:val="right"/>
      </w:pPr>
      <w:r w:rsidRPr="007B6598">
        <w:t>Коломенского городского округа</w:t>
      </w:r>
    </w:p>
    <w:p w:rsidR="00F9518B" w:rsidRPr="007B6598" w:rsidRDefault="00F9518B">
      <w:pPr>
        <w:pStyle w:val="ConsPlusNormal"/>
        <w:jc w:val="right"/>
      </w:pPr>
      <w:r w:rsidRPr="007B6598">
        <w:t>Московской области</w:t>
      </w:r>
    </w:p>
    <w:p w:rsidR="00F9518B" w:rsidRPr="007B6598" w:rsidRDefault="00F9518B">
      <w:pPr>
        <w:pStyle w:val="ConsPlusNormal"/>
        <w:jc w:val="right"/>
      </w:pPr>
      <w:r w:rsidRPr="007B6598">
        <w:t>от 6 октября 2017 г. N 61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Title"/>
        <w:jc w:val="center"/>
      </w:pPr>
      <w:bookmarkStart w:id="3" w:name="P50"/>
      <w:bookmarkEnd w:id="3"/>
      <w:r w:rsidRPr="007B6598">
        <w:t>ЗНАЧЕНИЕ</w:t>
      </w:r>
    </w:p>
    <w:p w:rsidR="00F9518B" w:rsidRPr="007B6598" w:rsidRDefault="00F9518B">
      <w:pPr>
        <w:pStyle w:val="ConsPlusTitle"/>
        <w:jc w:val="center"/>
      </w:pPr>
      <w:r w:rsidRPr="007B6598">
        <w:t>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ПРИ ОСУЩЕСТВЛЕНИИ</w:t>
      </w:r>
    </w:p>
    <w:p w:rsidR="00F9518B" w:rsidRPr="007B6598" w:rsidRDefault="00F9518B">
      <w:pPr>
        <w:pStyle w:val="ConsPlusTitle"/>
        <w:jc w:val="center"/>
      </w:pPr>
      <w:r w:rsidRPr="007B6598">
        <w:t>ДЕЯТЕЛЬНОСТИ В ГОРОДСКИХ НАСЕЛЕННЫХ ПУНКТАХ</w:t>
      </w:r>
    </w:p>
    <w:p w:rsidR="00F9518B" w:rsidRPr="007B6598" w:rsidRDefault="00F95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8"/>
      </w:tblGrid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 xml:space="preserve">N </w:t>
            </w:r>
            <w:proofErr w:type="gramStart"/>
            <w:r w:rsidRPr="007B6598">
              <w:t>п</w:t>
            </w:r>
            <w:proofErr w:type="gramEnd"/>
            <w:r w:rsidRPr="007B6598">
              <w:t>/п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Виды предпринимательской деятельности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 xml:space="preserve">Значение корректирующего </w:t>
            </w:r>
            <w:r w:rsidRPr="007B6598">
              <w:lastRenderedPageBreak/>
              <w:t>коэффициента К</w:t>
            </w:r>
            <w:proofErr w:type="gramStart"/>
            <w:r w:rsidRPr="007B6598">
              <w:t>2</w:t>
            </w:r>
            <w:proofErr w:type="gramEnd"/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1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бытовых услуг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В том числе: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Ремонт, окраска и пошив обуви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1.2.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Ремонт,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1.3.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Услуги прачечных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1.4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proofErr w:type="gramStart"/>
            <w:r w:rsidRPr="007B6598">
              <w:t>Услуги предприятий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1.5.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Другие виды оказания бытовых услуг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ветеринарных услуг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3.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4.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5.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автотранспортных услуг по перевозке пассажиров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6.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автотранспортных услуг по перевозке грузов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торговля, осуществляемая через объекты стационарной торговой сети, имеющие торговые залы, за исключением розничной торговли следующими ассортиментными группами товаров: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7.2.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продукция, в том числе мороженое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7.3.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7.4.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Детский ассортимент продовольственных и непродовольственных товаров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7.5.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Овощи (включая картофель), фрукты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7.6.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 и пива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8.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Розничная торговля, осуществляемая через объекты </w:t>
            </w:r>
            <w:r w:rsidRPr="007B6598">
              <w:lastRenderedPageBreak/>
              <w:t>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9.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10.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Реализация товаров с использованием торговых автоматов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Разносная и развозная розничная торговля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12.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Оказание услуг общественного питания через объекты организации общественного питания, имеющие залы обслуживания посетителей,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12.1.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 в общеобразовательных учреждениях, учреждениях начального профессионального, среднего профессионального образования и специальных (коррекционных) образовательных учреждениях для обучающихся и воспитанников с отклонениями в развитии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13.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14.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14.1.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15.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рекламных конструкций с автоматической сменой изображения,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15.1.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16.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электронных табло, </w:t>
            </w:r>
            <w:proofErr w:type="gramStart"/>
            <w:r w:rsidRPr="007B6598">
              <w:t>кроме</w:t>
            </w:r>
            <w:proofErr w:type="gramEnd"/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16.1.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17.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Размещение рекламы с использованием внешних и внутренних поверхностей транспортных средств,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17.1.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18.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19.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20.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0,51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21.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22.</w:t>
            </w:r>
          </w:p>
        </w:tc>
        <w:tc>
          <w:tcPr>
            <w:tcW w:w="5896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438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</w:tbl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right"/>
        <w:outlineLvl w:val="0"/>
      </w:pPr>
      <w:bookmarkStart w:id="4" w:name="P179"/>
      <w:bookmarkEnd w:id="4"/>
      <w:r w:rsidRPr="007B6598">
        <w:t>Приложение N 2</w:t>
      </w:r>
    </w:p>
    <w:p w:rsidR="00F9518B" w:rsidRPr="007B6598" w:rsidRDefault="00F9518B">
      <w:pPr>
        <w:pStyle w:val="ConsPlusNormal"/>
        <w:jc w:val="right"/>
      </w:pPr>
      <w:r w:rsidRPr="007B6598">
        <w:t>к решению Совета депутатов</w:t>
      </w:r>
    </w:p>
    <w:p w:rsidR="00F9518B" w:rsidRPr="007B6598" w:rsidRDefault="00F9518B">
      <w:pPr>
        <w:pStyle w:val="ConsPlusNormal"/>
        <w:jc w:val="right"/>
      </w:pPr>
      <w:r w:rsidRPr="007B6598">
        <w:t>Коломенского городского округа</w:t>
      </w:r>
    </w:p>
    <w:p w:rsidR="00F9518B" w:rsidRPr="007B6598" w:rsidRDefault="00F9518B">
      <w:pPr>
        <w:pStyle w:val="ConsPlusNormal"/>
        <w:jc w:val="right"/>
      </w:pPr>
      <w:r w:rsidRPr="007B6598">
        <w:t>Московской области</w:t>
      </w:r>
    </w:p>
    <w:p w:rsidR="00F9518B" w:rsidRPr="007B6598" w:rsidRDefault="00F9518B">
      <w:pPr>
        <w:pStyle w:val="ConsPlusNormal"/>
        <w:jc w:val="right"/>
      </w:pPr>
      <w:r w:rsidRPr="007B6598">
        <w:t>от 6 октября 2017 г. N 61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ind w:firstLine="540"/>
        <w:jc w:val="both"/>
      </w:pPr>
      <w:r w:rsidRPr="007B6598">
        <w:t>Значение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рассчитывается как произведение коэффициентов, зависящих от вида деятельности, от места осуществления деятельности и сезонности.</w:t>
      </w:r>
    </w:p>
    <w:p w:rsidR="00F9518B" w:rsidRPr="007B6598" w:rsidRDefault="00F9518B">
      <w:pPr>
        <w:sectPr w:rsidR="00F9518B" w:rsidRPr="007B6598" w:rsidSect="00F9518B">
          <w:pgSz w:w="11906" w:h="16840"/>
          <w:pgMar w:top="567" w:right="567" w:bottom="567" w:left="567" w:header="708" w:footer="708" w:gutter="0"/>
          <w:cols w:space="708"/>
          <w:docGrid w:linePitch="360"/>
        </w:sectPr>
      </w:pPr>
    </w:p>
    <w:p w:rsidR="00F9518B" w:rsidRPr="007B6598" w:rsidRDefault="00F95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1531"/>
        <w:gridCol w:w="1531"/>
        <w:gridCol w:w="1304"/>
        <w:gridCol w:w="1304"/>
      </w:tblGrid>
      <w:tr w:rsidR="007B6598" w:rsidRPr="007B6598">
        <w:tc>
          <w:tcPr>
            <w:tcW w:w="737" w:type="dxa"/>
            <w:vMerge w:val="restart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 xml:space="preserve">N </w:t>
            </w:r>
            <w:proofErr w:type="gramStart"/>
            <w:r w:rsidRPr="007B6598">
              <w:t>п</w:t>
            </w:r>
            <w:proofErr w:type="gramEnd"/>
            <w:r w:rsidRPr="007B6598">
              <w:t>/п</w:t>
            </w:r>
          </w:p>
        </w:tc>
        <w:tc>
          <w:tcPr>
            <w:tcW w:w="4365" w:type="dxa"/>
            <w:vMerge w:val="restart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Виды предпринимательской деятельности</w:t>
            </w:r>
          </w:p>
        </w:tc>
        <w:tc>
          <w:tcPr>
            <w:tcW w:w="3062" w:type="dxa"/>
            <w:gridSpan w:val="2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Место осуществления деятельности</w:t>
            </w:r>
          </w:p>
        </w:tc>
        <w:tc>
          <w:tcPr>
            <w:tcW w:w="2608" w:type="dxa"/>
            <w:gridSpan w:val="2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Сезонность</w:t>
            </w:r>
          </w:p>
        </w:tc>
      </w:tr>
      <w:tr w:rsidR="007B6598" w:rsidRPr="007B6598">
        <w:tc>
          <w:tcPr>
            <w:tcW w:w="737" w:type="dxa"/>
            <w:vMerge/>
          </w:tcPr>
          <w:p w:rsidR="00F9518B" w:rsidRPr="007B6598" w:rsidRDefault="00F9518B"/>
        </w:tc>
        <w:tc>
          <w:tcPr>
            <w:tcW w:w="4365" w:type="dxa"/>
            <w:vMerge/>
          </w:tcPr>
          <w:p w:rsidR="00F9518B" w:rsidRPr="007B6598" w:rsidRDefault="00F9518B"/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Сельские населенные пункты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Иная территория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Май - сентябрь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Октябрь - апрель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бытовых услуг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0,6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ветеринарных услуг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3.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4.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5.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автотранспортных услуг по перевозке пассажиров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6.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автотранспортных услуг по перевозке грузов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(в том числе в населенных пунктах с численностью постоянного населения свыше 500 человек),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0,9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7.2.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0,35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8.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от 300 до 500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8.1.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8.2.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Молоко и молочная продукция. Хлеб и хлебобулочные изделия, крупы, сахар. </w:t>
            </w:r>
            <w:r w:rsidRPr="007B6598">
              <w:lastRenderedPageBreak/>
              <w:t>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0,15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9.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от 100 до 300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9.1.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0,17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9.2.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10.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менее 100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10.1.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0,08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10.2.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0,07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0,9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13.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Реализация товаров с использованием торговых автоматов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0,9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14.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Разносная и развозная розничная торговля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15.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Оказание услуг общественного питания через объекты организации общественного </w:t>
            </w:r>
            <w:r w:rsidRPr="007B6598">
              <w:lastRenderedPageBreak/>
              <w:t>питания, имеющие залы обслуживания посетителей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0,25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0,55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16.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0,55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0,8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17.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17.1.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18.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рекламных конструкций с автоматической сменой изображения,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18.1.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19.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Распространение наружной рекламы с использованием электронных табло,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19.1.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20.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Размещение рекламы с использованием внешних и внутренних поверхностей транспортных средств, </w:t>
            </w:r>
            <w:proofErr w:type="gramStart"/>
            <w:r w:rsidRPr="007B6598">
              <w:t>кроме</w:t>
            </w:r>
            <w:proofErr w:type="gramEnd"/>
            <w:r w:rsidRPr="007B6598">
              <w:t>: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20.1.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Распространение социальной рекламы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0,005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0,7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0,9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23.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      </w:r>
            <w:r w:rsidRPr="007B6598">
              <w:lastRenderedPageBreak/>
              <w:t>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0,3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0,45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24.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0,25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25.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0,3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0,35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</w:tbl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right"/>
        <w:outlineLvl w:val="0"/>
      </w:pPr>
      <w:bookmarkStart w:id="5" w:name="P422"/>
      <w:bookmarkEnd w:id="5"/>
      <w:r w:rsidRPr="007B6598">
        <w:t>Приложение N 3</w:t>
      </w:r>
    </w:p>
    <w:p w:rsidR="00F9518B" w:rsidRPr="007B6598" w:rsidRDefault="00F9518B">
      <w:pPr>
        <w:pStyle w:val="ConsPlusNormal"/>
        <w:jc w:val="right"/>
      </w:pPr>
      <w:r w:rsidRPr="007B6598">
        <w:t>к решению Совета депутатов</w:t>
      </w:r>
    </w:p>
    <w:p w:rsidR="00F9518B" w:rsidRPr="007B6598" w:rsidRDefault="00F9518B">
      <w:pPr>
        <w:pStyle w:val="ConsPlusNormal"/>
        <w:jc w:val="right"/>
      </w:pPr>
      <w:r w:rsidRPr="007B6598">
        <w:t>Коломенского городского округа</w:t>
      </w:r>
    </w:p>
    <w:p w:rsidR="00F9518B" w:rsidRPr="007B6598" w:rsidRDefault="00F9518B">
      <w:pPr>
        <w:pStyle w:val="ConsPlusNormal"/>
        <w:jc w:val="right"/>
      </w:pPr>
      <w:r w:rsidRPr="007B6598">
        <w:t>Московской области</w:t>
      </w:r>
    </w:p>
    <w:p w:rsidR="00F9518B" w:rsidRPr="007B6598" w:rsidRDefault="00F9518B">
      <w:pPr>
        <w:pStyle w:val="ConsPlusNormal"/>
        <w:jc w:val="right"/>
      </w:pPr>
      <w:r w:rsidRPr="007B6598">
        <w:t>от 6 октября 2017 г. N 61</w:t>
      </w: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ind w:firstLine="540"/>
        <w:jc w:val="both"/>
      </w:pPr>
      <w:r w:rsidRPr="007B6598">
        <w:t>Значение корректирующего коэффициента К</w:t>
      </w:r>
      <w:proofErr w:type="gramStart"/>
      <w:r w:rsidRPr="007B6598">
        <w:t>2</w:t>
      </w:r>
      <w:proofErr w:type="gramEnd"/>
      <w:r w:rsidRPr="007B6598">
        <w:t xml:space="preserve"> рассчитывается как произведение коэффициентов, зависящих от вида деятельности, от места осуществления деятельности и сезонности.</w:t>
      </w:r>
    </w:p>
    <w:p w:rsidR="00F9518B" w:rsidRPr="007B6598" w:rsidRDefault="00F951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1531"/>
        <w:gridCol w:w="1531"/>
        <w:gridCol w:w="1304"/>
        <w:gridCol w:w="1304"/>
      </w:tblGrid>
      <w:tr w:rsidR="007B6598" w:rsidRPr="007B6598">
        <w:tc>
          <w:tcPr>
            <w:tcW w:w="737" w:type="dxa"/>
            <w:vMerge w:val="restart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 xml:space="preserve">N </w:t>
            </w:r>
            <w:proofErr w:type="gramStart"/>
            <w:r w:rsidRPr="007B6598">
              <w:t>п</w:t>
            </w:r>
            <w:proofErr w:type="gramEnd"/>
            <w:r w:rsidRPr="007B6598">
              <w:t>/п</w:t>
            </w:r>
          </w:p>
        </w:tc>
        <w:tc>
          <w:tcPr>
            <w:tcW w:w="4365" w:type="dxa"/>
            <w:vMerge w:val="restart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Виды предпринимательской деятельности</w:t>
            </w:r>
          </w:p>
        </w:tc>
        <w:tc>
          <w:tcPr>
            <w:tcW w:w="3062" w:type="dxa"/>
            <w:gridSpan w:val="2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Место осуществления деятельности</w:t>
            </w:r>
          </w:p>
        </w:tc>
        <w:tc>
          <w:tcPr>
            <w:tcW w:w="2608" w:type="dxa"/>
            <w:gridSpan w:val="2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Сезонность</w:t>
            </w:r>
          </w:p>
        </w:tc>
      </w:tr>
      <w:tr w:rsidR="007B6598" w:rsidRPr="007B6598">
        <w:tc>
          <w:tcPr>
            <w:tcW w:w="737" w:type="dxa"/>
            <w:vMerge/>
          </w:tcPr>
          <w:p w:rsidR="00F9518B" w:rsidRPr="007B6598" w:rsidRDefault="00F9518B"/>
        </w:tc>
        <w:tc>
          <w:tcPr>
            <w:tcW w:w="4365" w:type="dxa"/>
            <w:vMerge/>
          </w:tcPr>
          <w:p w:rsidR="00F9518B" w:rsidRPr="007B6598" w:rsidRDefault="00F9518B"/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Сельские населенные пункты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Иная территория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Май - сентябрь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  <w:jc w:val="center"/>
            </w:pPr>
            <w:r w:rsidRPr="007B6598">
              <w:t>Октябрь - апрель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(в том числе в населенных пунктах с численностью постоянного населения свыше 500 человек),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1.2.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 xml:space="preserve">Молоко и молочная продукция. Хлеб и хлебобулочные изделия, крупы, сахар. Детский ассортимент продовольственных и непродовольственных товаров. Овощи и </w:t>
            </w:r>
            <w:r w:rsidRPr="007B6598">
              <w:lastRenderedPageBreak/>
              <w:t>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lastRenderedPageBreak/>
              <w:t>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от 300 до 500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2.2.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3.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от 100 до 300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3.1.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3.2.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4.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Розничная торговля в населенных пунктах с численностью постоянного населения менее 100 человек, осуществляемая через объекты стационарной торговой сети, имеющей торговые залы, за исключением розничной торговли следующими ассортиментными группами товаров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4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4.1.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Продовольственные товары, кроме алкогольной продукции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  <w:tr w:rsidR="007B6598" w:rsidRPr="007B6598">
        <w:tc>
          <w:tcPr>
            <w:tcW w:w="737" w:type="dxa"/>
          </w:tcPr>
          <w:p w:rsidR="00F9518B" w:rsidRPr="007B6598" w:rsidRDefault="00F9518B">
            <w:pPr>
              <w:pStyle w:val="ConsPlusNormal"/>
            </w:pPr>
            <w:r w:rsidRPr="007B6598">
              <w:t>4.2.</w:t>
            </w:r>
          </w:p>
        </w:tc>
        <w:tc>
          <w:tcPr>
            <w:tcW w:w="4365" w:type="dxa"/>
          </w:tcPr>
          <w:p w:rsidR="00F9518B" w:rsidRPr="007B6598" w:rsidRDefault="00F9518B">
            <w:pPr>
              <w:pStyle w:val="ConsPlusNormal"/>
            </w:pPr>
            <w:r w:rsidRPr="007B6598">
              <w:t>Молоко и молочная продукция. Хлеб и хлебобулочные изделия, крупы, сахар. Детский ассортимент продовольственных и непродовольственных товаров. Овощи и фрукты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531" w:type="dxa"/>
          </w:tcPr>
          <w:p w:rsidR="00F9518B" w:rsidRPr="007B6598" w:rsidRDefault="00F9518B">
            <w:pPr>
              <w:pStyle w:val="ConsPlusNormal"/>
            </w:pPr>
            <w:r w:rsidRPr="007B6598">
              <w:t>0,14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  <w:tc>
          <w:tcPr>
            <w:tcW w:w="1304" w:type="dxa"/>
          </w:tcPr>
          <w:p w:rsidR="00F9518B" w:rsidRPr="007B6598" w:rsidRDefault="00F9518B">
            <w:pPr>
              <w:pStyle w:val="ConsPlusNormal"/>
            </w:pPr>
            <w:r w:rsidRPr="007B6598">
              <w:t>1</w:t>
            </w:r>
          </w:p>
        </w:tc>
      </w:tr>
    </w:tbl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jc w:val="both"/>
      </w:pPr>
    </w:p>
    <w:p w:rsidR="00F9518B" w:rsidRPr="007B6598" w:rsidRDefault="00F95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F2839" w:rsidRPr="007B6598" w:rsidRDefault="00BF2839"/>
    <w:sectPr w:rsidR="00BF2839" w:rsidRPr="007B6598" w:rsidSect="00F9518B">
      <w:pgSz w:w="11905" w:h="16840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B"/>
    <w:rsid w:val="007B6598"/>
    <w:rsid w:val="00BF2839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CB9057E4B6BB2B7E04F2B797DB49124D2BA791Q43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A35AA1FE226917619CB9057E4B6BB2B7E05FBB694DB49124D2BA791Q43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CB9057E4B6BB2B7E06F2B495DB49124D2BA7914CA8F249F577B675920B06Q336J" TargetMode="External"/><Relationship Id="rId5" Type="http://schemas.openxmlformats.org/officeDocument/2006/relationships/hyperlink" Target="consultantplus://offline/ref=218A35AA1FE226917619CB9057E4B6BB2B7708F4B193DB49124D2BA7914CA8F249F577B674910FQ03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3097</Words>
  <Characters>17658</Characters>
  <Application>Microsoft Office Word</Application>
  <DocSecurity>0</DocSecurity>
  <Lines>147</Lines>
  <Paragraphs>41</Paragraphs>
  <ScaleCrop>false</ScaleCrop>
  <Company>Управление ФНС по Московской области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Лагутина Александра Сергеевна</dc:creator>
  <cp:lastModifiedBy>Лагутина Александра Сергеевна</cp:lastModifiedBy>
  <cp:revision>2</cp:revision>
  <dcterms:created xsi:type="dcterms:W3CDTF">2018-01-19T09:55:00Z</dcterms:created>
  <dcterms:modified xsi:type="dcterms:W3CDTF">2018-01-19T09:56:00Z</dcterms:modified>
</cp:coreProperties>
</file>