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8D" w:rsidRDefault="000C31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318D" w:rsidRDefault="000C318D">
      <w:pPr>
        <w:pStyle w:val="ConsPlusNormal"/>
        <w:ind w:firstLine="540"/>
        <w:jc w:val="both"/>
        <w:outlineLvl w:val="0"/>
      </w:pPr>
    </w:p>
    <w:p w:rsidR="000C318D" w:rsidRDefault="000C318D">
      <w:pPr>
        <w:pStyle w:val="ConsPlusTitle"/>
        <w:jc w:val="center"/>
        <w:outlineLvl w:val="0"/>
      </w:pPr>
      <w:r>
        <w:t>СОВЕТ ДЕПУТАТОВ ГОРОДСКОГО ОКРУГА НАВАШИНСКИЙ</w:t>
      </w:r>
    </w:p>
    <w:p w:rsidR="000C318D" w:rsidRDefault="000C318D">
      <w:pPr>
        <w:pStyle w:val="ConsPlusTitle"/>
        <w:jc w:val="center"/>
      </w:pPr>
      <w:r>
        <w:t>НИЖЕГОРОДСКОЙ ОБЛАСТИ</w:t>
      </w:r>
    </w:p>
    <w:p w:rsidR="000C318D" w:rsidRDefault="000C318D">
      <w:pPr>
        <w:pStyle w:val="ConsPlusTitle"/>
        <w:jc w:val="center"/>
      </w:pPr>
    </w:p>
    <w:p w:rsidR="000C318D" w:rsidRDefault="000C318D">
      <w:pPr>
        <w:pStyle w:val="ConsPlusTitle"/>
        <w:jc w:val="center"/>
      </w:pPr>
      <w:r>
        <w:t>РЕШЕНИЕ</w:t>
      </w:r>
    </w:p>
    <w:p w:rsidR="000C318D" w:rsidRDefault="000C318D">
      <w:pPr>
        <w:pStyle w:val="ConsPlusTitle"/>
        <w:jc w:val="center"/>
      </w:pPr>
      <w:r>
        <w:t>от 24 ноября 2016 г. N 200</w:t>
      </w:r>
    </w:p>
    <w:p w:rsidR="000C318D" w:rsidRDefault="000C318D">
      <w:pPr>
        <w:pStyle w:val="ConsPlusTitle"/>
        <w:jc w:val="center"/>
      </w:pPr>
    </w:p>
    <w:p w:rsidR="000C318D" w:rsidRDefault="000C318D">
      <w:pPr>
        <w:pStyle w:val="ConsPlusTitle"/>
        <w:jc w:val="center"/>
      </w:pPr>
      <w:r>
        <w:t>О ВВЕДЕНИИ СИСТЕМЫ НАЛОГООБЛОЖЕНИЯ В ВИДЕ ЕДИНОГО НАЛОГА</w:t>
      </w:r>
    </w:p>
    <w:p w:rsidR="000C318D" w:rsidRDefault="000C318D">
      <w:pPr>
        <w:pStyle w:val="ConsPlusTitle"/>
        <w:jc w:val="center"/>
      </w:pPr>
      <w:r>
        <w:t>НА ВМЕНЕННЫЙ ДОХОД ДЛЯ ОТДЕЛЬНЫХ ВИДОВ ДЕЯТЕЛЬНОСТИ</w:t>
      </w:r>
    </w:p>
    <w:p w:rsidR="000C318D" w:rsidRDefault="000C318D">
      <w:pPr>
        <w:pStyle w:val="ConsPlusNormal"/>
        <w:ind w:firstLine="540"/>
        <w:jc w:val="both"/>
      </w:pPr>
    </w:p>
    <w:p w:rsidR="000C318D" w:rsidRDefault="000C318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 Совет депутатов решил:</w:t>
      </w:r>
    </w:p>
    <w:p w:rsidR="000C318D" w:rsidRDefault="000C318D">
      <w:pPr>
        <w:pStyle w:val="ConsPlusNormal"/>
        <w:spacing w:before="220"/>
        <w:ind w:firstLine="540"/>
        <w:jc w:val="both"/>
      </w:pPr>
      <w:r>
        <w:t>1. Ввести на территории городского округа Навашинский Нижегородской области систему налогообложения в виде единого налога на вмененный доход для отдельных видов деятельности.</w:t>
      </w:r>
    </w:p>
    <w:p w:rsidR="000C318D" w:rsidRDefault="000C318D">
      <w:pPr>
        <w:pStyle w:val="ConsPlusNormal"/>
        <w:spacing w:before="220"/>
        <w:ind w:firstLine="540"/>
        <w:jc w:val="both"/>
      </w:pPr>
      <w:r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0C318D" w:rsidRDefault="000C318D">
      <w:pPr>
        <w:pStyle w:val="ConsPlusNormal"/>
        <w:spacing w:before="220"/>
        <w:ind w:firstLine="540"/>
        <w:jc w:val="both"/>
      </w:pPr>
      <w:r>
        <w:t>1) оказания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0C318D" w:rsidRDefault="000C318D">
      <w:pPr>
        <w:pStyle w:val="ConsPlusNormal"/>
        <w:spacing w:before="220"/>
        <w:ind w:firstLine="540"/>
        <w:jc w:val="both"/>
      </w:pPr>
      <w:r>
        <w:t>2) оказания ветеринарных услуг;</w:t>
      </w:r>
    </w:p>
    <w:p w:rsidR="000C318D" w:rsidRDefault="000C318D">
      <w:pPr>
        <w:pStyle w:val="ConsPlusNormal"/>
        <w:spacing w:before="220"/>
        <w:ind w:firstLine="540"/>
        <w:jc w:val="both"/>
      </w:pPr>
      <w:r>
        <w:t>3) оказания услуг по ремонту, техническому обслуживанию и мойке автотранспортных средств;</w:t>
      </w:r>
    </w:p>
    <w:p w:rsidR="000C318D" w:rsidRDefault="000C318D">
      <w:pPr>
        <w:pStyle w:val="ConsPlusNormal"/>
        <w:spacing w:before="220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0C318D" w:rsidRDefault="000C318D">
      <w:pPr>
        <w:pStyle w:val="ConsPlusNormal"/>
        <w:spacing w:before="220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C318D" w:rsidRDefault="000C318D">
      <w:pPr>
        <w:pStyle w:val="ConsPlusNormal"/>
        <w:spacing w:before="220"/>
        <w:ind w:firstLine="540"/>
        <w:jc w:val="both"/>
      </w:pPr>
      <w: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>
        <w:t>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0C318D" w:rsidRDefault="000C318D">
      <w:pPr>
        <w:pStyle w:val="ConsPlusNormal"/>
        <w:spacing w:before="220"/>
        <w:ind w:firstLine="540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0C318D" w:rsidRDefault="000C318D">
      <w:pPr>
        <w:pStyle w:val="ConsPlusNormal"/>
        <w:spacing w:before="220"/>
        <w:ind w:firstLine="540"/>
        <w:jc w:val="both"/>
      </w:pPr>
      <w:r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>
        <w:t xml:space="preserve">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</w:t>
      </w:r>
      <w:r>
        <w:lastRenderedPageBreak/>
        <w:t>предпринимательской деятельности, в отношении которого единый налог не применяется;</w:t>
      </w:r>
      <w:proofErr w:type="gramEnd"/>
    </w:p>
    <w:p w:rsidR="000C318D" w:rsidRDefault="000C318D">
      <w:pPr>
        <w:pStyle w:val="ConsPlusNormal"/>
        <w:spacing w:before="220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C318D" w:rsidRDefault="000C318D">
      <w:pPr>
        <w:pStyle w:val="ConsPlusNormal"/>
        <w:spacing w:before="220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0C318D" w:rsidRDefault="000C318D">
      <w:pPr>
        <w:pStyle w:val="ConsPlusNormal"/>
        <w:spacing w:before="220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0C318D" w:rsidRDefault="000C318D">
      <w:pPr>
        <w:pStyle w:val="ConsPlusNormal"/>
        <w:spacing w:before="220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0C318D" w:rsidRDefault="000C318D">
      <w:pPr>
        <w:pStyle w:val="ConsPlusNormal"/>
        <w:spacing w:before="220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0C318D" w:rsidRDefault="000C318D">
      <w:pPr>
        <w:pStyle w:val="ConsPlusNormal"/>
        <w:spacing w:before="220"/>
        <w:ind w:firstLine="540"/>
        <w:jc w:val="both"/>
      </w:pPr>
      <w:r>
        <w:t>14) оказания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0C318D" w:rsidRDefault="000C318D">
      <w:pPr>
        <w:pStyle w:val="ConsPlusNormal"/>
        <w:spacing w:before="220"/>
        <w:ind w:firstLine="540"/>
        <w:jc w:val="both"/>
      </w:pPr>
      <w:r>
        <w:t>3. Определить, что величина базовой доходности для исчисления суммы единого налога на вмененный доход на территории городского округа Навашинский Нижегородской области умножается на корректирующий коэффициент К</w:t>
      </w:r>
      <w:proofErr w:type="gramStart"/>
      <w:r>
        <w:rPr>
          <w:vertAlign w:val="subscript"/>
        </w:rPr>
        <w:t>2</w:t>
      </w:r>
      <w:proofErr w:type="gramEnd"/>
      <w:r>
        <w:t>.</w:t>
      </w:r>
    </w:p>
    <w:p w:rsidR="000C318D" w:rsidRDefault="000C318D">
      <w:pPr>
        <w:pStyle w:val="ConsPlusNormal"/>
        <w:spacing w:before="220"/>
        <w:ind w:firstLine="540"/>
        <w:jc w:val="both"/>
      </w:pPr>
      <w:r>
        <w:t xml:space="preserve">4. Установить </w:t>
      </w:r>
      <w:hyperlink w:anchor="P46" w:history="1">
        <w:r>
          <w:rPr>
            <w:color w:val="0000FF"/>
          </w:rPr>
          <w:t>значения корректирующего коэффициента</w:t>
        </w:r>
      </w:hyperlink>
      <w:r>
        <w:t xml:space="preserve"> базовой доходности К</w:t>
      </w:r>
      <w:proofErr w:type="gramStart"/>
      <w:r>
        <w:rPr>
          <w:vertAlign w:val="subscript"/>
        </w:rPr>
        <w:t>2</w:t>
      </w:r>
      <w:proofErr w:type="gramEnd"/>
      <w:r>
        <w:t xml:space="preserve"> согласно приложению к настоящему решению.</w:t>
      </w:r>
    </w:p>
    <w:p w:rsidR="000C318D" w:rsidRDefault="000C318D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7" w:history="1">
        <w:r>
          <w:rPr>
            <w:color w:val="0000FF"/>
          </w:rPr>
          <w:t>решение</w:t>
        </w:r>
      </w:hyperlink>
      <w:r>
        <w:t xml:space="preserve"> Земского собрания Навашинского района Нижегородской области от 30 октября 2008 года N 382 "О едином налоге на вмененный доход для отдельных видов деятельности".</w:t>
      </w:r>
    </w:p>
    <w:p w:rsidR="000C318D" w:rsidRDefault="000C318D">
      <w:pPr>
        <w:pStyle w:val="ConsPlusNormal"/>
        <w:spacing w:before="220"/>
        <w:ind w:firstLine="540"/>
        <w:jc w:val="both"/>
      </w:pPr>
      <w:r>
        <w:t>6. Настоящее решение вступает в силу с 1 января 2017 года.</w:t>
      </w:r>
    </w:p>
    <w:p w:rsidR="000C318D" w:rsidRDefault="000C318D">
      <w:pPr>
        <w:pStyle w:val="ConsPlusNormal"/>
        <w:spacing w:before="220"/>
        <w:ind w:firstLine="540"/>
        <w:jc w:val="both"/>
      </w:pPr>
      <w:r>
        <w:t>7. Настоящее решение подлежит официальному опубликованию в газете "Приокская правда" не позднее 30 ноября 2016 года.</w:t>
      </w:r>
    </w:p>
    <w:p w:rsidR="000C318D" w:rsidRDefault="000C318D">
      <w:pPr>
        <w:pStyle w:val="ConsPlusNormal"/>
        <w:ind w:firstLine="540"/>
        <w:jc w:val="both"/>
      </w:pPr>
    </w:p>
    <w:p w:rsidR="000C318D" w:rsidRDefault="000C318D">
      <w:pPr>
        <w:pStyle w:val="ConsPlusNormal"/>
        <w:jc w:val="right"/>
      </w:pPr>
      <w:r>
        <w:t>Глава местного самоуправления</w:t>
      </w:r>
    </w:p>
    <w:p w:rsidR="000C318D" w:rsidRDefault="000C318D">
      <w:pPr>
        <w:pStyle w:val="ConsPlusNormal"/>
        <w:jc w:val="right"/>
      </w:pPr>
      <w:r>
        <w:t>городского округа Навашинский</w:t>
      </w:r>
    </w:p>
    <w:p w:rsidR="000C318D" w:rsidRDefault="000C318D">
      <w:pPr>
        <w:pStyle w:val="ConsPlusNormal"/>
        <w:jc w:val="right"/>
      </w:pPr>
      <w:r>
        <w:t>В.Д.МАЛЫШЕВ</w:t>
      </w:r>
    </w:p>
    <w:p w:rsidR="000C318D" w:rsidRDefault="000C318D">
      <w:pPr>
        <w:pStyle w:val="ConsPlusNormal"/>
        <w:ind w:firstLine="540"/>
        <w:jc w:val="both"/>
      </w:pPr>
    </w:p>
    <w:p w:rsidR="000C318D" w:rsidRDefault="000C318D">
      <w:pPr>
        <w:pStyle w:val="ConsPlusNormal"/>
        <w:ind w:firstLine="540"/>
        <w:jc w:val="both"/>
      </w:pPr>
    </w:p>
    <w:p w:rsidR="000C318D" w:rsidRDefault="000C318D">
      <w:pPr>
        <w:pStyle w:val="ConsPlusNormal"/>
        <w:ind w:firstLine="540"/>
        <w:jc w:val="both"/>
      </w:pPr>
    </w:p>
    <w:p w:rsidR="000C318D" w:rsidRDefault="000C318D">
      <w:pPr>
        <w:pStyle w:val="ConsPlusNormal"/>
        <w:ind w:firstLine="540"/>
        <w:jc w:val="both"/>
      </w:pPr>
    </w:p>
    <w:p w:rsidR="000C318D" w:rsidRDefault="000C318D">
      <w:pPr>
        <w:pStyle w:val="ConsPlusNormal"/>
        <w:ind w:firstLine="540"/>
        <w:jc w:val="both"/>
      </w:pPr>
    </w:p>
    <w:p w:rsidR="000C318D" w:rsidRDefault="000C318D">
      <w:pPr>
        <w:pStyle w:val="ConsPlusNormal"/>
        <w:jc w:val="right"/>
        <w:outlineLvl w:val="0"/>
      </w:pPr>
      <w:r>
        <w:t>Утверждено</w:t>
      </w:r>
    </w:p>
    <w:p w:rsidR="000C318D" w:rsidRDefault="000C318D">
      <w:pPr>
        <w:pStyle w:val="ConsPlusNormal"/>
        <w:jc w:val="right"/>
      </w:pPr>
      <w:r>
        <w:t>решением Совета депутатов</w:t>
      </w:r>
    </w:p>
    <w:p w:rsidR="000C318D" w:rsidRDefault="000C318D">
      <w:pPr>
        <w:pStyle w:val="ConsPlusNormal"/>
        <w:jc w:val="right"/>
      </w:pPr>
      <w:r>
        <w:t>городского округа Навашинский</w:t>
      </w:r>
    </w:p>
    <w:p w:rsidR="000C318D" w:rsidRDefault="000C318D">
      <w:pPr>
        <w:pStyle w:val="ConsPlusNormal"/>
        <w:jc w:val="right"/>
      </w:pPr>
      <w:r>
        <w:t>от 24.11.2016 N 200</w:t>
      </w:r>
    </w:p>
    <w:p w:rsidR="000C318D" w:rsidRDefault="000C318D">
      <w:pPr>
        <w:pStyle w:val="ConsPlusNormal"/>
        <w:ind w:firstLine="540"/>
        <w:jc w:val="both"/>
      </w:pPr>
    </w:p>
    <w:p w:rsidR="000C318D" w:rsidRDefault="000C318D">
      <w:pPr>
        <w:pStyle w:val="ConsPlusNormal"/>
        <w:jc w:val="center"/>
      </w:pPr>
      <w:bookmarkStart w:id="0" w:name="P46"/>
      <w:bookmarkEnd w:id="0"/>
      <w:r>
        <w:t>ЗНАЧЕНИЯ КОРРЕКТИРУЮЩЕГО КОЭФФИЦИЕНТА БАЗОВОЙ ДОХОДНОСТИ К</w:t>
      </w:r>
      <w:proofErr w:type="gramStart"/>
      <w:r>
        <w:t>2</w:t>
      </w:r>
      <w:proofErr w:type="gramEnd"/>
    </w:p>
    <w:p w:rsidR="000C318D" w:rsidRDefault="000C318D">
      <w:pPr>
        <w:pStyle w:val="ConsPlusNormal"/>
        <w:jc w:val="center"/>
      </w:pPr>
      <w:r>
        <w:t xml:space="preserve">ДЛЯ ВСЕХ КАТЕГОРИЙ ПЛАТЕЛЬЩИКОВ ЕДИНОГО НАЛОГА НА </w:t>
      </w:r>
      <w:proofErr w:type="gramStart"/>
      <w:r>
        <w:t>ВМЕНЕННЫЙ</w:t>
      </w:r>
      <w:proofErr w:type="gramEnd"/>
    </w:p>
    <w:p w:rsidR="000C318D" w:rsidRDefault="000C318D">
      <w:pPr>
        <w:pStyle w:val="ConsPlusNormal"/>
        <w:jc w:val="center"/>
      </w:pPr>
      <w:r>
        <w:t>ДОХОД ДЛЯ ОТДЕЛЬНЫХ ВИДОВ ДЕЯТЕЛЬНОСТИ НА ТЕРРИТОРИИ</w:t>
      </w:r>
    </w:p>
    <w:p w:rsidR="000C318D" w:rsidRDefault="000C318D">
      <w:pPr>
        <w:pStyle w:val="ConsPlusNormal"/>
        <w:jc w:val="center"/>
      </w:pPr>
      <w:r>
        <w:lastRenderedPageBreak/>
        <w:t>ГОРОДСКОГО ОКРУГА НАВАШИНСКИЙ НИЖЕГОРОДСКОЙ ОБЛАСТИ</w:t>
      </w:r>
    </w:p>
    <w:p w:rsidR="000C318D" w:rsidRDefault="000C31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463"/>
        <w:gridCol w:w="1699"/>
      </w:tblGrid>
      <w:tr w:rsidR="000C318D">
        <w:tc>
          <w:tcPr>
            <w:tcW w:w="907" w:type="dxa"/>
          </w:tcPr>
          <w:p w:rsidR="000C318D" w:rsidRDefault="000C31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1.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Оказание бытовых услуг, в том числе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</w:pP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1.1.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Оказание бытовых услуг, кроме услуг бань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0,65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1.2.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Услуги бань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0,005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2.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Оказание ветеринарных услуг, в том числе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</w:pP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2.1.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Оказание ветеринарных услуг в городе Навашино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0,109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2.2.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Оказание ветеринарных услуг в сельской местности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0,63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3.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Оказание услуг по ремонту, техническому обслуживанию и мойке автотранспортных средств на территории городского округа Навашинский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1,0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4.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на территории городского округа Навашинский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0,1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5.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Оказание автотранспортных услуг, в том числе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</w:pP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5.1.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Оказание автотранспортных услуг по перевозке грузов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0,65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5.2.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Оказание автотранспортных услуг по перевозке пассажиров, в том числе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</w:pP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5.2.1.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автотранспортными средствами до 4 посадочных мест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1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5.2.2.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автотранспортными средствами до 10 посадочных мест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0,05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5.2.3.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автотранспортными средствами свыше 10 посадочных мест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0,005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6.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имеющей торговые залы: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</w:pP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6.1.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имеющей торговые залы, в ассортименте товаров которых имеются: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</w:pP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6.1.1.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продовольственные группы товаров (без алкогольной продукции)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0,69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6.1.2.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непродовольственные группы товаров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0,74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6.1.3.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продовольственные и непродовольственные группы товаров (без алкогольной продукции)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0,79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6.1.4.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продовольственные группы товаров (с алкогольной продукцией)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0,84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6.1.5.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 xml:space="preserve">продовольственные и непродовольственные группы товаров (с </w:t>
            </w:r>
            <w:r>
              <w:lastRenderedPageBreak/>
              <w:t>алкогольной продукцией)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lastRenderedPageBreak/>
              <w:t>0,89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lastRenderedPageBreak/>
              <w:t>6.2.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имеющей торговые залы, в зависимости от режима работы: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</w:pP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6.2.1.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круглосуточно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1,0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6.2.2.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без выходных дней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0,95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6.2.3.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с выходными днями (1 и более)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0,9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6.3.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имеющей торговые залы, в зависимости от места ведения предпринимательской деятельности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</w:pP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6.3.1.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город Навашино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0,82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6.3.2.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сельская местность, за исключением труднодоступных и отдаленных сельских населенных пунктов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0,45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6.4.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proofErr w:type="gramStart"/>
            <w:r>
              <w:t>Розничная торговля, осуществляемая в труднодоступных и отдаленных сельских населенных пунктах (д. Левино, д. Родяково, д. Румасово, пос. Степурино, д. Степурино, д. Салавирь, р.п.</w:t>
            </w:r>
            <w:proofErr w:type="gramEnd"/>
            <w:r>
              <w:t xml:space="preserve"> </w:t>
            </w:r>
            <w:proofErr w:type="gramStart"/>
            <w:r>
              <w:t>Теша)</w:t>
            </w:r>
            <w:proofErr w:type="gramEnd"/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0,5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6.5.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имеющей торговые залы свыше 70 квадратных метров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0,65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6.6.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Розничная торговля, осуществляемая через аптечные учреждения с правом изготовления всех видов лекарственных форм, с правом работы с сильнодействующими и ядовитыми веществами списков Постоянного комитета по наркотикам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0,5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7.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сети, в том числе: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</w:pP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7.1.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метров, в зависимости от места ведения предпринимательской деятельности: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</w:pP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7.1.1.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город Навашино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1,0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7.1.2.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сельская местность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0,83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7.1.3.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ярмарки городского округа Навашинский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0,52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7.2.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метров, в зависимости от места ведения предпринимательской деятельности: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</w:pP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lastRenderedPageBreak/>
              <w:t>7.2.1.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город Навашино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0,83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7.2.2.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сельская местность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0,62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7.2.3.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ярмарки городского округа Навашинский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0,26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7.3.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Развозная и разносная розничная торговля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0,55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7.4.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1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8.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Оказание услуг общественного питания через объекты организации общественного питания, имеющие залы обслуживания посетителей, в том числе: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</w:pP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8.1.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рестораны, кафе, бары, столовые, прочие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0,25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8.2.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столовые учебных заведений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0,005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9.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0,52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10.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Распространение наружной рекламы с использованием рекламных конструкций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</w:pP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10.1.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Распространение наружной рекламы с использованием рекламных конструкций, за исключением рекламных конструкций с автоматической сменой изображения и электронных табло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0,45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10.2.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0,45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10.3.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Распространение наружной рекламы посредством электронных табло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0,45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11.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0,45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12.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0,25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13.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том числе: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</w:pP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13.1.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</w:t>
            </w:r>
            <w:r>
              <w:lastRenderedPageBreak/>
              <w:t>обслуживания посетителей, если площадь каждого из них не превышает 5 квадратных метров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lastRenderedPageBreak/>
              <w:t>0,02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lastRenderedPageBreak/>
              <w:t>13.2.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превышает 5 квадратных метров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0,02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14.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в том числе: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</w:pP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14.1.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0,1</w:t>
            </w:r>
          </w:p>
        </w:tc>
      </w:tr>
      <w:tr w:rsidR="000C318D">
        <w:tc>
          <w:tcPr>
            <w:tcW w:w="907" w:type="dxa"/>
          </w:tcPr>
          <w:p w:rsidR="000C318D" w:rsidRDefault="000C318D">
            <w:pPr>
              <w:pStyle w:val="ConsPlusNormal"/>
            </w:pPr>
            <w:r>
              <w:t>14.2.</w:t>
            </w:r>
          </w:p>
        </w:tc>
        <w:tc>
          <w:tcPr>
            <w:tcW w:w="6463" w:type="dxa"/>
          </w:tcPr>
          <w:p w:rsidR="000C318D" w:rsidRDefault="000C318D">
            <w:pPr>
              <w:pStyle w:val="ConsPlusNormal"/>
              <w:jc w:val="both"/>
            </w:pPr>
            <w:r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699" w:type="dxa"/>
          </w:tcPr>
          <w:p w:rsidR="000C318D" w:rsidRDefault="000C318D">
            <w:pPr>
              <w:pStyle w:val="ConsPlusNormal"/>
              <w:jc w:val="center"/>
            </w:pPr>
            <w:r>
              <w:t>0,1</w:t>
            </w:r>
          </w:p>
        </w:tc>
      </w:tr>
    </w:tbl>
    <w:p w:rsidR="000C318D" w:rsidRDefault="000C318D">
      <w:pPr>
        <w:pStyle w:val="ConsPlusNormal"/>
        <w:ind w:firstLine="540"/>
        <w:jc w:val="both"/>
      </w:pPr>
    </w:p>
    <w:p w:rsidR="000C318D" w:rsidRDefault="000C318D">
      <w:pPr>
        <w:pStyle w:val="ConsPlusNormal"/>
        <w:ind w:firstLine="540"/>
        <w:jc w:val="both"/>
      </w:pPr>
    </w:p>
    <w:p w:rsidR="000C318D" w:rsidRDefault="000C31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60EB" w:rsidRDefault="003560EB">
      <w:bookmarkStart w:id="1" w:name="_GoBack"/>
      <w:bookmarkEnd w:id="1"/>
    </w:p>
    <w:sectPr w:rsidR="003560EB" w:rsidSect="00B6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8D"/>
    <w:rsid w:val="000C318D"/>
    <w:rsid w:val="0035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3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31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3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31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D0238FE62D82BC70A26D0B957C02CB55B15CB58DABFFFBBFCD00E9EC3F9B29CE12D9EFF1ADC817C05EF59E261D0E98C10By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D0238FE62D82BC70A2730683105DCE51BB07B88BA3F6ADE69B06BEB36F9D7C8E52DFBAA1EA9812CB0CBADA710E0C9EDEBC68E8D52CF707y2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 Телегин</dc:creator>
  <cp:lastModifiedBy>Алексей Алексеевич Телегин</cp:lastModifiedBy>
  <cp:revision>1</cp:revision>
  <dcterms:created xsi:type="dcterms:W3CDTF">2019-02-06T06:50:00Z</dcterms:created>
  <dcterms:modified xsi:type="dcterms:W3CDTF">2019-02-06T06:51:00Z</dcterms:modified>
</cp:coreProperties>
</file>