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F" w:rsidRPr="005D20CF" w:rsidRDefault="005D20CF" w:rsidP="005D20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20CF">
        <w:rPr>
          <w:b/>
          <w:sz w:val="22"/>
          <w:szCs w:val="22"/>
        </w:rPr>
        <w:t>Ю</w:t>
      </w:r>
      <w:r w:rsidRPr="005D20CF">
        <w:rPr>
          <w:b/>
          <w:sz w:val="22"/>
          <w:szCs w:val="22"/>
        </w:rPr>
        <w:t>ридически</w:t>
      </w:r>
      <w:r w:rsidRPr="005D20CF">
        <w:rPr>
          <w:b/>
          <w:sz w:val="22"/>
          <w:szCs w:val="22"/>
        </w:rPr>
        <w:t>е</w:t>
      </w:r>
      <w:r w:rsidRPr="005D20CF">
        <w:rPr>
          <w:b/>
          <w:sz w:val="22"/>
          <w:szCs w:val="22"/>
        </w:rPr>
        <w:t xml:space="preserve"> лиц</w:t>
      </w:r>
      <w:r w:rsidRPr="005D20CF">
        <w:rPr>
          <w:b/>
          <w:sz w:val="22"/>
          <w:szCs w:val="22"/>
        </w:rPr>
        <w:t>а, в отношении которых</w:t>
      </w:r>
      <w:r w:rsidRPr="005D20CF">
        <w:rPr>
          <w:b/>
          <w:sz w:val="22"/>
          <w:szCs w:val="22"/>
        </w:rPr>
        <w:t xml:space="preserve"> арбитражным судом на основании исков Единого регистрационного центра</w:t>
      </w:r>
      <w:r w:rsidRPr="005D20CF">
        <w:rPr>
          <w:b/>
          <w:sz w:val="22"/>
          <w:szCs w:val="22"/>
        </w:rPr>
        <w:t xml:space="preserve"> Новосибирской области </w:t>
      </w:r>
      <w:r w:rsidRPr="005D20CF">
        <w:rPr>
          <w:b/>
          <w:sz w:val="22"/>
          <w:szCs w:val="22"/>
        </w:rPr>
        <w:t>приняты</w:t>
      </w:r>
      <w:r w:rsidRPr="005D20CF">
        <w:rPr>
          <w:b/>
          <w:sz w:val="22"/>
          <w:szCs w:val="22"/>
        </w:rPr>
        <w:t xml:space="preserve"> </w:t>
      </w:r>
      <w:r w:rsidRPr="005D20CF">
        <w:rPr>
          <w:b/>
          <w:sz w:val="22"/>
          <w:szCs w:val="22"/>
        </w:rPr>
        <w:t>решения о ликвидации за нарушения при государственной регистрации</w:t>
      </w:r>
      <w:r w:rsidRPr="005D20CF">
        <w:rPr>
          <w:b/>
          <w:sz w:val="22"/>
          <w:szCs w:val="22"/>
        </w:rPr>
        <w:t xml:space="preserve">, вступившие </w:t>
      </w:r>
      <w:r w:rsidRPr="005D20CF">
        <w:rPr>
          <w:b/>
          <w:sz w:val="22"/>
          <w:szCs w:val="22"/>
        </w:rPr>
        <w:t>в законную силу</w:t>
      </w:r>
      <w:r w:rsidRPr="005D20CF">
        <w:rPr>
          <w:b/>
          <w:sz w:val="22"/>
          <w:szCs w:val="22"/>
        </w:rPr>
        <w:t xml:space="preserve"> за период с 01.04.2017 по 01.05.2017</w:t>
      </w:r>
    </w:p>
    <w:p w:rsidR="005D20CF" w:rsidRDefault="005D20C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984"/>
        <w:gridCol w:w="3544"/>
      </w:tblGrid>
      <w:tr w:rsidR="005D20CF" w:rsidRPr="00DB22F5" w:rsidTr="005D20CF">
        <w:tc>
          <w:tcPr>
            <w:tcW w:w="2802" w:type="dxa"/>
            <w:shd w:val="clear" w:color="auto" w:fill="auto"/>
            <w:vAlign w:val="center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Судебный акт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«СИБИРЬ-СТРОЙ»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1155476083817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А45-25343/2016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27.03.2017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«СИБИРЬ-ПЕСОК»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1135476145650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А45-1420/2017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30.03.2017</w:t>
            </w:r>
          </w:p>
        </w:tc>
      </w:tr>
      <w:tr w:rsidR="005D20CF" w:rsidRPr="00DB22F5" w:rsidTr="005D20CF">
        <w:trPr>
          <w:trHeight w:val="740"/>
        </w:trPr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«ФРЭШ»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1105476026083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А45-2153/2017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30.03.2017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«СТРОЙСТИЛЬ»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1155476135528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А45-5657/2017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25.04.2017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 xml:space="preserve">ООО «КРОКУС» 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1165476050080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А45-5659/2017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24.04.2017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 xml:space="preserve">ООО ПО «ТРАНСЛЕС» 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1135476057112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А45-4404/2017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18.04.2017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 xml:space="preserve">ООО «ПРИМА» 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1165476086038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А45-6022/2017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27.04.2017</w:t>
            </w:r>
          </w:p>
        </w:tc>
      </w:tr>
      <w:tr w:rsidR="005D20CF" w:rsidRPr="00DB22F5" w:rsidTr="005D20CF">
        <w:tc>
          <w:tcPr>
            <w:tcW w:w="2802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 xml:space="preserve">ООО «СИБГРАНД» </w:t>
            </w:r>
          </w:p>
        </w:tc>
        <w:tc>
          <w:tcPr>
            <w:tcW w:w="1701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1165476108049</w:t>
            </w:r>
          </w:p>
        </w:tc>
        <w:tc>
          <w:tcPr>
            <w:tcW w:w="198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А45-2157/2017</w:t>
            </w:r>
          </w:p>
        </w:tc>
        <w:tc>
          <w:tcPr>
            <w:tcW w:w="3544" w:type="dxa"/>
            <w:shd w:val="clear" w:color="auto" w:fill="auto"/>
          </w:tcPr>
          <w:p w:rsidR="005D20CF" w:rsidRPr="00A9138A" w:rsidRDefault="005D20CF" w:rsidP="005D20C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Решение Арбитражного суда Новосибирской области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27.04.2017</w:t>
            </w:r>
          </w:p>
        </w:tc>
      </w:tr>
    </w:tbl>
    <w:p w:rsidR="00671A2E" w:rsidRDefault="005D20CF">
      <w:bookmarkStart w:id="0" w:name="_GoBack"/>
      <w:bookmarkEnd w:id="0"/>
    </w:p>
    <w:sectPr w:rsidR="00671A2E" w:rsidSect="005D20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F"/>
    <w:rsid w:val="005D20CF"/>
    <w:rsid w:val="007E19F8"/>
    <w:rsid w:val="00A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2017-06-07T03:26:00Z</dcterms:created>
  <dcterms:modified xsi:type="dcterms:W3CDTF">2017-06-07T03:32:00Z</dcterms:modified>
</cp:coreProperties>
</file>