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0" w:rsidRPr="00725EE0" w:rsidRDefault="00725EE0" w:rsidP="00725E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EE0">
        <w:rPr>
          <w:rFonts w:ascii="Times New Roman" w:hAnsi="Times New Roman" w:cs="Times New Roman"/>
          <w:b/>
          <w:sz w:val="36"/>
          <w:szCs w:val="36"/>
        </w:rPr>
        <w:t xml:space="preserve">График семинаров для налогоплательщиков на </w:t>
      </w:r>
      <w:r w:rsidRPr="00725EE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725EE0">
        <w:rPr>
          <w:rFonts w:ascii="Times New Roman" w:hAnsi="Times New Roman" w:cs="Times New Roman"/>
          <w:b/>
          <w:sz w:val="36"/>
          <w:szCs w:val="36"/>
        </w:rPr>
        <w:t xml:space="preserve"> квартал 2018 года</w:t>
      </w:r>
    </w:p>
    <w:p w:rsidR="00725EE0" w:rsidRDefault="00725EE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35"/>
        <w:gridCol w:w="2598"/>
        <w:gridCol w:w="1236"/>
        <w:gridCol w:w="6395"/>
        <w:gridCol w:w="2419"/>
      </w:tblGrid>
      <w:tr w:rsidR="00062DE2" w:rsidRPr="00B21DD8" w:rsidTr="00481D9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062DE2" w:rsidRPr="00B21DD8" w:rsidTr="00481D92">
        <w:trPr>
          <w:trHeight w:val="348"/>
        </w:trPr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ИФНС России </w:t>
            </w:r>
            <w:r w:rsidR="001E1CC3">
              <w:rPr>
                <w:rFonts w:ascii="Times New Roman" w:hAnsi="Times New Roman" w:cs="Times New Roman"/>
                <w:b/>
                <w:sz w:val="24"/>
                <w:szCs w:val="24"/>
              </w:rPr>
              <w:t>по Советскому административному округу</w:t>
            </w: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F26A9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Pr="00177204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  <w:r w:rsidR="00481D92" w:rsidRPr="00481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1.О рекомендуемой форме налоговой декларации по единому налогу на вмененный доход для отдельных видов деятельности.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2.Официальный сайт ФНС, электронные сервисы. Портал государственных услуг.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DE2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9A" w:rsidRDefault="00F26A9A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C3" w:rsidRP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C3" w:rsidRPr="00B21DD8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7D0B04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уплаты по имущественным налогам ФЛ, применение понижающего коэффициента 0,4 к налоговому периоду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Подключение к «Личному кабинету ИП и ЮЛ».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1.Новое в законодательстве – Закон о применении контрольно-кассовой техники (ККТ), передающей информацию о наличных расчетах в налоговые органы.</w:t>
            </w:r>
          </w:p>
          <w:p w:rsidR="00062DE2" w:rsidRPr="00B21DD8" w:rsidRDefault="007D0B04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Подача электронных документов на государственную регистрацию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3.Электронный сервис  ФНС России  «Заплати налоги».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по имущественным налогам ФЛ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Официальный сайт ФНС, электронные сервисы.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4C" w:rsidRDefault="00136C4C" w:rsidP="001E1CC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Новое в законодательстве - ФЗ  от 27.11.2017г. № 335-ФЗ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"</w:t>
            </w:r>
            <w:r w:rsidRPr="0013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Федерации", </w:t>
            </w:r>
            <w:r w:rsidRPr="00131D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предусматривающих признание плательщиков ЕСХН плательщиками НДС</w:t>
            </w:r>
          </w:p>
          <w:p w:rsidR="00062DE2" w:rsidRPr="00B21DD8" w:rsidRDefault="00136C4C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Сводное налоговое  уведомление</w:t>
            </w:r>
            <w:r w:rsidR="009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CE0653">
              <w:rPr>
                <w:rFonts w:ascii="Times New Roman" w:hAnsi="Times New Roman" w:cs="Times New Roman"/>
                <w:sz w:val="24"/>
                <w:szCs w:val="24"/>
              </w:rPr>
              <w:t>зменения, внесенные в 2018 году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136C4C" w:rsidP="00F2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 Подключение к «Личному кабинету ИП и ЮЛ».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1.Новое в законодательстве – Закон о применении контрольно-кассовой техники (ККТ), передающей информацию о наличных расчетах в налоговые органы.</w:t>
            </w:r>
          </w:p>
          <w:p w:rsidR="00062DE2" w:rsidRPr="00B21DD8" w:rsidRDefault="00CE0653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Подача электронных документов на государственную регистрацию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3.Подключение к «Личному кабинету ИП и ЮЛ».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по имущественным налогам ФЛ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Официальный сайт ФНС, электронные сервисы.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4C" w:rsidRDefault="00136C4C" w:rsidP="0013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Новое в законодательстве - ФЗ  от 27.11.2017г. № 335-ФЗ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"</w:t>
            </w:r>
            <w:r w:rsidRPr="00131DD8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Российской Федерации", предусматривающих признание плательщиков ЕСХН плательщиками НДС.</w:t>
            </w:r>
          </w:p>
          <w:p w:rsidR="00136C4C" w:rsidRPr="00131DD8" w:rsidRDefault="00136C4C" w:rsidP="0013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DE2" w:rsidRPr="00B21DD8" w:rsidRDefault="00136C4C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льгот по имущественным налогам, корректное заполнение заявлений на льготу».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Электронный сервис  ФНС России  «Заплати налоги».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1.Новое в законодательстве – Закон о применении контрольно-кассовой техники (ККТ), передающей информацию о наличных расчетах в налоговые органы.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 возможностях ЛК ФЛ и  </w:t>
            </w:r>
            <w:r w:rsidR="00CE0653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ЮЛ. </w:t>
            </w:r>
            <w:r w:rsidR="00CE0653">
              <w:rPr>
                <w:rFonts w:ascii="Times New Roman" w:hAnsi="Times New Roman" w:cs="Times New Roman"/>
                <w:sz w:val="24"/>
                <w:szCs w:val="24"/>
              </w:rPr>
              <w:t>Подключение к «Личному кабинету»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(3812) 43-91-34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Транспортный налог за 2017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изменения в законодательстве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Официальный сайт ФНС, электронные сервисы.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81C" w:rsidRDefault="0015081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Pr="001E1CC3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8"/>
        <w:gridCol w:w="2551"/>
        <w:gridCol w:w="1322"/>
        <w:gridCol w:w="6333"/>
        <w:gridCol w:w="2409"/>
      </w:tblGrid>
      <w:tr w:rsidR="00A15464" w:rsidRPr="002047C9" w:rsidTr="00481D92">
        <w:trPr>
          <w:trHeight w:val="348"/>
        </w:trPr>
        <w:tc>
          <w:tcPr>
            <w:tcW w:w="567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47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322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333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  <w:shd w:val="clear" w:color="auto" w:fill="1F87E5"/>
          </w:tcPr>
          <w:p w:rsidR="00A15464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справок</w:t>
            </w:r>
          </w:p>
        </w:tc>
      </w:tr>
      <w:tr w:rsidR="00A15464" w:rsidRPr="002047C9" w:rsidTr="00A15464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A15464" w:rsidRPr="00A15464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464">
              <w:rPr>
                <w:rFonts w:ascii="Times New Roman" w:hAnsi="Times New Roman"/>
                <w:b/>
                <w:sz w:val="24"/>
                <w:szCs w:val="24"/>
              </w:rPr>
              <w:t>Инспекция ФНС России  № 1 по Центральному административному округу г. Омска</w:t>
            </w:r>
          </w:p>
        </w:tc>
        <w:tc>
          <w:tcPr>
            <w:tcW w:w="2409" w:type="dxa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64" w:rsidRPr="00F94DC2" w:rsidTr="008554B8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A15464" w:rsidRDefault="000340D0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  <w:r w:rsidR="00A15464"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8 октября   </w:t>
            </w:r>
          </w:p>
          <w:p w:rsidR="00A15464" w:rsidRPr="000340D0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30 октября  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12 ноября    28 ноября   </w:t>
            </w:r>
          </w:p>
          <w:p w:rsidR="00A15464" w:rsidRPr="00A15464" w:rsidRDefault="000340D0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  <w:r w:rsidR="00A15464"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4 декабря  </w:t>
            </w:r>
          </w:p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 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554B8" w:rsidRPr="0098788D" w:rsidRDefault="00A15464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1.Порядок расчета и уплаты имущественных налогов на территории Омской области физическими лицами в 2018 году.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54B8" w:rsidRPr="0098788D" w:rsidRDefault="00A15464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льгот по имущественным налогам.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1CC3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</w:t>
            </w: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4.Интернет-сервис «Личный кабинет налогоплательщика».</w:t>
            </w:r>
          </w:p>
          <w:p w:rsidR="00F26A9A" w:rsidRPr="00F94DC2" w:rsidRDefault="00F26A9A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C517AC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(3812)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(3812)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C517AC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(3812)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1E1CC3" w:rsidRPr="00F94DC2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0340D0">
        <w:trPr>
          <w:trHeight w:val="1044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 октября   14 ноября     12 декабря</w:t>
            </w:r>
          </w:p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1.Обзор налогового законодательства для применения вновь созданными предприятиями и зарегистрированными индивидуальными предпринимателями.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2.Порядок заполнения платежных документов при уплате налогов.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3.Получение государственных услуг </w:t>
            </w:r>
            <w:r w:rsidRPr="00031C46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электронном виде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предоставляемых ФНС России с использованием Единого портала государственных и муниципальных услуг.</w:t>
            </w:r>
          </w:p>
          <w:p w:rsidR="00F26A9A" w:rsidRPr="00F94DC2" w:rsidRDefault="00F26A9A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1.Актуальные вопросы исчисления страховых взносов. Порядок заполнения расчета по страховым взносам. Обзор типичных  нарушений по страховым взносам, выявленных при проведении камеральных проверок.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2.Обзор основных ошибок, встречающихся при заполнении расчетов 6-НДФЛ и 2-НДФЛ. О последствиях выплаты «теневой заработной платы».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3.Информирование налогоплательщиков о последствиях имеющейся задолженности, способах ее урегулирования.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F94DC2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C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.Интернет-сервис «Личный кабинет налогоплательщика».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26 октября   20 ноября    19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A15464" w:rsidRPr="0098788D" w:rsidRDefault="007D0B0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законодательства РФ о применении </w:t>
            </w:r>
            <w:proofErr w:type="spellStart"/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кассовой техники при осуществлении наличных денежных расчётов и (или) расчётов с использован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 электронных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атежа</w:t>
            </w:r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2.Признаки угрозы банкротства. Субсидиарная ответственность, взыскание убытков с учредителей, собственников имущества и иных контролирующих должника лиц в соответствии со ст.61.12, 61.20 № 127-ФЗ от 26.10.2002 «О несостоятельности (банкротстве)».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3.Административная ответственность за неподачу заявления о банкротстве в Арбитражный суд ч.5 ст.14.13 КоАП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лице и индивидуальном предпринимателе,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481D92">
        <w:trPr>
          <w:trHeight w:val="695"/>
        </w:trPr>
        <w:tc>
          <w:tcPr>
            <w:tcW w:w="567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  <w:shd w:val="clear" w:color="auto" w:fill="auto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551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</w:tcPr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>1.Устранение нарушений по расхождениям и контрольным соотношениям в связи с нарушением порядка заполнения разделов 3,8,9 налоговой декларации по НДС.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FE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предусматривающих признание плательщиков ЕСХН плательщиками НДС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E1B11">
              <w:rPr>
                <w:rFonts w:ascii="Times New Roman" w:hAnsi="Times New Roman"/>
                <w:sz w:val="24"/>
                <w:szCs w:val="24"/>
              </w:rPr>
              <w:t>вступаю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1B11">
              <w:rPr>
                <w:rFonts w:ascii="Times New Roman" w:hAnsi="Times New Roman"/>
                <w:sz w:val="24"/>
                <w:szCs w:val="24"/>
              </w:rPr>
              <w:t xml:space="preserve"> в силу</w:t>
            </w: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1 января 2019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C3ED5">
              <w:rPr>
                <w:rFonts w:ascii="Times New Roman" w:hAnsi="Times New Roman"/>
                <w:color w:val="000000"/>
                <w:sz w:val="24"/>
                <w:szCs w:val="24"/>
              </w:rPr>
              <w:t>нтернет-сервисы</w:t>
            </w:r>
            <w:proofErr w:type="gramEnd"/>
            <w:r w:rsidR="00DC3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«Личный кабинет</w:t>
            </w:r>
            <w:r w:rsidR="00DC3ED5" w:rsidRPr="00DC3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>налогоплательщика».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481D92">
        <w:trPr>
          <w:trHeight w:val="695"/>
        </w:trPr>
        <w:tc>
          <w:tcPr>
            <w:tcW w:w="567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2551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</w:tcPr>
          <w:p w:rsidR="00A15464" w:rsidRPr="0098788D" w:rsidRDefault="00A15464" w:rsidP="00481D9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CF0E4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1.Имущественный налоговый вычет при продаже и покупке недвижимого имущества.</w:t>
            </w:r>
            <w:r w:rsidRPr="00F24B3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1CC3" w:rsidRPr="0098788D" w:rsidRDefault="001E1CC3" w:rsidP="00481D9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E4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  <w:r w:rsidRPr="00CF0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социальных и имущественных налоговых вычетов у работодателей.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24B3B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</w:t>
            </w:r>
          </w:p>
          <w:p w:rsidR="001E1CC3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F0E4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Интернет-сервис «Личный кабинет налогоплательщика для физических лиц».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DE2" w:rsidRDefault="00062DE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5" w:rsidRDefault="00B34CD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5" w:rsidRDefault="00B34CD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5" w:rsidRPr="001E1CC3" w:rsidRDefault="00B34CD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8"/>
        <w:gridCol w:w="2551"/>
        <w:gridCol w:w="1322"/>
        <w:gridCol w:w="6333"/>
        <w:gridCol w:w="2410"/>
      </w:tblGrid>
      <w:tr w:rsidR="0087641A" w:rsidRPr="00B21DD8" w:rsidTr="00481D92">
        <w:trPr>
          <w:trHeight w:val="348"/>
        </w:trPr>
        <w:tc>
          <w:tcPr>
            <w:tcW w:w="567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22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33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shd w:val="clear" w:color="auto" w:fill="1F87E5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87641A" w:rsidRPr="00B21DD8" w:rsidTr="0087641A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ФНС России  № 2 по Центральному административному округу г. Омска</w:t>
            </w:r>
          </w:p>
        </w:tc>
        <w:tc>
          <w:tcPr>
            <w:tcW w:w="2410" w:type="dxa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1A" w:rsidRPr="00B21DD8" w:rsidTr="008554B8">
        <w:trPr>
          <w:trHeight w:val="84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08 октября   30 октября   12 ноября    28 ноября     04 декабря  20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554B8" w:rsidRPr="0098788D" w:rsidRDefault="0087641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1.Порядок расчета и уплаты имущественных налогов на территории Омской области физическими лицами в 2018 году.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B8" w:rsidRPr="0098788D" w:rsidRDefault="0087641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льгот по имущественным налогам.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4.Интернет-сервис «Личный кабинет налогоплательщика».</w:t>
            </w:r>
          </w:p>
        </w:tc>
        <w:tc>
          <w:tcPr>
            <w:tcW w:w="2410" w:type="dxa"/>
            <w:vMerge w:val="restart"/>
            <w:vAlign w:val="center"/>
          </w:tcPr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Pr="00B21DD8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(3812) 35-88-88</w:t>
            </w: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Pr="00B21DD8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(3812) 35-88-88</w:t>
            </w: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5E8" w:rsidRPr="00B21DD8" w:rsidRDefault="004E75E8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Pr="00B21DD8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(3812) 35-88-88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1044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 октября   14 ноября     12 декабря</w:t>
            </w:r>
          </w:p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1.Обзор налогового законодательства для применения вновь созданными предприятиями и зарегистрированными индивидуальными предпринимателями.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2.Порядок заполнения платежных документов при уплате налогов.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3.Получение государственных услуг в электронном виде, предоставляемых ФНС России с использованием Единого портала государственных и муниципальных услуг.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1.Актуальные вопросы исчисления страховых взносов. Порядок заполнения расчета по страховым взносам. Обзор типичных  нарушений по страховым взносам, выявленных при проведении камеральных проверок.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2.Обзор основных ошибок, встречающихся при заполнении расчетов 6-НДФЛ и 2-НДФЛ. О последствиях выплаты «теневой заработной платы».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3.Информирование налогоплательщиков о последствиях 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имеющейся задолженности, способах ее урегулирования.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3.Интернет-сервис «Личный кабинет налогоплательщика».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октября   20 ноября    19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1.«Изменение законодательства РФ о применении </w:t>
            </w:r>
            <w:proofErr w:type="spellStart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кассовой техники при осуществлении наличных денежных расчётов и (или) расчётов с использованием электронных сре</w:t>
            </w:r>
            <w:proofErr w:type="gramStart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пл</w:t>
            </w:r>
            <w:proofErr w:type="gramEnd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атежа».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2.Признаки угрозы банкротства. Субсидиарная ответственность, взыскание убытков с учредителей, собственников имущества и иных контролирующих должника лиц в соответствии со ст.61.12, 61.20 № 127-ФЗ от 26.10.2002 «О несостоятельности (банкротстве)».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3.Административная ответственность за неподачу заявления о банкротстве в Арбитражный суд ч.5 ст.14.13 КоАП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индивидуальном предпринимателе,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E8" w:rsidRPr="00B21DD8" w:rsidTr="00B350F3">
        <w:trPr>
          <w:trHeight w:val="695"/>
        </w:trPr>
        <w:tc>
          <w:tcPr>
            <w:tcW w:w="567" w:type="dxa"/>
            <w:shd w:val="clear" w:color="auto" w:fill="auto"/>
          </w:tcPr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4E75E8" w:rsidRPr="00B21DD8" w:rsidRDefault="004E75E8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2551" w:type="dxa"/>
            <w:shd w:val="clear" w:color="auto" w:fill="auto"/>
          </w:tcPr>
          <w:p w:rsidR="004E75E8" w:rsidRPr="00F94DC2" w:rsidRDefault="004E75E8" w:rsidP="00B35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</w:tcPr>
          <w:p w:rsidR="004E75E8" w:rsidRPr="00B21DD8" w:rsidRDefault="004E75E8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</w:tcPr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Преимущества упрощенного порядка подтверждения льготы при проведении камеральных проверок налоговых деклараций по налогу на добавленную стоимость.</w:t>
            </w:r>
          </w:p>
        </w:tc>
        <w:tc>
          <w:tcPr>
            <w:tcW w:w="2410" w:type="dxa"/>
            <w:vMerge/>
            <w:vAlign w:val="center"/>
          </w:tcPr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1.Устранение нарушений по расхождениям и контрольным соотношениям в связи с нарушением порядка заполнения разделов 3,8,9 налоговой декларации по НДС.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2. Изменения 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предусматривающих признание плательщиков ЕСХН плательщиками НДС (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вступают в силу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января 2019 года).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Интернет-сервисы</w:t>
            </w:r>
            <w:proofErr w:type="gramEnd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«Личный кабинет налогоплательщика».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21DD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1.Имущественный налоговый вычет при продаже и покупке недвижимого имущества.</w:t>
            </w:r>
          </w:p>
          <w:p w:rsidR="001E1CC3" w:rsidRPr="0098788D" w:rsidRDefault="001E1CC3" w:rsidP="00481D9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социальных и имущественных налоговых вычетов у работодателей.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CC3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 о последствиях имеющейся задолженности, способах ее урегулирования.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21DD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Интернет-сервис «Личный кабинет налогоплательщика для физических лиц».</w:t>
            </w: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641A" w:rsidRDefault="0087641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7C" w:rsidRDefault="008C197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7C" w:rsidRDefault="008C197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Pr="001E1CC3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"/>
        <w:gridCol w:w="1566"/>
        <w:gridCol w:w="2583"/>
        <w:gridCol w:w="1276"/>
        <w:gridCol w:w="6379"/>
        <w:gridCol w:w="2377"/>
      </w:tblGrid>
      <w:tr w:rsidR="00E633E0" w:rsidRPr="00E633E0" w:rsidTr="00481D92">
        <w:trPr>
          <w:trHeight w:val="3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E633E0" w:rsidRPr="00E633E0" w:rsidTr="00481D92">
        <w:trPr>
          <w:trHeight w:val="348"/>
          <w:jc w:val="center"/>
        </w:trPr>
        <w:tc>
          <w:tcPr>
            <w:tcW w:w="1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Октябрьскому административному округу г. Омска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F26A9A">
        <w:trPr>
          <w:trHeight w:val="675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пр. Космический,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2.Налог на имущество, земельный и транспортный налог для физических лиц.</w:t>
            </w:r>
          </w:p>
          <w:p w:rsidR="00E633E0" w:rsidRPr="001E1CC3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3.Основные изменения в порядке декларирования НДС в 2019 году.</w:t>
            </w:r>
          </w:p>
          <w:p w:rsidR="001E1CC3" w:rsidRPr="001E1CC3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Федеральной налоговой службы РФ.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Pr="00E633E0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1.Электронные сервисы Федеральной налоговой службы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на учет </w:t>
            </w:r>
            <w:proofErr w:type="spellStart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(зарегистрирован в Министерстве юстиции Российской Федерации 27.11.2015, регистрационный № 39883).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 Налог на имущество, земельный и транспортный налог для физических лиц.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 Особенности заполнения расчета по форме 6-НДФЛ.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6.Порядок исчисления ежемесячных авансовых платежей по налогу на прибыль организаций на 4 кв. 2018г. и 1 кв. 2019г.</w:t>
            </w:r>
          </w:p>
          <w:p w:rsidR="00066EAE" w:rsidRPr="00E633E0" w:rsidRDefault="00066EA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E">
              <w:rPr>
                <w:rFonts w:ascii="Times New Roman" w:hAnsi="Times New Roman"/>
                <w:sz w:val="24"/>
                <w:szCs w:val="24"/>
              </w:rPr>
              <w:t>7</w:t>
            </w:r>
            <w:r w:rsidRPr="007111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EAE">
              <w:rPr>
                <w:rFonts w:ascii="Times New Roman" w:hAnsi="Times New Roman"/>
                <w:sz w:val="24"/>
                <w:szCs w:val="24"/>
              </w:rPr>
              <w:t>О вступление в силу с 01.01.2019 г отдельных положений  ФЗ от  27.11.2017 № 335-ФЗ, о внесении изменений в части первую и вторую НК РФ, касающихся плательщиков ЕСХН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2.Административная ответственность за нарушение Закона РФ о  применении контрольно-кассовой техники.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Федеральной налоговой службы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4.О порядке предоставления налоговых льготах по имущественным налогам физическим лицам.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5.Порядок взыскания налогов, сборов, страховых взносов, а также пеней, штрафов.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F26A9A">
        <w:trPr>
          <w:trHeight w:val="56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2.Налог на имущество, земельный и транспортный налог для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3.Порядок и сроки перехода на единый сельскохозяйственный налог.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(зарегистрирован в Министерстве юстиции Российской Федерации 27.11.2015, регистрационный № 39883).</w:t>
            </w:r>
          </w:p>
          <w:p w:rsidR="00E633E0" w:rsidRDefault="00E633E0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5.Применение ставки 0% по налогу на прибыль организациями, осуществляющими медицинскую или образовательную деятельность.</w:t>
            </w:r>
          </w:p>
          <w:p w:rsidR="00066EAE" w:rsidRDefault="00066EAE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AE" w:rsidRPr="00E633E0" w:rsidRDefault="00066EAE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11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EAE">
              <w:rPr>
                <w:rFonts w:ascii="Times New Roman" w:hAnsi="Times New Roman"/>
                <w:sz w:val="24"/>
                <w:szCs w:val="24"/>
              </w:rPr>
              <w:t>О вступление в силу с 01.01.2019 г отдельных положений  ФЗ от  27.11.2017 № 335-ФЗ, о внесении изменений в части первую и вторую НК РФ, касающихся плательщиков ЕСХН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Pr="00E633E0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на учет </w:t>
            </w:r>
            <w:proofErr w:type="spellStart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3.Порядок предоставления имущественного, социального вычетов по налогу на доходы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4.Налог на имущество, земельный и транспортный налог для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5.Особенности заполнения  и типичные ошибки при заполнении расчета по страховым взносам.</w:t>
            </w:r>
          </w:p>
          <w:p w:rsid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6.Взыскание задолженности за счет имущества в соответствии со ст. 48 НК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изменения в декларации НДС в 2019 году.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2.О применении контрольно-кассовой техники на рынках, ярмарках и других местах массовой торговли.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3.О порядке предоставления налоговых льготах по имущественным налогам физическим лицам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 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2.Налог на имущество, земельный и транспортный налог для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3.Налог на доходы физических лиц. Представление деклараций в связи с реализацией имущества, земельных участков и транспортных средств.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декларации НДС в 2019 году.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5.Привлечения контролирующих лиц должника к субсидиарной ответственности: Порядок и основания.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Pr="00E633E0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на учет </w:t>
            </w:r>
            <w:proofErr w:type="spellStart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(зарегистрирован в Министерстве юстиции Российской Федерации 27.11.2015, регистрационный № 39883).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4.Налог на имущество, земельный и транспор</w:t>
            </w:r>
            <w:r w:rsidR="008C1329">
              <w:rPr>
                <w:rFonts w:ascii="Times New Roman" w:hAnsi="Times New Roman" w:cs="Times New Roman"/>
                <w:sz w:val="24"/>
                <w:szCs w:val="24"/>
              </w:rPr>
              <w:t>тный налог для физических лиц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5.Уплата страховых взносов в виде фиксированного платежа физических лиц, имеющих статус индивидуального предпринимателя.</w:t>
            </w:r>
          </w:p>
          <w:p w:rsidR="00E633E0" w:rsidRDefault="00E633E0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6.Порядок перехода на упрощенную систему налогообложения с иных режимов.</w:t>
            </w:r>
          </w:p>
          <w:p w:rsidR="00217F1D" w:rsidRDefault="00217F1D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1D" w:rsidRPr="00E633E0" w:rsidRDefault="00217F1D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AE">
              <w:rPr>
                <w:rFonts w:ascii="Times New Roman" w:hAnsi="Times New Roman"/>
                <w:sz w:val="24"/>
                <w:szCs w:val="24"/>
              </w:rPr>
              <w:t>7</w:t>
            </w:r>
            <w:r w:rsidRPr="007111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6EAE">
              <w:rPr>
                <w:rFonts w:ascii="Times New Roman" w:hAnsi="Times New Roman"/>
                <w:sz w:val="24"/>
                <w:szCs w:val="24"/>
              </w:rPr>
              <w:t xml:space="preserve">О вступление в силу с 01.01.2019 г отдельных положений  ФЗ от  27.11.2017 № 335-ФЗ, о внесении изменений в части первую и вторую НК РФ, касающихся </w:t>
            </w:r>
            <w:proofErr w:type="spellStart"/>
            <w:r w:rsidRPr="00066EAE">
              <w:rPr>
                <w:rFonts w:ascii="Times New Roman" w:hAnsi="Times New Roman"/>
                <w:sz w:val="24"/>
                <w:szCs w:val="24"/>
              </w:rPr>
              <w:t>плательщиковЕСХН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2.О порядке предоставления налоговых льготах по имущественным налогам физическим лицам.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3.О применении контрольно-кассовой техники с 01.07.2019г. Административная ответственность за нарушение законодательства о применении контрольно-кассовой техники.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 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85" w:rsidRDefault="00BB5C85" w:rsidP="00BB5C85">
      <w:pPr>
        <w:rPr>
          <w:rFonts w:ascii="Times New Roman" w:hAnsi="Times New Roman"/>
          <w:b/>
          <w:sz w:val="36"/>
          <w:szCs w:val="36"/>
        </w:rPr>
      </w:pPr>
    </w:p>
    <w:p w:rsidR="00B34CD5" w:rsidRDefault="00B34CD5" w:rsidP="00BB5C85">
      <w:pPr>
        <w:rPr>
          <w:rFonts w:ascii="Times New Roman" w:hAnsi="Times New Roman"/>
          <w:b/>
          <w:sz w:val="36"/>
          <w:szCs w:val="36"/>
        </w:rPr>
      </w:pPr>
    </w:p>
    <w:p w:rsidR="00B34CD5" w:rsidRDefault="00B34CD5" w:rsidP="00BB5C85">
      <w:pPr>
        <w:rPr>
          <w:rFonts w:ascii="Times New Roman" w:hAnsi="Times New Roman"/>
          <w:b/>
          <w:sz w:val="36"/>
          <w:szCs w:val="36"/>
        </w:rPr>
      </w:pPr>
    </w:p>
    <w:p w:rsidR="00B34CD5" w:rsidRDefault="00B34CD5" w:rsidP="00BB5C85">
      <w:pPr>
        <w:rPr>
          <w:rFonts w:ascii="Times New Roman" w:hAnsi="Times New Roman"/>
          <w:b/>
          <w:sz w:val="36"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724"/>
        <w:gridCol w:w="2630"/>
        <w:gridCol w:w="81"/>
        <w:gridCol w:w="1204"/>
        <w:gridCol w:w="6228"/>
        <w:gridCol w:w="2409"/>
      </w:tblGrid>
      <w:tr w:rsidR="00BB5C85" w:rsidRPr="00287BB2" w:rsidTr="00BE7B79">
        <w:trPr>
          <w:trHeight w:val="348"/>
        </w:trPr>
        <w:tc>
          <w:tcPr>
            <w:tcW w:w="574" w:type="dxa"/>
            <w:shd w:val="clear" w:color="auto" w:fill="1F87E5"/>
            <w:vAlign w:val="center"/>
          </w:tcPr>
          <w:p w:rsidR="00BB5C85" w:rsidRPr="00287BB2" w:rsidRDefault="00BB5C85" w:rsidP="008C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7BB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87BB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724" w:type="dxa"/>
            <w:shd w:val="clear" w:color="auto" w:fill="1F87E5"/>
            <w:vAlign w:val="center"/>
          </w:tcPr>
          <w:p w:rsidR="00BB5C85" w:rsidRPr="00287BB2" w:rsidRDefault="00BB5C85" w:rsidP="008C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711" w:type="dxa"/>
            <w:gridSpan w:val="2"/>
            <w:shd w:val="clear" w:color="auto" w:fill="1F87E5"/>
            <w:vAlign w:val="center"/>
          </w:tcPr>
          <w:p w:rsidR="00BB5C85" w:rsidRPr="00287BB2" w:rsidRDefault="00BB5C85" w:rsidP="008C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04" w:type="dxa"/>
            <w:shd w:val="clear" w:color="auto" w:fill="1F87E5"/>
            <w:vAlign w:val="center"/>
          </w:tcPr>
          <w:p w:rsidR="00BB5C85" w:rsidRPr="00287BB2" w:rsidRDefault="00BB5C85" w:rsidP="008C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228" w:type="dxa"/>
            <w:shd w:val="clear" w:color="auto" w:fill="1F87E5"/>
            <w:vAlign w:val="center"/>
          </w:tcPr>
          <w:p w:rsidR="00BB5C85" w:rsidRPr="00287BB2" w:rsidRDefault="00BB5C85" w:rsidP="009C2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shd w:val="clear" w:color="auto" w:fill="1F87E5"/>
          </w:tcPr>
          <w:p w:rsidR="00BB5C85" w:rsidRPr="00287BB2" w:rsidRDefault="00BB5C85" w:rsidP="008C1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B5C85" w:rsidRPr="00287BB2" w:rsidTr="00BE7B79">
        <w:trPr>
          <w:trHeight w:val="348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BB5C85" w:rsidRPr="00BB5C85" w:rsidRDefault="00BB5C85" w:rsidP="009C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C85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Инспекция ФНС России по Кировскому административному округу г. Омска</w:t>
            </w:r>
          </w:p>
        </w:tc>
        <w:tc>
          <w:tcPr>
            <w:tcW w:w="2409" w:type="dxa"/>
          </w:tcPr>
          <w:p w:rsidR="00BB5C85" w:rsidRPr="00287BB2" w:rsidRDefault="00BB5C85" w:rsidP="008C1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85" w:rsidRPr="00BA2FC1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5081E">
              <w:rPr>
                <w:rFonts w:ascii="Times New Roman" w:hAnsi="Times New Roman"/>
                <w:sz w:val="26"/>
                <w:szCs w:val="26"/>
              </w:rPr>
              <w:t>1.10.201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>,  кабинет 105.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1. 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Для вновь зарегистрированных юридических лиц и индивидуальных предпринимателей. Порядок, сроки предоставления бухгалтерской и налоговой отчетности. </w:t>
            </w:r>
            <w:r w:rsidRPr="0055081E">
              <w:rPr>
                <w:rFonts w:ascii="Times New Roman" w:hAnsi="Times New Roman"/>
                <w:sz w:val="24"/>
                <w:szCs w:val="28"/>
                <w:lang w:val="en-US" w:eastAsia="ru-RU"/>
              </w:rPr>
              <w:t>C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января 2019 года налогоплательщики,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плательщиками НДС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реимущества представления налоговых деклараций и иных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документов в электронном виде. Взаимодействие с налоговыми органами по телекоммуникационным каналам связи.</w:t>
            </w: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3. Уплата имущественных налогов на территории Омской области физическими лицами в 2018 году</w:t>
            </w: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4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4"/>
              </w:rPr>
              <w:t>.</w:t>
            </w:r>
            <w:r w:rsidRPr="0055081E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25.10.2018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>, кабинет 105.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1. Новый порядок применения контрольно-кассовый техники при осуществлении наличных денежных расчетов и (или) расчетов с  использованием электронных сре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дств пл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>атежей.</w:t>
            </w:r>
          </w:p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2. Уплата имущественных налогов на территории Омской области физическими лицами в 2018 году</w:t>
            </w:r>
          </w:p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3.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.                                         </w:t>
            </w:r>
          </w:p>
        </w:tc>
        <w:tc>
          <w:tcPr>
            <w:tcW w:w="2409" w:type="dxa"/>
            <w:vAlign w:val="center"/>
          </w:tcPr>
          <w:p w:rsidR="00BB5C85" w:rsidRPr="0055081E" w:rsidRDefault="009C2047" w:rsidP="00BB5C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5C85"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 w:rsidR="00BB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85"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666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08.11.201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кабинет 105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1. Для вновь зарегистрированных юридических лиц и индивидуальных предпринимателей. Порядок, сроки предоставления бухгалтерской и налоговой отчетности. </w:t>
            </w:r>
            <w:r w:rsidRPr="0055081E">
              <w:rPr>
                <w:rFonts w:ascii="Times New Roman" w:hAnsi="Times New Roman"/>
                <w:sz w:val="24"/>
                <w:szCs w:val="28"/>
                <w:lang w:val="en-US" w:eastAsia="ru-RU"/>
              </w:rPr>
              <w:t>C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января 2019 года налогоплательщики,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плательщиками НДС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2. </w:t>
            </w:r>
            <w:r w:rsidRPr="0055081E"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 w:rsidRPr="0055081E">
              <w:rPr>
                <w:rFonts w:ascii="Times New Roman" w:hAnsi="Times New Roman"/>
                <w:sz w:val="24"/>
                <w:szCs w:val="26"/>
              </w:rPr>
              <w:t xml:space="preserve">реимущества представления налоговых деклараций и иных </w:t>
            </w:r>
            <w:r w:rsidRPr="0055081E">
              <w:rPr>
                <w:rFonts w:ascii="Times New Roman" w:hAnsi="Times New Roman"/>
                <w:bCs/>
                <w:sz w:val="24"/>
                <w:szCs w:val="26"/>
              </w:rPr>
              <w:t>документов в электронном виде. Взаимодействие с налоговыми органами по телекоммуникационным каналам связи.</w:t>
            </w:r>
          </w:p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3. Уплата имущественных налогов на территории Омской области физическими лицами в 2018 году</w:t>
            </w:r>
          </w:p>
          <w:p w:rsidR="00BB5C85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bCs/>
                <w:sz w:val="24"/>
                <w:szCs w:val="26"/>
              </w:rPr>
              <w:t xml:space="preserve">4.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22.11.201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кабинет 105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1. Новый порядок применения контрольно-кассовый техники при осуществлении наличных денежных расчетов и (или) расчетов с  использованием электронных сре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дств пл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>атежей.</w:t>
            </w:r>
          </w:p>
          <w:p w:rsidR="009C2047" w:rsidRDefault="009C2047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2. Уплата имущественных налогов на территории Омской области физическими лицами в 2018 году</w:t>
            </w:r>
          </w:p>
          <w:p w:rsidR="009C2047" w:rsidRDefault="009C2047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91DBC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3.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.      </w:t>
            </w:r>
          </w:p>
          <w:p w:rsidR="00B91DBC" w:rsidRDefault="00B91DBC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                                  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06.12.201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кабинет 105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1. 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Для вновь зарегистрированных юридических лиц и индивидуальных предпринимателей. Порядок, сроки предоставления бухгалтерской и налоговой отчетности. </w:t>
            </w:r>
            <w:r w:rsidRPr="0055081E">
              <w:rPr>
                <w:rFonts w:ascii="Times New Roman" w:hAnsi="Times New Roman"/>
                <w:sz w:val="24"/>
                <w:szCs w:val="28"/>
                <w:lang w:val="en-US" w:eastAsia="ru-RU"/>
              </w:rPr>
              <w:t>C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января 2019 года налогоплательщики,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плательщиками НДС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9C2047" w:rsidRDefault="009C2047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реимущества представления налоговых деклараций и иных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документов в электронном виде. Взаимодействие с налоговыми органами по телекоммуникационным каналам связи.</w:t>
            </w:r>
          </w:p>
          <w:p w:rsidR="009C2047" w:rsidRDefault="009C2047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3. Уплата имущественных налогов на территории Омской области физическими лицами в 2018 году</w:t>
            </w:r>
          </w:p>
          <w:p w:rsidR="009C2047" w:rsidRDefault="009C2047" w:rsidP="008C1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4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4"/>
              </w:rPr>
              <w:t>.</w:t>
            </w:r>
            <w:r w:rsidRPr="0055081E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C" w:rsidRDefault="00B91DBC" w:rsidP="008C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20.12.201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B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>, кабинет 105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1. Новый порядок применения контрольно-кассовый техники при осуществлении наличных денежных расчетов и (или) расчетов с  использованием электронных сре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дств пл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>атежей.</w:t>
            </w:r>
          </w:p>
          <w:p w:rsidR="009C2047" w:rsidRDefault="009C2047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2. Н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плательщиками НДС с 1 января 2019 года </w:t>
            </w: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8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3.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.                                        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8C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</w:tbl>
    <w:p w:rsidR="00B34CD5" w:rsidRDefault="00B34CD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85" w:rsidRPr="00BB5C85" w:rsidRDefault="00BB5C8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69"/>
        <w:gridCol w:w="2693"/>
        <w:gridCol w:w="1276"/>
        <w:gridCol w:w="6237"/>
        <w:gridCol w:w="2409"/>
      </w:tblGrid>
      <w:tr w:rsidR="00E45FBA" w:rsidRPr="00B21DD8" w:rsidTr="00DA7D3D">
        <w:trPr>
          <w:trHeight w:val="348"/>
        </w:trPr>
        <w:tc>
          <w:tcPr>
            <w:tcW w:w="566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9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37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shd w:val="clear" w:color="auto" w:fill="1F87E5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для справок</w:t>
            </w:r>
          </w:p>
        </w:tc>
      </w:tr>
      <w:tr w:rsidR="00970E4A" w:rsidRPr="00B21DD8" w:rsidTr="00970E4A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970E4A" w:rsidRPr="00B21DD8" w:rsidRDefault="00970E4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1 по Омской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0E4A" w:rsidRPr="00B21DD8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B21DD8" w:rsidTr="000340D0">
        <w:trPr>
          <w:trHeight w:val="2400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Ленина, 49,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Электронные сервисы ФНС России, расположенные  на сайте </w:t>
            </w:r>
            <w:hyperlink r:id="rId9" w:history="1">
              <w:r w:rsidRPr="008C13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актуальной информации из налоговых органов в режиме онлайн: возможности электронных сервисов ЛК-ИП, ЛК-ЮЛ.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 Порядок заполнения декларации по ЕНВД, с учетом положений пункта 2.2 статьи 346.32 Налогового кодекса Российской Федерации (далее – Кодекс), введенного в действие Федеральным законом от 27.11.2017 № 349-ФЗ «О внесении изменений в часть вторую Налогового кодекса Российской Федерации».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4. Особенности исчисления налога на имущество организаций по кадастровой стоимости с 01.01.2018 по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которые находятся на ЕСХН. Рекомендации по отдельным вопросам заполнения форм налоговой отчетности по налогу на имущество организаций (далее – налог), утвержденных приказом ФНС России от 31.03.2017 № ММВ-7-21/271@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5. Правила заполнение платёжных документов (КБК, ОКТМО, статус налогоплательщика).</w:t>
            </w:r>
          </w:p>
          <w:p w:rsidR="00E45FBA" w:rsidRPr="00B21DD8" w:rsidRDefault="00E45FBA" w:rsidP="00F26A9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6. Об основных изменениях  по вопросам налогообложения имущества физических лиц (федеральный закон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Федерации»). Порядок предоставления физическим лицам льгот по земельному налогу, порядок исчисления налога при возникновении (прекращении) права на льготу.</w:t>
            </w: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</w:tc>
      </w:tr>
      <w:tr w:rsidR="00E45FBA" w:rsidRPr="00B21DD8" w:rsidTr="000340D0">
        <w:trPr>
          <w:trHeight w:val="694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Оконешниково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Гагарина, 35,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+7(381-66)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22-439</w:t>
            </w:r>
          </w:p>
        </w:tc>
      </w:tr>
      <w:tr w:rsidR="00E45FBA" w:rsidRPr="00B21DD8" w:rsidTr="000340D0">
        <w:trPr>
          <w:trHeight w:val="719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Кормиловка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+7(381-70)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22-380</w:t>
            </w:r>
          </w:p>
        </w:tc>
      </w:tr>
      <w:tr w:rsidR="00E45FBA" w:rsidRPr="00B21DD8" w:rsidTr="000340D0">
        <w:trPr>
          <w:trHeight w:val="776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Нижняя Омка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Почтовая, 6,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22-344</w:t>
            </w:r>
          </w:p>
        </w:tc>
      </w:tr>
      <w:tr w:rsidR="00E45FBA" w:rsidRPr="00B21DD8" w:rsidTr="000340D0">
        <w:trPr>
          <w:trHeight w:val="860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Горьковское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Красный Путь, 2,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+7(381-57)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Черлак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Мельникова, 94,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+7(381-53)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22-463</w:t>
            </w:r>
          </w:p>
        </w:tc>
      </w:tr>
      <w:tr w:rsidR="00E45FBA" w:rsidRPr="00B21DD8" w:rsidTr="000340D0">
        <w:trPr>
          <w:trHeight w:val="1006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 п. Нововаршавка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2, А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+7(381-52)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22-697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Ленина, 49,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ФНС России, расположенные  на сайте www.nalog.ru. Получение актуальной информации из налоговых органов в режиме онлайн: возможности электронных сервисов ЛК-ИП, ЛК-ЮЛ.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4. Порядок, сроки предоставления бухгалтерской и налоговой отчетности, сроки уплаты налогов и авансовых платежей для юридических лиц, впервые вставших на налоговый учет.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5. Правила заполнение платёжных документов (КБК, ОКТМО, статус налогоплательщика).</w:t>
            </w:r>
          </w:p>
          <w:p w:rsidR="00E45FBA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6. Порядок начисления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 (привлечение к налогообложению объектов, по которым ранее отсутствовала налоговая база (инвентаризационная стоимость); формула расчета налога с применением понижающего коэффициента 0,2; порядок определения налоговых ставок; особенности применения налоговых вычетов; порядок пересмотра кадастровой стоимости; сроки уплаты налога;  порядок определения налоговых льгот и дополнительные условия их применения).</w:t>
            </w:r>
          </w:p>
          <w:p w:rsidR="00725012" w:rsidRPr="00B21DD8" w:rsidRDefault="00725012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Оконешниково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Гагарина, 35,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+7(381-66)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22-439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Кормиловка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+7(381-70)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22-380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Нижняя Омка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Почтовая, 6,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22-344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2EFF"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FF"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Горьковское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Красный Путь, 2,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+7(381-57)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Черлак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Мельникова, 94,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+7(381-53)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22-463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 п. Нововаршавка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2, А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+7(381-52)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22-697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8C1329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E45FBA" w:rsidRPr="00B21DD8" w:rsidRDefault="00E45FBA" w:rsidP="008C1329">
            <w:pPr>
              <w:spacing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Ленина, 49,</w:t>
            </w:r>
          </w:p>
          <w:p w:rsidR="00E45FBA" w:rsidRPr="00B21DD8" w:rsidRDefault="00E45FBA" w:rsidP="008C1329">
            <w:pPr>
              <w:spacing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 Возможности получения государственных и муниципальных услуг в электронной форме с помощью Единого портала государственных и муниципальных услуг на сайте gosuslugi.ru.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</w:t>
            </w:r>
          </w:p>
          <w:p w:rsidR="00F26A9A" w:rsidRDefault="00E45FBA" w:rsidP="00E4735C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4. Правила заполнение платёжных документов (КБК, ОКТМО, статус налогоплательщика).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5. Порядок постановки на налоговый учет ЮЛ и ИП в качестве плательщика ЕНВД.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6. Обзор изменений налогового законодательства с 01.01.2018.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7. Об актуальных вопросах по декларационной кампании 2019 года.</w:t>
            </w:r>
          </w:p>
        </w:tc>
        <w:tc>
          <w:tcPr>
            <w:tcW w:w="2409" w:type="dxa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Оконешниково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Гагарина, 35,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+7(381-66)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22-439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Кормиловка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+7(381-70)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22-380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Нижняя Омка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Почтовая, 6,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22-344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Горьковское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Красный Путь, 2,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+7(381-57)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Черлак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Мельникова, 94,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+7(381-53)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22-463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 п. Нововаршавка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2, А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+7(381-52)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22-697</w:t>
            </w:r>
          </w:p>
        </w:tc>
      </w:tr>
    </w:tbl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2693"/>
        <w:gridCol w:w="1276"/>
        <w:gridCol w:w="6237"/>
        <w:gridCol w:w="2409"/>
      </w:tblGrid>
      <w:tr w:rsidR="00822F4E" w:rsidRPr="00822F4E" w:rsidTr="00822F4E">
        <w:trPr>
          <w:trHeight w:val="348"/>
        </w:trPr>
        <w:tc>
          <w:tcPr>
            <w:tcW w:w="568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7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237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822F4E" w:rsidRPr="00822F4E" w:rsidTr="00822F4E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№2 по Омской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772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г. Тара, пл. Ленина, 10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C1329" w:rsidRDefault="008C1329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822F4E" w:rsidRDefault="00DA278E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4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Актуальные вопросы взаимодействия органов местного самоуправления и налоговых органов.</w:t>
            </w:r>
          </w:p>
          <w:p w:rsidR="00444BEA" w:rsidRDefault="00444BEA" w:rsidP="00444BEA">
            <w:pPr>
              <w:pStyle w:val="a9"/>
              <w:ind w:left="-108"/>
              <w:rPr>
                <w:rFonts w:ascii="Arial" w:hAnsi="Arial" w:cs="Arial"/>
              </w:rPr>
            </w:pPr>
          </w:p>
          <w:p w:rsidR="008C1329" w:rsidRDefault="00444BEA" w:rsidP="00444BEA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44BEA">
              <w:rPr>
                <w:rFonts w:ascii="Times New Roman" w:hAnsi="Times New Roman"/>
                <w:sz w:val="24"/>
                <w:szCs w:val="24"/>
              </w:rPr>
              <w:t>Администрирование имущественных налогов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BEA" w:rsidRPr="00444BEA" w:rsidRDefault="00444BEA" w:rsidP="00444BEA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822F4E" w:rsidRPr="00822F4E" w:rsidRDefault="00444BEA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278E">
              <w:rPr>
                <w:rFonts w:ascii="Times New Roman" w:hAnsi="Times New Roman"/>
                <w:sz w:val="24"/>
                <w:szCs w:val="24"/>
              </w:rPr>
              <w:t>.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Электронные сервисы на сайте ФНС России www.naloq.ru. Личный кабинет налогоплательщика юридического лица</w:t>
            </w:r>
          </w:p>
          <w:p w:rsidR="00822F4E" w:rsidRPr="00822F4E" w:rsidRDefault="00822F4E" w:rsidP="00DA27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(381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(381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822F4E" w:rsidRPr="00822F4E" w:rsidTr="00F26A9A">
        <w:trPr>
          <w:trHeight w:val="89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Муромцево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Красноармейская, 6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131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Колосовка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 ул. Ленина, 1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714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ул. Ленина, 12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43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Знаменское, ул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енина,22,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Большеречье, ул. 50 лет ВЛКСМ, 7     кабинет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. Саргатское,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 38а, кабинет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701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Седельниково,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,40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евриз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Гуртьева,5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49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Усть-Ишим,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845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г. Тара, пл. Ленина, 10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1B74F4" w:rsidRDefault="001B74F4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8E" w:rsidRDefault="00822F4E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1.Актуальные вопросы, возникающие в ходе администрирования налогов, уплачиваемых индивидуальными предпринимателями.</w:t>
            </w:r>
          </w:p>
          <w:p w:rsidR="001B74F4" w:rsidRDefault="001B74F4" w:rsidP="001B74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B74F4" w:rsidRPr="001B74F4" w:rsidRDefault="001B74F4" w:rsidP="001B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71">
              <w:rPr>
                <w:rFonts w:ascii="Arial" w:hAnsi="Arial" w:cs="Arial"/>
              </w:rPr>
              <w:t xml:space="preserve">2. </w:t>
            </w:r>
            <w:r w:rsidRPr="001B74F4">
              <w:rPr>
                <w:rFonts w:ascii="Times New Roman" w:hAnsi="Times New Roman" w:cs="Times New Roman"/>
                <w:sz w:val="24"/>
                <w:szCs w:val="24"/>
              </w:rPr>
              <w:t>О признании плательщиков ЕСХН плательщиками НДС, в соответствии с Федеральным законом от 27.11.2017 № 335-ФЗ.</w:t>
            </w:r>
          </w:p>
          <w:p w:rsidR="001B74F4" w:rsidRDefault="001B74F4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E" w:rsidRPr="00822F4E" w:rsidRDefault="001B74F4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. Новый порядок применения контрольно-кассовой техники.</w:t>
            </w:r>
          </w:p>
          <w:p w:rsidR="00822F4E" w:rsidRPr="00822F4E" w:rsidRDefault="001B74F4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. Электронные сервисы на сайте ФНС России www.naloq.ru. Личный кабинет налогоплател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ьщика юридического лица  и ИП.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22F4E" w:rsidRPr="00822F4E" w:rsidRDefault="00DA278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(38171)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  <w:p w:rsidR="00822F4E" w:rsidRPr="00822F4E" w:rsidRDefault="00DA278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(38171)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822F4E" w:rsidRPr="00822F4E" w:rsidTr="00761146">
        <w:trPr>
          <w:trHeight w:val="100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Муромце</w:t>
            </w:r>
            <w:r w:rsidR="00DA278E">
              <w:rPr>
                <w:rFonts w:ascii="Times New Roman" w:hAnsi="Times New Roman"/>
                <w:sz w:val="24"/>
                <w:szCs w:val="24"/>
              </w:rPr>
              <w:t>в</w:t>
            </w:r>
            <w:r w:rsidRPr="00822F4E">
              <w:rPr>
                <w:rFonts w:ascii="Times New Roman" w:hAnsi="Times New Roman"/>
                <w:sz w:val="24"/>
                <w:szCs w:val="24"/>
              </w:rPr>
              <w:t>о,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Красноармейская, 6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6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олосовка,ул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Ленина, 1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80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Ленина, 12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Знаменское, ул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енина,22,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91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ольшеречье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ул. 50 лет ВЛКСМ, 7   кабинет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1229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аргатское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38а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зал, кабинет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92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Седельниково,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Советская,40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7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евриз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 ул. Гуртьева,5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1120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Усть-Ишим,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808F2">
        <w:trPr>
          <w:trHeight w:val="703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г. Тара, пл. Ленина, 10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1B74F4" w:rsidRPr="001B74F4" w:rsidRDefault="001B74F4" w:rsidP="001B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B74F4">
              <w:rPr>
                <w:rFonts w:ascii="Times New Roman" w:hAnsi="Times New Roman" w:cs="Times New Roman"/>
                <w:sz w:val="24"/>
                <w:szCs w:val="24"/>
              </w:rPr>
              <w:t>О признании плательщиков ЕСХН плательщиками НДС в соответствии с Федеральным законом от 27.11.2017 № 335-ФЗ</w:t>
            </w:r>
          </w:p>
          <w:p w:rsidR="001B74F4" w:rsidRDefault="001B74F4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E" w:rsidRPr="00822F4E" w:rsidRDefault="001B74F4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.Новый порядок применения контрольно-кассовой техники.</w:t>
            </w:r>
          </w:p>
          <w:p w:rsidR="00822F4E" w:rsidRPr="00822F4E" w:rsidRDefault="001B74F4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 xml:space="preserve">.Электронные сервисы на сайте ФНС России </w:t>
            </w:r>
            <w:hyperlink r:id="rId10" w:history="1">
              <w:r w:rsidR="00822F4E"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822F4E"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22F4E"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proofErr w:type="spellEnd"/>
              <w:r w:rsidR="00822F4E"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22F4E"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налогоплательщика   юридического лица  и ИП.</w:t>
            </w:r>
          </w:p>
          <w:p w:rsidR="00822F4E" w:rsidRPr="00822F4E" w:rsidRDefault="001B74F4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.Направление бухгалтерской и налоговой отчетности по ТКС.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22F4E" w:rsidRPr="00822F4E" w:rsidRDefault="00DA278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(38171)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уромцево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Красноармейская, 6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олосовка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ул. Ленина, 1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Ленина, 12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Знаменское, ул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енина,22,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06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ольшеречье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ул. 50 лет ВЛКСМ, 7 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637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аргатское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38а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зал, кабинет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Седельниково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Советская,40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евриз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Гуртьева,5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Усть-Ишим,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F2" w:rsidRDefault="008808F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FF" w:rsidRDefault="00430DFF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FF" w:rsidRDefault="00430DFF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FF" w:rsidRDefault="00430DFF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FF" w:rsidRPr="008808F2" w:rsidRDefault="00430DFF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6"/>
        <w:gridCol w:w="1584"/>
        <w:gridCol w:w="2617"/>
        <w:gridCol w:w="1364"/>
        <w:gridCol w:w="6235"/>
        <w:gridCol w:w="2347"/>
      </w:tblGrid>
      <w:tr w:rsidR="00A10605" w:rsidRPr="000340D0" w:rsidTr="00761146">
        <w:trPr>
          <w:trHeight w:val="348"/>
        </w:trPr>
        <w:tc>
          <w:tcPr>
            <w:tcW w:w="563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0" w:type="dxa"/>
            <w:gridSpan w:val="2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64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35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  <w:shd w:val="clear" w:color="auto" w:fill="1F87E5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A10605" w:rsidRPr="000340D0" w:rsidTr="00970E4A">
        <w:trPr>
          <w:trHeight w:val="348"/>
        </w:trPr>
        <w:tc>
          <w:tcPr>
            <w:tcW w:w="12439" w:type="dxa"/>
            <w:gridSpan w:val="6"/>
            <w:shd w:val="clear" w:color="auto" w:fill="auto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№3 по Омской области</w:t>
            </w:r>
          </w:p>
        </w:tc>
        <w:tc>
          <w:tcPr>
            <w:tcW w:w="2347" w:type="dxa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5" w:rsidRPr="000340D0" w:rsidTr="00761146">
        <w:trPr>
          <w:trHeight w:val="949"/>
        </w:trPr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силькуль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1,  кабинет № 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23-541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23-540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силькуль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1,  кабинет № 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</w:t>
            </w:r>
            <w:r w:rsidR="008808F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</w:t>
            </w:r>
          </w:p>
        </w:tc>
        <w:tc>
          <w:tcPr>
            <w:tcW w:w="2347" w:type="dxa"/>
            <w:shd w:val="clear" w:color="auto" w:fill="auto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23-541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23-540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силькуль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1,  кабинет № 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23-541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23-540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ТОРМ г. Называевск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азываевск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Кирова,42,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F26A9A" w:rsidRDefault="00F26A9A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  <w:p w:rsidR="00927941" w:rsidRPr="000340D0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21-186</w:t>
            </w:r>
          </w:p>
          <w:p w:rsidR="00A10605" w:rsidRPr="006221E7" w:rsidRDefault="00A10605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21-839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азываевск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Кирова,42,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</w:t>
            </w:r>
            <w:r w:rsidR="008808F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России.</w:t>
            </w:r>
          </w:p>
        </w:tc>
        <w:tc>
          <w:tcPr>
            <w:tcW w:w="2347" w:type="dxa"/>
          </w:tcPr>
          <w:p w:rsidR="006221E7" w:rsidRDefault="006221E7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Pr="001E1CC3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21-186</w:t>
            </w:r>
          </w:p>
          <w:p w:rsidR="00A10605" w:rsidRPr="000340D0" w:rsidRDefault="00A10605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21-839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Default="00A10605" w:rsidP="00F2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азываевск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D0" w:rsidRDefault="00A10605" w:rsidP="00F2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Кирова,42,</w:t>
            </w:r>
          </w:p>
          <w:p w:rsidR="00A10605" w:rsidRPr="000340D0" w:rsidRDefault="00A10605" w:rsidP="00F2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927941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  <w:p w:rsidR="00927941" w:rsidRPr="000340D0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21-186</w:t>
            </w:r>
          </w:p>
          <w:p w:rsidR="00A10605" w:rsidRPr="006221E7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21-839</w:t>
            </w:r>
          </w:p>
        </w:tc>
      </w:tr>
      <w:tr w:rsidR="00970E4A" w:rsidRPr="000340D0" w:rsidTr="00761146">
        <w:tc>
          <w:tcPr>
            <w:tcW w:w="563" w:type="dxa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6" w:type="dxa"/>
            <w:gridSpan w:val="5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Крутинка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рутинка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ул.Ленина,10,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202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A10605" w:rsidRPr="000340D0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A10605"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(38167) 21-775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рутинка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ул.Ленина,10,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202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</w:t>
            </w:r>
            <w:r w:rsidR="00876CA6">
              <w:rPr>
                <w:rFonts w:ascii="Times New Roman" w:hAnsi="Times New Roman" w:cs="Times New Roman"/>
                <w:sz w:val="24"/>
                <w:szCs w:val="24"/>
              </w:rPr>
              <w:t>ирования фискальных документов;</w:t>
            </w:r>
          </w:p>
          <w:p w:rsidR="00927941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программно-информационного комплекса Интернет-сайта www.nalog.ru: </w:t>
            </w:r>
            <w:r w:rsidR="00927941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(38167) 21-775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рутинка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ул.Ленина,10,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202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927941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плательщиков ЕСХН плательщиками НДС с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(38167) 21-775</w:t>
            </w:r>
          </w:p>
        </w:tc>
      </w:tr>
      <w:tr w:rsidR="00970E4A" w:rsidRPr="000340D0" w:rsidTr="00761146">
        <w:tc>
          <w:tcPr>
            <w:tcW w:w="563" w:type="dxa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6" w:type="dxa"/>
            <w:gridSpan w:val="5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ТОРМ г. Тюкалинск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юкалинск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Луначарского,82, 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927941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(38176) 21-679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юкалинск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Луначарского,82, 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уровне на налоговый период 2017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 (38176) 21-679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юкалинск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Луначарского,82, 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FE6B5F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Изменения налогового зак</w:t>
            </w:r>
            <w:r w:rsidR="00FE6B5F"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онодательства РФ  в 2019 году;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(38176) 21-679</w:t>
            </w: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Шербакуль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ербакуль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1E1CC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1E1CC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1E1CC3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1E1CC3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(38177) 21-608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ербакуль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(38177) 21-608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ербакуль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Представление бухгалтерской и налоговой отчетности 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ТКС. Обслуживание налогоплательщиков через систему ИОН.</w:t>
            </w:r>
          </w:p>
        </w:tc>
        <w:tc>
          <w:tcPr>
            <w:tcW w:w="2347" w:type="dxa"/>
            <w:vAlign w:val="center"/>
          </w:tcPr>
          <w:p w:rsidR="00A10605" w:rsidRPr="000340D0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10605"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(38177) 21-608</w:t>
            </w: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Марьяновка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арьяновка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ул.40 лет Октября ,85</w:t>
            </w:r>
            <w:r w:rsidRPr="000340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9A" w:rsidRPr="000340D0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(38168)22-180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арьяновка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ул.40 лет Октября ,85</w:t>
            </w:r>
            <w:r w:rsidRPr="000340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F26A9A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Pr="001E1CC3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(38168)22-180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арьяновка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ул.40 лет Октября ,85</w:t>
            </w:r>
            <w:r w:rsidRPr="000340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F26A9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F26A9A" w:rsidRPr="000340D0" w:rsidRDefault="00A10605" w:rsidP="00F26A9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Pr="001E1CC3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(38168)22-180</w:t>
            </w: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72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Москаленки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оскаленки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,85, кабинет № 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(38174) 21-548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оскаленки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ул.Комсомольская,85,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кабинет № 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E6B5F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уплаты имущественных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(38174) 21-548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оскаленки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 ул.Комсомольская,85, кабинет № 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(38174) 21-548</w:t>
            </w:r>
          </w:p>
        </w:tc>
      </w:tr>
      <w:tr w:rsidR="00970E4A" w:rsidRPr="000340D0" w:rsidTr="00761146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72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Полтавка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9279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олтавка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3. Признание плательщиков ЕСХН плательщиками НДС с 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2019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927941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(38163) 24-238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олтавка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</w:t>
            </w:r>
            <w:r w:rsidR="009279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(38163) 24-238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олтавка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(38163) 24-238</w:t>
            </w:r>
          </w:p>
        </w:tc>
      </w:tr>
    </w:tbl>
    <w:p w:rsidR="00A10605" w:rsidRDefault="00A10605" w:rsidP="00FE6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2582"/>
        <w:gridCol w:w="1418"/>
        <w:gridCol w:w="6222"/>
        <w:gridCol w:w="2360"/>
      </w:tblGrid>
      <w:tr w:rsidR="00E45FBA" w:rsidRPr="00B21DD8" w:rsidTr="00761146">
        <w:trPr>
          <w:trHeight w:val="348"/>
        </w:trPr>
        <w:tc>
          <w:tcPr>
            <w:tcW w:w="675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9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2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22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0" w:type="dxa"/>
            <w:shd w:val="clear" w:color="auto" w:fill="1F87E5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E45FBA" w:rsidRPr="00B21DD8" w:rsidTr="00DA7D3D">
        <w:trPr>
          <w:trHeight w:val="348"/>
        </w:trPr>
        <w:tc>
          <w:tcPr>
            <w:tcW w:w="12426" w:type="dxa"/>
            <w:gridSpan w:val="5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 ИФНС России №4  по Омской области</w:t>
            </w:r>
          </w:p>
        </w:tc>
        <w:tc>
          <w:tcPr>
            <w:tcW w:w="2360" w:type="dxa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rPr>
          <w:trHeight w:val="949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FE6B5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Порядок, сроки предоставления бухгалтерской и налоговой отчетности, сроки уплаты налогов и авансовых платежей для юридических лиц и индивидуальных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впервые вставших на налоговый учет.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регистрацию юридического лица или индивидуального предпринимателя в электронном виде.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Преимущества подачи отчетности в электронном виде.</w:t>
            </w:r>
          </w:p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43-95-06</w:t>
            </w: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A" w:rsidRPr="00DA7D3D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(3812) 43-95-06</w:t>
            </w:r>
          </w:p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FBA" w:rsidRPr="00DA7D3D" w:rsidTr="00761146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DC3ED5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Упрощенный порядок подтверждения льготы при проведении камеральных налоговых проверок деклараций по НДС.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rPr>
          <w:trHeight w:val="1279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DC3ED5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Начисление и уплата имущественных налогов физических лиц за 2017 год.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физическими лицами налоговых льгот по транспортному и земельному налогу.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rPr>
          <w:trHeight w:val="1279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941C95" w:rsidRDefault="00927941" w:rsidP="00941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1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налогового законодательства. Признание налогоплательщиков ЕСХН плательщиками НДС</w:t>
            </w:r>
            <w:r w:rsidR="00941C95" w:rsidRPr="00D13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документов на регистрацию юридического лица или индивидуального предпринимателя в электронном виде.</w:t>
            </w:r>
          </w:p>
          <w:p w:rsidR="00E45FBA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Преимущества подачи отчетности в электронном виде.</w:t>
            </w:r>
          </w:p>
          <w:p w:rsidR="002B47DD" w:rsidRPr="002B47DD" w:rsidRDefault="002B47DD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941C95" w:rsidRPr="00941C95" w:rsidRDefault="00941C95" w:rsidP="00941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1.Оплата налога на добавленную стоимость для </w:t>
            </w:r>
            <w:r w:rsidRPr="00DF034A">
              <w:rPr>
                <w:rFonts w:ascii="Times New Roman" w:hAnsi="Times New Roman"/>
                <w:sz w:val="24"/>
                <w:szCs w:val="24"/>
                <w:lang w:eastAsia="ru-RU"/>
              </w:rPr>
              <w:t>плательщик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F03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45FBA" w:rsidRPr="00DA7D3D" w:rsidRDefault="00941C9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7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представления налоговой и бухгалтерской отчетности.</w:t>
            </w:r>
          </w:p>
          <w:p w:rsidR="00E45FBA" w:rsidRPr="00DA7D3D" w:rsidRDefault="00941C9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7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электронного сервиса «Личный кабинет налогоплательщика физического лица».</w:t>
            </w:r>
          </w:p>
          <w:p w:rsidR="00E45FBA" w:rsidRPr="00DA7D3D" w:rsidRDefault="00941C9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7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Преимущества подачи отчетности в электронном виде.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BA" w:rsidRDefault="00E45FB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2" w:rsidRDefault="0072501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2" w:rsidRDefault="0072501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2" w:rsidRDefault="0072501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2" w:rsidRDefault="0072501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2" w:rsidRDefault="0072501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2" w:rsidRDefault="0072501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95" w:rsidRDefault="00941C9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95" w:rsidRDefault="00941C9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95" w:rsidRDefault="00941C9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276"/>
        <w:gridCol w:w="6237"/>
        <w:gridCol w:w="2345"/>
      </w:tblGrid>
      <w:tr w:rsidR="00A15464" w:rsidRPr="007112B3" w:rsidTr="00FE6B5F">
        <w:trPr>
          <w:trHeight w:val="348"/>
        </w:trPr>
        <w:tc>
          <w:tcPr>
            <w:tcW w:w="675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237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45" w:type="dxa"/>
            <w:shd w:val="clear" w:color="auto" w:fill="1F87E5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A15464" w:rsidRPr="007112B3" w:rsidTr="00FE6B5F">
        <w:trPr>
          <w:trHeight w:val="444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A15464" w:rsidRPr="00FE6B5F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B5F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FE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6  по Омской области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927941">
        <w:trPr>
          <w:trHeight w:val="3963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зово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5464" w:rsidRPr="007112B3" w:rsidRDefault="00A15464" w:rsidP="00725EE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абинет № 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941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F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1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27941"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A15464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A15464" w:rsidRPr="007112B3" w:rsidRDefault="004E75E8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5.Разъяснение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</w:t>
            </w:r>
          </w:p>
          <w:p w:rsidR="00A15464" w:rsidRPr="007112B3" w:rsidRDefault="00A15464" w:rsidP="009279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+7(838141) 21054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92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+7(838141) 21054</w:t>
            </w: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2107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с. Одесское </w:t>
            </w:r>
          </w:p>
          <w:p w:rsidR="00A15464" w:rsidRPr="007112B3" w:rsidRDefault="00A15464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абинет №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2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27941" w:rsidRPr="0092794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71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5. Разъяснение </w:t>
            </w:r>
            <w:r w:rsidR="006221E7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="0062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+7(838159) 21647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+7(838159) 21647</w:t>
            </w:r>
          </w:p>
        </w:tc>
      </w:tr>
      <w:tr w:rsidR="00A15464" w:rsidRPr="007112B3" w:rsidTr="00927941">
        <w:trPr>
          <w:trHeight w:val="1412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B5F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. Павлоградка, </w:t>
            </w:r>
          </w:p>
          <w:p w:rsidR="00FE6B5F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62,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телекоммуникационным каналам связи.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3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A15464" w:rsidRPr="007112B3" w:rsidRDefault="006221E7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5.Разъяснение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положений Федерального закона от 27.11.2017 № 335-ФЗ "О внесении изменений в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+7(838172) 31837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1975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. Таврическое, </w:t>
            </w:r>
          </w:p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464" w:rsidRPr="007112B3" w:rsidRDefault="00725EE0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абинет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4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налогоплательщика для физических лиц, личный кабинет налогоплательщика юридического лица. 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5. Ра</w:t>
            </w:r>
            <w:r w:rsidR="004E75E8">
              <w:rPr>
                <w:rFonts w:ascii="Times New Roman" w:hAnsi="Times New Roman" w:cs="Times New Roman"/>
                <w:sz w:val="24"/>
                <w:szCs w:val="24"/>
              </w:rPr>
              <w:t xml:space="preserve">зъяснение понятия </w:t>
            </w:r>
            <w:proofErr w:type="spellStart"/>
            <w:r w:rsidR="004E7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+7(838151) 21682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92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+7(838151) 21682</w:t>
            </w: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2117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Поляна, 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56, кабинет № 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5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Разъяснение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+7(838156) 22395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92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+7(838156) 22395</w:t>
            </w: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5B" w:rsidRDefault="00D2145B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5" w:rsidRDefault="00B34CD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A6" w:rsidRDefault="00876CA6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A6" w:rsidRDefault="00876CA6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A6" w:rsidRDefault="00876CA6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5" w:rsidRDefault="00B34CD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5B" w:rsidRDefault="00D2145B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2723"/>
        <w:gridCol w:w="1276"/>
        <w:gridCol w:w="6222"/>
        <w:gridCol w:w="2361"/>
      </w:tblGrid>
      <w:tr w:rsidR="00026E22" w:rsidRPr="00B21DD8" w:rsidTr="00761146">
        <w:trPr>
          <w:trHeight w:val="348"/>
        </w:trPr>
        <w:tc>
          <w:tcPr>
            <w:tcW w:w="675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9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3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22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1" w:type="dxa"/>
            <w:shd w:val="clear" w:color="auto" w:fill="1F87E5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970E4A" w:rsidRPr="00B21DD8" w:rsidTr="00761146">
        <w:trPr>
          <w:trHeight w:val="348"/>
        </w:trPr>
        <w:tc>
          <w:tcPr>
            <w:tcW w:w="12425" w:type="dxa"/>
            <w:gridSpan w:val="5"/>
            <w:shd w:val="clear" w:color="auto" w:fill="auto"/>
            <w:vAlign w:val="center"/>
          </w:tcPr>
          <w:p w:rsidR="00970E4A" w:rsidRPr="00B21DD8" w:rsidRDefault="00970E4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по крупнейшим налогоплательщикам по Омской области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70E4A" w:rsidRPr="00B21DD8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22" w:rsidRPr="00B21DD8" w:rsidTr="00761146">
        <w:trPr>
          <w:trHeight w:val="2208"/>
        </w:trPr>
        <w:tc>
          <w:tcPr>
            <w:tcW w:w="675" w:type="dxa"/>
            <w:shd w:val="clear" w:color="auto" w:fill="auto"/>
            <w:vAlign w:val="center"/>
          </w:tcPr>
          <w:p w:rsidR="00026E22" w:rsidRPr="00B21DD8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E22" w:rsidRPr="00DA7D3D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6E22" w:rsidRPr="00DA7D3D" w:rsidRDefault="00B21DD8" w:rsidP="00481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E22" w:rsidRPr="00DA7D3D" w:rsidRDefault="00725E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22" w:type="dxa"/>
            <w:vAlign w:val="center"/>
          </w:tcPr>
          <w:p w:rsidR="00725EE0" w:rsidRDefault="00026E22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– тема: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6E22"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сервисы ФНС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22"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(подключение сотрудников организации к электронному сервису «Личный кабинет налогоплательщика для физических лиц»)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E22"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сроке уплаты имущественных налогов физическими лицами в 2018 году»</w:t>
            </w:r>
          </w:p>
        </w:tc>
        <w:tc>
          <w:tcPr>
            <w:tcW w:w="2361" w:type="dxa"/>
            <w:vAlign w:val="center"/>
          </w:tcPr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35-95-99</w:t>
            </w:r>
          </w:p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22" w:rsidRPr="00B21DD8" w:rsidTr="00761146">
        <w:trPr>
          <w:trHeight w:val="2208"/>
        </w:trPr>
        <w:tc>
          <w:tcPr>
            <w:tcW w:w="675" w:type="dxa"/>
            <w:shd w:val="clear" w:color="auto" w:fill="auto"/>
            <w:vAlign w:val="center"/>
          </w:tcPr>
          <w:p w:rsidR="00026E22" w:rsidRPr="00B21DD8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E22" w:rsidRPr="00DA7D3D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6E22" w:rsidRPr="00DA7D3D" w:rsidRDefault="00B21DD8" w:rsidP="00481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E22" w:rsidRPr="00DA7D3D" w:rsidRDefault="00725E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22" w:type="dxa"/>
            <w:vAlign w:val="center"/>
          </w:tcPr>
          <w:p w:rsidR="00725EE0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– тема:</w:t>
            </w:r>
          </w:p>
          <w:p w:rsidR="00725EE0" w:rsidRPr="00DA7D3D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сервисы ФНС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(подключение сотрудников организации к электронному сервису «Личный кабинет налогоплательщика для физических лиц»)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сроке уплаты имущественных налогов физическими лицами в 2018 году»</w:t>
            </w:r>
          </w:p>
        </w:tc>
        <w:tc>
          <w:tcPr>
            <w:tcW w:w="2361" w:type="dxa"/>
            <w:vAlign w:val="center"/>
          </w:tcPr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35-95-99</w:t>
            </w:r>
          </w:p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22" w:rsidRPr="00B21DD8" w:rsidTr="00761146">
        <w:trPr>
          <w:trHeight w:val="2208"/>
        </w:trPr>
        <w:tc>
          <w:tcPr>
            <w:tcW w:w="675" w:type="dxa"/>
            <w:shd w:val="clear" w:color="auto" w:fill="auto"/>
            <w:vAlign w:val="center"/>
          </w:tcPr>
          <w:p w:rsidR="00026E22" w:rsidRPr="00B21DD8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E22" w:rsidRPr="00DA7D3D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6E22" w:rsidRPr="00DA7D3D" w:rsidRDefault="00B21DD8" w:rsidP="00481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E22" w:rsidRPr="00DA7D3D" w:rsidRDefault="00725E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22" w:type="dxa"/>
            <w:vAlign w:val="center"/>
          </w:tcPr>
          <w:p w:rsidR="00725EE0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– тема:</w:t>
            </w:r>
          </w:p>
          <w:p w:rsidR="00725EE0" w:rsidRPr="00DA7D3D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сервисы ФНС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(подключение сотрудников организации к электронному сервису «Личный кабинет налогоплательщика для физических лиц»)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сроке уплаты имущественных налогов физическими лицами в 2018 году»</w:t>
            </w:r>
          </w:p>
        </w:tc>
        <w:tc>
          <w:tcPr>
            <w:tcW w:w="2361" w:type="dxa"/>
            <w:vAlign w:val="center"/>
          </w:tcPr>
          <w:p w:rsidR="00026E22" w:rsidRPr="00DA7D3D" w:rsidRDefault="00026E22" w:rsidP="0076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35-95-99</w:t>
            </w:r>
          </w:p>
        </w:tc>
      </w:tr>
    </w:tbl>
    <w:p w:rsidR="00026E22" w:rsidRPr="00B21DD8" w:rsidRDefault="00026E22" w:rsidP="0092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E22" w:rsidRPr="00B21DD8" w:rsidSect="001E1CC3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7C" w:rsidRDefault="008C197C" w:rsidP="0015081C">
      <w:pPr>
        <w:spacing w:after="0" w:line="240" w:lineRule="auto"/>
      </w:pPr>
      <w:r>
        <w:separator/>
      </w:r>
    </w:p>
  </w:endnote>
  <w:endnote w:type="continuationSeparator" w:id="0">
    <w:p w:rsidR="008C197C" w:rsidRDefault="008C197C" w:rsidP="0015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7C" w:rsidRDefault="008C197C" w:rsidP="0015081C">
      <w:pPr>
        <w:spacing w:after="0" w:line="240" w:lineRule="auto"/>
      </w:pPr>
      <w:r>
        <w:separator/>
      </w:r>
    </w:p>
  </w:footnote>
  <w:footnote w:type="continuationSeparator" w:id="0">
    <w:p w:rsidR="008C197C" w:rsidRDefault="008C197C" w:rsidP="0015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1B"/>
    <w:multiLevelType w:val="hybridMultilevel"/>
    <w:tmpl w:val="E954E1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73354"/>
    <w:multiLevelType w:val="hybridMultilevel"/>
    <w:tmpl w:val="4FF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6674"/>
    <w:multiLevelType w:val="hybridMultilevel"/>
    <w:tmpl w:val="2D66F484"/>
    <w:lvl w:ilvl="0" w:tplc="2BE0AB7A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07DFA"/>
    <w:multiLevelType w:val="hybridMultilevel"/>
    <w:tmpl w:val="B096F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38AC"/>
    <w:multiLevelType w:val="hybridMultilevel"/>
    <w:tmpl w:val="831A04F0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EEF1342"/>
    <w:multiLevelType w:val="hybridMultilevel"/>
    <w:tmpl w:val="606812FE"/>
    <w:lvl w:ilvl="0" w:tplc="DE68E88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4FF77E8A"/>
    <w:multiLevelType w:val="hybridMultilevel"/>
    <w:tmpl w:val="7F66E998"/>
    <w:lvl w:ilvl="0" w:tplc="E12876A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>
    <w:nsid w:val="590E349B"/>
    <w:multiLevelType w:val="hybridMultilevel"/>
    <w:tmpl w:val="372CE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B6FB3"/>
    <w:multiLevelType w:val="hybridMultilevel"/>
    <w:tmpl w:val="A8E4A436"/>
    <w:lvl w:ilvl="0" w:tplc="E9F048A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6A410E88"/>
    <w:multiLevelType w:val="hybridMultilevel"/>
    <w:tmpl w:val="20C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B78E6"/>
    <w:multiLevelType w:val="hybridMultilevel"/>
    <w:tmpl w:val="B71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41"/>
    <w:rsid w:val="00026E22"/>
    <w:rsid w:val="000340D0"/>
    <w:rsid w:val="00062DE2"/>
    <w:rsid w:val="00066EAE"/>
    <w:rsid w:val="000736CA"/>
    <w:rsid w:val="00132225"/>
    <w:rsid w:val="00136C4C"/>
    <w:rsid w:val="0015081C"/>
    <w:rsid w:val="00177204"/>
    <w:rsid w:val="001A6CDB"/>
    <w:rsid w:val="001B74F4"/>
    <w:rsid w:val="001E1CC3"/>
    <w:rsid w:val="00217F1D"/>
    <w:rsid w:val="00227C59"/>
    <w:rsid w:val="0025006D"/>
    <w:rsid w:val="002B47DD"/>
    <w:rsid w:val="00430DFF"/>
    <w:rsid w:val="00444BEA"/>
    <w:rsid w:val="00481D92"/>
    <w:rsid w:val="004E266B"/>
    <w:rsid w:val="004E75E8"/>
    <w:rsid w:val="00574177"/>
    <w:rsid w:val="006221E7"/>
    <w:rsid w:val="00670C0B"/>
    <w:rsid w:val="006B236A"/>
    <w:rsid w:val="00725012"/>
    <w:rsid w:val="00725EE0"/>
    <w:rsid w:val="00761146"/>
    <w:rsid w:val="007C79BF"/>
    <w:rsid w:val="007D0B04"/>
    <w:rsid w:val="007E06DC"/>
    <w:rsid w:val="0080026D"/>
    <w:rsid w:val="00822F4E"/>
    <w:rsid w:val="008554B8"/>
    <w:rsid w:val="0087641A"/>
    <w:rsid w:val="00876CA6"/>
    <w:rsid w:val="008808F2"/>
    <w:rsid w:val="008C1329"/>
    <w:rsid w:val="008C197C"/>
    <w:rsid w:val="00912EFF"/>
    <w:rsid w:val="00927941"/>
    <w:rsid w:val="009369BE"/>
    <w:rsid w:val="00941C95"/>
    <w:rsid w:val="00970E4A"/>
    <w:rsid w:val="00984E6C"/>
    <w:rsid w:val="0098788D"/>
    <w:rsid w:val="009C2047"/>
    <w:rsid w:val="00A10605"/>
    <w:rsid w:val="00A15464"/>
    <w:rsid w:val="00B21DD8"/>
    <w:rsid w:val="00B30EAC"/>
    <w:rsid w:val="00B34CD5"/>
    <w:rsid w:val="00B350F3"/>
    <w:rsid w:val="00B46D9E"/>
    <w:rsid w:val="00B91DBC"/>
    <w:rsid w:val="00BB5C85"/>
    <w:rsid w:val="00BE767D"/>
    <w:rsid w:val="00BE7B79"/>
    <w:rsid w:val="00C03A4B"/>
    <w:rsid w:val="00CE0653"/>
    <w:rsid w:val="00D2145B"/>
    <w:rsid w:val="00DA278E"/>
    <w:rsid w:val="00DA7D3D"/>
    <w:rsid w:val="00DC3ED5"/>
    <w:rsid w:val="00DE7AF5"/>
    <w:rsid w:val="00E35C69"/>
    <w:rsid w:val="00E45FBA"/>
    <w:rsid w:val="00E4735C"/>
    <w:rsid w:val="00E633E0"/>
    <w:rsid w:val="00E66A12"/>
    <w:rsid w:val="00E97D41"/>
    <w:rsid w:val="00EA1D9B"/>
    <w:rsid w:val="00F26A9A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5FBA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15081C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5081C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15081C"/>
    <w:rPr>
      <w:vertAlign w:val="superscript"/>
    </w:rPr>
  </w:style>
  <w:style w:type="character" w:styleId="a7">
    <w:name w:val="Strong"/>
    <w:qFormat/>
    <w:rsid w:val="0087641A"/>
    <w:rPr>
      <w:b/>
      <w:bCs/>
    </w:rPr>
  </w:style>
  <w:style w:type="paragraph" w:styleId="a8">
    <w:name w:val="List Paragraph"/>
    <w:basedOn w:val="a"/>
    <w:uiPriority w:val="34"/>
    <w:qFormat/>
    <w:rsid w:val="00725EE0"/>
    <w:pPr>
      <w:ind w:left="720"/>
      <w:contextualSpacing/>
    </w:pPr>
  </w:style>
  <w:style w:type="paragraph" w:styleId="a9">
    <w:name w:val="No Spacing"/>
    <w:uiPriority w:val="1"/>
    <w:qFormat/>
    <w:rsid w:val="00822F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5FBA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15081C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5081C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15081C"/>
    <w:rPr>
      <w:vertAlign w:val="superscript"/>
    </w:rPr>
  </w:style>
  <w:style w:type="character" w:styleId="a7">
    <w:name w:val="Strong"/>
    <w:qFormat/>
    <w:rsid w:val="0087641A"/>
    <w:rPr>
      <w:b/>
      <w:bCs/>
    </w:rPr>
  </w:style>
  <w:style w:type="paragraph" w:styleId="a8">
    <w:name w:val="List Paragraph"/>
    <w:basedOn w:val="a"/>
    <w:uiPriority w:val="34"/>
    <w:qFormat/>
    <w:rsid w:val="00725EE0"/>
    <w:pPr>
      <w:ind w:left="720"/>
      <w:contextualSpacing/>
    </w:pPr>
  </w:style>
  <w:style w:type="paragraph" w:styleId="a9">
    <w:name w:val="No Spacing"/>
    <w:uiPriority w:val="1"/>
    <w:qFormat/>
    <w:rsid w:val="00822F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q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q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q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q.ru" TargetMode="Externa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nalo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D01D-73B3-4B41-BD7F-2EA131E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45</Pages>
  <Words>9488</Words>
  <Characters>54084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Ленинг</dc:creator>
  <cp:keywords/>
  <dc:description/>
  <cp:lastModifiedBy>Костенко Татьяна Анатольевна</cp:lastModifiedBy>
  <cp:revision>28</cp:revision>
  <dcterms:created xsi:type="dcterms:W3CDTF">2018-10-04T10:00:00Z</dcterms:created>
  <dcterms:modified xsi:type="dcterms:W3CDTF">2018-10-16T05:32:00Z</dcterms:modified>
</cp:coreProperties>
</file>