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6B" w:rsidRPr="00EF5DC9" w:rsidRDefault="0011036B" w:rsidP="0011036B">
      <w:pPr>
        <w:ind w:firstLine="708"/>
        <w:jc w:val="both"/>
        <w:rPr>
          <w:b/>
          <w:sz w:val="26"/>
          <w:szCs w:val="26"/>
        </w:rPr>
      </w:pPr>
      <w:r w:rsidRPr="00EF5DC9">
        <w:rPr>
          <w:b/>
          <w:sz w:val="26"/>
          <w:szCs w:val="26"/>
        </w:rPr>
        <w:t>Часто задаваемые вопросы</w:t>
      </w:r>
      <w:r w:rsidRPr="00E46D34">
        <w:rPr>
          <w:b/>
          <w:sz w:val="26"/>
          <w:szCs w:val="26"/>
        </w:rPr>
        <w:t>:</w:t>
      </w:r>
      <w:r w:rsidRPr="00EF5DC9">
        <w:rPr>
          <w:b/>
          <w:sz w:val="26"/>
          <w:szCs w:val="26"/>
        </w:rPr>
        <w:t xml:space="preserve"> </w:t>
      </w:r>
    </w:p>
    <w:p w:rsidR="0011036B" w:rsidRPr="00620E4E" w:rsidRDefault="0011036B" w:rsidP="0011036B">
      <w:pPr>
        <w:ind w:firstLine="708"/>
        <w:jc w:val="both"/>
        <w:rPr>
          <w:sz w:val="26"/>
          <w:szCs w:val="26"/>
        </w:rPr>
      </w:pPr>
      <w:r w:rsidRPr="00620E4E">
        <w:rPr>
          <w:sz w:val="26"/>
          <w:szCs w:val="26"/>
        </w:rPr>
        <w:t>В соответствии с пунктом 13 Плана проведения информационной кампании по декларированию гражданами своих доходов в 2024 году на территории Омской области, утвержденного приказом УФНС России по Омской области от 19.12.2023                       №  01-06/294@ направляем ответы на часто задаваемые вопросы при проведении «горячей линии».</w:t>
      </w:r>
    </w:p>
    <w:p w:rsidR="00CD4609" w:rsidRPr="00620E4E" w:rsidRDefault="00CD4609" w:rsidP="00CD4609">
      <w:pPr>
        <w:ind w:firstLine="567"/>
        <w:jc w:val="both"/>
        <w:rPr>
          <w:bCs/>
          <w:i/>
          <w:kern w:val="32"/>
          <w:sz w:val="26"/>
          <w:szCs w:val="26"/>
        </w:rPr>
      </w:pPr>
      <w:r w:rsidRPr="00620E4E">
        <w:rPr>
          <w:i/>
          <w:sz w:val="26"/>
          <w:szCs w:val="26"/>
        </w:rPr>
        <w:t>1</w:t>
      </w:r>
      <w:r w:rsidRPr="00620E4E">
        <w:rPr>
          <w:i/>
          <w:sz w:val="26"/>
          <w:szCs w:val="26"/>
        </w:rPr>
        <w:t xml:space="preserve">) </w:t>
      </w:r>
      <w:r w:rsidRPr="00620E4E">
        <w:rPr>
          <w:bCs/>
          <w:i/>
          <w:snapToGrid w:val="0"/>
          <w:sz w:val="26"/>
          <w:szCs w:val="26"/>
          <w:u w:val="single"/>
        </w:rPr>
        <w:t>Какие последствия предусмотрены в случае по</w:t>
      </w:r>
      <w:r w:rsidR="00AF766C">
        <w:rPr>
          <w:bCs/>
          <w:i/>
          <w:snapToGrid w:val="0"/>
          <w:sz w:val="26"/>
          <w:szCs w:val="26"/>
          <w:u w:val="single"/>
        </w:rPr>
        <w:t xml:space="preserve">лучения в 2023 году </w:t>
      </w:r>
      <w:r w:rsidRPr="00620E4E">
        <w:rPr>
          <w:bCs/>
          <w:i/>
          <w:snapToGrid w:val="0"/>
          <w:sz w:val="26"/>
          <w:szCs w:val="26"/>
          <w:u w:val="single"/>
        </w:rPr>
        <w:t xml:space="preserve">дохода от продажи </w:t>
      </w:r>
      <w:r w:rsidRPr="00620E4E">
        <w:rPr>
          <w:bCs/>
          <w:i/>
          <w:snapToGrid w:val="0"/>
          <w:sz w:val="26"/>
          <w:szCs w:val="26"/>
          <w:u w:val="single"/>
        </w:rPr>
        <w:t>квартиры</w:t>
      </w:r>
      <w:r w:rsidRPr="00620E4E">
        <w:rPr>
          <w:bCs/>
          <w:i/>
          <w:snapToGrid w:val="0"/>
          <w:sz w:val="26"/>
          <w:szCs w:val="26"/>
          <w:u w:val="single"/>
        </w:rPr>
        <w:t xml:space="preserve"> и непредставления в налоговый орган декларации в установленный срок</w:t>
      </w:r>
      <w:r w:rsidRPr="00620E4E">
        <w:rPr>
          <w:bCs/>
          <w:i/>
          <w:kern w:val="32"/>
          <w:sz w:val="26"/>
          <w:szCs w:val="26"/>
          <w:u w:val="single"/>
        </w:rPr>
        <w:t>?</w:t>
      </w:r>
    </w:p>
    <w:p w:rsidR="00883DFD" w:rsidRDefault="00CD4609" w:rsidP="00883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20E4E">
        <w:rPr>
          <w:sz w:val="26"/>
          <w:szCs w:val="26"/>
        </w:rPr>
        <w:t xml:space="preserve"> </w:t>
      </w:r>
      <w:r w:rsidR="00AF766C">
        <w:rPr>
          <w:sz w:val="26"/>
          <w:szCs w:val="26"/>
        </w:rPr>
        <w:t>Согласно статьям 228, 229 Налогового Кодекса РФ ф</w:t>
      </w:r>
      <w:r w:rsidRPr="00620E4E">
        <w:rPr>
          <w:rFonts w:eastAsia="Calibri"/>
          <w:sz w:val="26"/>
          <w:szCs w:val="26"/>
          <w:lang w:eastAsia="en-US"/>
        </w:rPr>
        <w:t xml:space="preserve">изические лица  </w:t>
      </w:r>
      <w:r w:rsidR="00AF766C">
        <w:rPr>
          <w:rFonts w:eastAsia="Calibri"/>
          <w:sz w:val="26"/>
          <w:szCs w:val="26"/>
          <w:lang w:eastAsia="en-US"/>
        </w:rPr>
        <w:t xml:space="preserve">представляют декларации по </w:t>
      </w:r>
      <w:r w:rsidRPr="00620E4E">
        <w:rPr>
          <w:rFonts w:eastAsia="Calibri"/>
          <w:sz w:val="26"/>
          <w:szCs w:val="26"/>
          <w:lang w:eastAsia="en-US"/>
        </w:rPr>
        <w:t xml:space="preserve"> налог</w:t>
      </w:r>
      <w:r w:rsidR="00AF766C">
        <w:rPr>
          <w:rFonts w:eastAsia="Calibri"/>
          <w:sz w:val="26"/>
          <w:szCs w:val="26"/>
          <w:lang w:eastAsia="en-US"/>
        </w:rPr>
        <w:t>у</w:t>
      </w:r>
      <w:r w:rsidRPr="00620E4E">
        <w:rPr>
          <w:rFonts w:eastAsia="Calibri"/>
          <w:sz w:val="26"/>
          <w:szCs w:val="26"/>
          <w:lang w:eastAsia="en-US"/>
        </w:rPr>
        <w:t xml:space="preserve"> на доходы физических лиц исходя из сумм, </w:t>
      </w:r>
      <w:r w:rsidR="00883DFD">
        <w:rPr>
          <w:rFonts w:eastAsia="Calibri"/>
          <w:sz w:val="26"/>
          <w:szCs w:val="26"/>
          <w:lang w:eastAsia="en-US"/>
        </w:rPr>
        <w:t xml:space="preserve">доходов, </w:t>
      </w:r>
      <w:r w:rsidRPr="00620E4E">
        <w:rPr>
          <w:rFonts w:eastAsia="Calibri"/>
          <w:sz w:val="26"/>
          <w:szCs w:val="26"/>
          <w:lang w:eastAsia="en-US"/>
        </w:rPr>
        <w:t xml:space="preserve">полученных от продажи имущества, которое находилось в собственности </w:t>
      </w:r>
      <w:proofErr w:type="gramStart"/>
      <w:r w:rsidRPr="00620E4E">
        <w:rPr>
          <w:rFonts w:eastAsia="Calibri"/>
          <w:sz w:val="26"/>
          <w:szCs w:val="26"/>
          <w:lang w:eastAsia="en-US"/>
        </w:rPr>
        <w:t>менее предельного</w:t>
      </w:r>
      <w:proofErr w:type="gramEnd"/>
      <w:r w:rsidRPr="00620E4E">
        <w:rPr>
          <w:rFonts w:eastAsia="Calibri"/>
          <w:sz w:val="26"/>
          <w:szCs w:val="26"/>
          <w:lang w:eastAsia="en-US"/>
        </w:rPr>
        <w:t xml:space="preserve"> срока, установленного статьей 217.1 </w:t>
      </w:r>
      <w:r w:rsidR="00AF766C">
        <w:rPr>
          <w:rFonts w:eastAsia="Calibri"/>
          <w:sz w:val="26"/>
          <w:szCs w:val="26"/>
          <w:lang w:eastAsia="en-US"/>
        </w:rPr>
        <w:t>Налогового Кодекса</w:t>
      </w:r>
      <w:r w:rsidRPr="00620E4E">
        <w:rPr>
          <w:rFonts w:eastAsia="Calibri"/>
          <w:sz w:val="26"/>
          <w:szCs w:val="26"/>
          <w:lang w:eastAsia="en-US"/>
        </w:rPr>
        <w:t xml:space="preserve"> РФ не позднее 30 апреля года, следующего за отчетным</w:t>
      </w:r>
      <w:r w:rsidR="00883DFD">
        <w:rPr>
          <w:rFonts w:eastAsia="Calibri"/>
          <w:sz w:val="26"/>
          <w:szCs w:val="26"/>
          <w:lang w:eastAsia="en-US"/>
        </w:rPr>
        <w:t xml:space="preserve"> годом. </w:t>
      </w:r>
      <w:r w:rsidRPr="00620E4E">
        <w:rPr>
          <w:rFonts w:eastAsia="Calibri"/>
          <w:sz w:val="26"/>
          <w:szCs w:val="26"/>
          <w:lang w:eastAsia="en-US"/>
        </w:rPr>
        <w:t>В случае</w:t>
      </w:r>
      <w:r w:rsidR="00883DFD">
        <w:rPr>
          <w:rFonts w:eastAsia="Calibri"/>
          <w:sz w:val="26"/>
          <w:szCs w:val="26"/>
          <w:lang w:eastAsia="en-US"/>
        </w:rPr>
        <w:t xml:space="preserve"> представления декларации с нарушением срока статьей 119 Налогового Кодекса РФ предусмотрены штрафные санкции: </w:t>
      </w:r>
      <w:bookmarkStart w:id="0" w:name="_GoBack"/>
      <w:bookmarkEnd w:id="0"/>
      <w:r w:rsidR="00883DFD">
        <w:rPr>
          <w:rFonts w:eastAsiaTheme="minorHAnsi"/>
          <w:sz w:val="26"/>
          <w:szCs w:val="26"/>
          <w:lang w:eastAsia="en-US"/>
        </w:rPr>
        <w:t>в размере 5 процентов не уплаченной суммы налога за каждый полный или неполный месяц со дня, установленного для ее представления, но не более 30 процентов указанной суммы и не менее 1000 рублей.</w:t>
      </w:r>
    </w:p>
    <w:p w:rsidR="00CD4609" w:rsidRPr="00620E4E" w:rsidRDefault="00883DFD" w:rsidP="00CD46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В случае непредставления декларации до 15 июля 2024 года</w:t>
      </w:r>
      <w:r w:rsidR="00CD4609" w:rsidRPr="00620E4E">
        <w:rPr>
          <w:rFonts w:eastAsia="Calibri"/>
          <w:sz w:val="26"/>
          <w:szCs w:val="26"/>
          <w:lang w:eastAsia="en-US"/>
        </w:rPr>
        <w:t>, налоговым органом камеральная налоговая проверка проводится без декларации, на основании имеющихся у налоговых органов сведений (документов, информации) о таком налогоплательщике и о полученных доходах, и, соответственно исчисляет сумму налога, подлежащую уплате в бюджет</w:t>
      </w:r>
      <w:proofErr w:type="gramStart"/>
      <w:r w:rsidR="00CD4609" w:rsidRPr="00620E4E">
        <w:rPr>
          <w:rFonts w:eastAsia="Calibri"/>
          <w:sz w:val="26"/>
          <w:szCs w:val="26"/>
          <w:lang w:eastAsia="en-US"/>
        </w:rPr>
        <w:t>.</w:t>
      </w:r>
      <w:proofErr w:type="gramEnd"/>
      <w:r w:rsidR="00CD4609" w:rsidRPr="00620E4E">
        <w:rPr>
          <w:rFonts w:eastAsia="Calibri"/>
          <w:sz w:val="26"/>
          <w:szCs w:val="26"/>
          <w:lang w:eastAsia="en-US"/>
        </w:rPr>
        <w:t xml:space="preserve"> (</w:t>
      </w:r>
      <w:proofErr w:type="gramStart"/>
      <w:r w:rsidR="00CD4609" w:rsidRPr="00620E4E">
        <w:rPr>
          <w:rFonts w:eastAsia="Calibri"/>
          <w:sz w:val="26"/>
          <w:szCs w:val="26"/>
          <w:lang w:eastAsia="en-US"/>
        </w:rPr>
        <w:t>п</w:t>
      </w:r>
      <w:proofErr w:type="gramEnd"/>
      <w:r w:rsidR="00CD4609" w:rsidRPr="00620E4E">
        <w:rPr>
          <w:rFonts w:eastAsia="Calibri"/>
          <w:sz w:val="26"/>
          <w:szCs w:val="26"/>
          <w:lang w:eastAsia="en-US"/>
        </w:rPr>
        <w:t>ункт 1.2 статьи 88 Н</w:t>
      </w:r>
      <w:r>
        <w:rPr>
          <w:rFonts w:eastAsia="Calibri"/>
          <w:sz w:val="26"/>
          <w:szCs w:val="26"/>
          <w:lang w:eastAsia="en-US"/>
        </w:rPr>
        <w:t xml:space="preserve">алогового </w:t>
      </w:r>
      <w:r w:rsidR="00CD4609" w:rsidRPr="00620E4E">
        <w:rPr>
          <w:rFonts w:eastAsia="Calibri"/>
          <w:sz w:val="26"/>
          <w:szCs w:val="26"/>
          <w:lang w:eastAsia="en-US"/>
        </w:rPr>
        <w:t>К</w:t>
      </w:r>
      <w:r>
        <w:rPr>
          <w:rFonts w:eastAsia="Calibri"/>
          <w:sz w:val="26"/>
          <w:szCs w:val="26"/>
          <w:lang w:eastAsia="en-US"/>
        </w:rPr>
        <w:t>одекса</w:t>
      </w:r>
      <w:r w:rsidR="00CD4609" w:rsidRPr="00620E4E">
        <w:rPr>
          <w:rFonts w:eastAsia="Calibri"/>
          <w:sz w:val="26"/>
          <w:szCs w:val="26"/>
          <w:lang w:eastAsia="en-US"/>
        </w:rPr>
        <w:t xml:space="preserve"> РФ).</w:t>
      </w:r>
    </w:p>
    <w:p w:rsidR="00CD4609" w:rsidRPr="00620E4E" w:rsidRDefault="00CD4609" w:rsidP="0011036B">
      <w:pPr>
        <w:ind w:firstLine="708"/>
        <w:jc w:val="both"/>
        <w:rPr>
          <w:sz w:val="26"/>
          <w:szCs w:val="26"/>
        </w:rPr>
      </w:pPr>
    </w:p>
    <w:p w:rsidR="004D3278" w:rsidRPr="00620E4E" w:rsidRDefault="004D3278" w:rsidP="004D3278">
      <w:pPr>
        <w:keepNext/>
        <w:ind w:firstLine="540"/>
        <w:jc w:val="both"/>
        <w:outlineLvl w:val="0"/>
        <w:rPr>
          <w:bCs/>
          <w:i/>
          <w:kern w:val="32"/>
          <w:sz w:val="26"/>
          <w:szCs w:val="26"/>
        </w:rPr>
      </w:pPr>
      <w:r w:rsidRPr="00620E4E">
        <w:rPr>
          <w:i/>
          <w:sz w:val="26"/>
          <w:szCs w:val="26"/>
        </w:rPr>
        <w:t>2</w:t>
      </w:r>
      <w:r w:rsidRPr="00620E4E">
        <w:rPr>
          <w:i/>
          <w:sz w:val="26"/>
          <w:szCs w:val="26"/>
        </w:rPr>
        <w:t>)</w:t>
      </w:r>
      <w:r w:rsidR="00BE7A18" w:rsidRPr="00620E4E">
        <w:rPr>
          <w:i/>
          <w:sz w:val="26"/>
          <w:szCs w:val="26"/>
        </w:rPr>
        <w:t xml:space="preserve"> </w:t>
      </w:r>
      <w:r w:rsidR="00CD4609" w:rsidRPr="00620E4E">
        <w:rPr>
          <w:i/>
          <w:sz w:val="26"/>
          <w:szCs w:val="26"/>
          <w:u w:val="single"/>
        </w:rPr>
        <w:t xml:space="preserve">Нужно ли уплачивать </w:t>
      </w:r>
      <w:r w:rsidR="00BE7A18" w:rsidRPr="00620E4E">
        <w:rPr>
          <w:i/>
          <w:sz w:val="26"/>
          <w:szCs w:val="26"/>
          <w:u w:val="single"/>
        </w:rPr>
        <w:t xml:space="preserve"> налог с дохода от продажи доли в квартире за  несовершеннолетнего ребенка? Квартира приобретена с </w:t>
      </w:r>
      <w:r w:rsidR="00CD4609" w:rsidRPr="00620E4E">
        <w:rPr>
          <w:i/>
          <w:sz w:val="26"/>
          <w:szCs w:val="26"/>
          <w:u w:val="single"/>
        </w:rPr>
        <w:t xml:space="preserve">использованием </w:t>
      </w:r>
      <w:r w:rsidRPr="00620E4E">
        <w:rPr>
          <w:bCs/>
          <w:i/>
          <w:kern w:val="32"/>
          <w:sz w:val="26"/>
          <w:szCs w:val="26"/>
          <w:u w:val="single"/>
        </w:rPr>
        <w:t>средств материнского капитала?</w:t>
      </w:r>
    </w:p>
    <w:p w:rsidR="004D3278" w:rsidRPr="00620E4E" w:rsidRDefault="004D3278" w:rsidP="00BE7A1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0E4E">
        <w:rPr>
          <w:sz w:val="26"/>
          <w:szCs w:val="26"/>
        </w:rPr>
        <w:t xml:space="preserve"> </w:t>
      </w:r>
      <w:r w:rsidRPr="00620E4E">
        <w:rPr>
          <w:sz w:val="26"/>
          <w:szCs w:val="26"/>
        </w:rPr>
        <w:tab/>
        <w:t>Доходы, полученные при продаже жилого имущества семьями с</w:t>
      </w:r>
      <w:r w:rsidR="00BE7A18" w:rsidRPr="00620E4E">
        <w:rPr>
          <w:sz w:val="26"/>
          <w:szCs w:val="26"/>
        </w:rPr>
        <w:t xml:space="preserve"> 2-мя и более </w:t>
      </w:r>
      <w:r w:rsidRPr="00620E4E">
        <w:rPr>
          <w:sz w:val="26"/>
          <w:szCs w:val="26"/>
        </w:rPr>
        <w:t xml:space="preserve"> детьми, освобождаются от </w:t>
      </w:r>
      <w:r w:rsidR="00BE7A18" w:rsidRPr="00620E4E">
        <w:rPr>
          <w:sz w:val="26"/>
          <w:szCs w:val="26"/>
        </w:rPr>
        <w:t xml:space="preserve">налогообложения, начиная с доходов за 2021 год при одновременном соблюдении условий: </w:t>
      </w:r>
    </w:p>
    <w:p w:rsidR="004D3278" w:rsidRPr="00620E4E" w:rsidRDefault="004D3278" w:rsidP="004D32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20E4E">
        <w:rPr>
          <w:sz w:val="26"/>
          <w:szCs w:val="26"/>
        </w:rPr>
        <w:t xml:space="preserve">- до 30 апреля следующего года налогоплательщик или члены его семьи приобрели в собственность другое жилье, а в случае долевого строительства </w:t>
      </w:r>
      <w:proofErr w:type="gramStart"/>
      <w:r w:rsidRPr="00620E4E">
        <w:rPr>
          <w:sz w:val="26"/>
          <w:szCs w:val="26"/>
        </w:rPr>
        <w:t>оплатили полную стоимость жилого</w:t>
      </w:r>
      <w:proofErr w:type="gramEnd"/>
      <w:r w:rsidRPr="00620E4E">
        <w:rPr>
          <w:sz w:val="26"/>
          <w:szCs w:val="26"/>
        </w:rPr>
        <w:t xml:space="preserve"> помещения по договору;</w:t>
      </w:r>
    </w:p>
    <w:p w:rsidR="004D3278" w:rsidRPr="00620E4E" w:rsidRDefault="004D3278" w:rsidP="004D32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20E4E">
        <w:rPr>
          <w:sz w:val="26"/>
          <w:szCs w:val="26"/>
        </w:rPr>
        <w:t>- общая площадь приобретенного жилого помещения превышает по площади или кадастрово</w:t>
      </w:r>
      <w:r w:rsidR="00BE7A18" w:rsidRPr="00620E4E">
        <w:rPr>
          <w:sz w:val="26"/>
          <w:szCs w:val="26"/>
        </w:rPr>
        <w:t>й стоимости проданное жилье;</w:t>
      </w:r>
    </w:p>
    <w:p w:rsidR="004D3278" w:rsidRPr="00620E4E" w:rsidRDefault="004D3278" w:rsidP="004D32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20E4E">
        <w:rPr>
          <w:sz w:val="26"/>
          <w:szCs w:val="26"/>
        </w:rPr>
        <w:t>- возраст детей до 18 лет (или до 24 лет, если ребенок учится очно);</w:t>
      </w:r>
    </w:p>
    <w:p w:rsidR="004D3278" w:rsidRPr="00620E4E" w:rsidRDefault="004D3278" w:rsidP="004D32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20E4E">
        <w:rPr>
          <w:sz w:val="26"/>
          <w:szCs w:val="26"/>
        </w:rPr>
        <w:t>- кадастровая стоимость проданного жилого помещения не превышает 50 млн. рублей;</w:t>
      </w:r>
    </w:p>
    <w:p w:rsidR="004D3278" w:rsidRPr="00620E4E" w:rsidRDefault="004D3278" w:rsidP="004D32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20E4E">
        <w:rPr>
          <w:sz w:val="26"/>
          <w:szCs w:val="26"/>
        </w:rPr>
        <w:t>- налогоплательщик или члены его семьи на дату отчуждения проданного жилья не владеют в совокупности более 50% в праве собственности на иное жилое помещение с общей площадью, превышающей общую площадь купленного взамен старого жилого помещения.</w:t>
      </w:r>
    </w:p>
    <w:p w:rsidR="004D3278" w:rsidRPr="00620E4E" w:rsidRDefault="004D3278" w:rsidP="004D32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20E4E">
        <w:rPr>
          <w:sz w:val="26"/>
          <w:szCs w:val="26"/>
        </w:rPr>
        <w:t xml:space="preserve">Данные положения распространяется и на случаи, если доходы от продажи объекта имущества получает несовершеннолетний ребенок из такой семьи (пункт 2.1 статья 217.1 НК РФ). </w:t>
      </w:r>
    </w:p>
    <w:p w:rsidR="00BE7A18" w:rsidRPr="00620E4E" w:rsidRDefault="00BE7A18" w:rsidP="004D32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20E4E">
        <w:rPr>
          <w:sz w:val="26"/>
          <w:szCs w:val="26"/>
        </w:rPr>
        <w:lastRenderedPageBreak/>
        <w:t>В случае</w:t>
      </w:r>
      <w:proofErr w:type="gramStart"/>
      <w:r w:rsidRPr="00620E4E">
        <w:rPr>
          <w:sz w:val="26"/>
          <w:szCs w:val="26"/>
        </w:rPr>
        <w:t>,</w:t>
      </w:r>
      <w:proofErr w:type="gramEnd"/>
      <w:r w:rsidRPr="00620E4E">
        <w:rPr>
          <w:sz w:val="26"/>
          <w:szCs w:val="26"/>
        </w:rPr>
        <w:t xml:space="preserve"> если семья не подходит под условия освобождения, налоговую декларацию ф. 3-НДФЛ за несовершеннолетнего ребенка представляют родители</w:t>
      </w:r>
      <w:r w:rsidR="00CD4609" w:rsidRPr="00620E4E">
        <w:rPr>
          <w:sz w:val="26"/>
          <w:szCs w:val="26"/>
        </w:rPr>
        <w:t xml:space="preserve">, уплату налога также производят родители. </w:t>
      </w:r>
      <w:r w:rsidRPr="00620E4E">
        <w:rPr>
          <w:sz w:val="26"/>
          <w:szCs w:val="26"/>
        </w:rPr>
        <w:t xml:space="preserve"> </w:t>
      </w:r>
    </w:p>
    <w:p w:rsidR="00A1445B" w:rsidRPr="00620E4E" w:rsidRDefault="00BE7188" w:rsidP="004D327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76F74" w:rsidRPr="00620E4E" w:rsidRDefault="00576F74" w:rsidP="00576F74">
      <w:pPr>
        <w:tabs>
          <w:tab w:val="left" w:pos="851"/>
        </w:tabs>
        <w:autoSpaceDE w:val="0"/>
        <w:autoSpaceDN w:val="0"/>
        <w:adjustRightInd w:val="0"/>
        <w:jc w:val="both"/>
        <w:rPr>
          <w:i/>
          <w:color w:val="000000" w:themeColor="text1"/>
          <w:sz w:val="26"/>
          <w:szCs w:val="26"/>
          <w:u w:val="single"/>
        </w:rPr>
      </w:pPr>
      <w:r w:rsidRPr="00620E4E">
        <w:rPr>
          <w:sz w:val="26"/>
          <w:szCs w:val="26"/>
        </w:rPr>
        <w:t xml:space="preserve">        </w:t>
      </w:r>
      <w:r w:rsidR="004D3278" w:rsidRPr="00620E4E">
        <w:rPr>
          <w:i/>
          <w:sz w:val="26"/>
          <w:szCs w:val="26"/>
        </w:rPr>
        <w:t>3</w:t>
      </w:r>
      <w:r w:rsidRPr="00620E4E">
        <w:rPr>
          <w:i/>
          <w:sz w:val="26"/>
          <w:szCs w:val="26"/>
        </w:rPr>
        <w:t xml:space="preserve">)  </w:t>
      </w:r>
      <w:r w:rsidR="004D3278" w:rsidRPr="00620E4E">
        <w:rPr>
          <w:i/>
          <w:sz w:val="26"/>
          <w:szCs w:val="26"/>
          <w:u w:val="single"/>
        </w:rPr>
        <w:t xml:space="preserve">В каком размере можно </w:t>
      </w:r>
      <w:r w:rsidRPr="00620E4E">
        <w:rPr>
          <w:i/>
          <w:sz w:val="26"/>
          <w:szCs w:val="26"/>
          <w:u w:val="single"/>
        </w:rPr>
        <w:t xml:space="preserve"> применить имущественный налоговый вычет при получении доходов </w:t>
      </w:r>
      <w:r w:rsidRPr="00620E4E">
        <w:rPr>
          <w:i/>
          <w:color w:val="000000" w:themeColor="text1"/>
          <w:sz w:val="26"/>
          <w:szCs w:val="26"/>
          <w:u w:val="single"/>
        </w:rPr>
        <w:t>по договору уступки права требования</w:t>
      </w:r>
      <w:r w:rsidRPr="00620E4E">
        <w:rPr>
          <w:i/>
          <w:color w:val="000000" w:themeColor="text1"/>
          <w:sz w:val="26"/>
          <w:szCs w:val="26"/>
          <w:u w:val="single"/>
        </w:rPr>
        <w:t>?</w:t>
      </w:r>
    </w:p>
    <w:p w:rsidR="004D3278" w:rsidRPr="00620E4E" w:rsidRDefault="004D3278" w:rsidP="00576F74">
      <w:pPr>
        <w:tabs>
          <w:tab w:val="left" w:pos="851"/>
        </w:tabs>
        <w:autoSpaceDE w:val="0"/>
        <w:autoSpaceDN w:val="0"/>
        <w:adjustRightInd w:val="0"/>
        <w:jc w:val="both"/>
        <w:rPr>
          <w:b/>
          <w:color w:val="FF0000"/>
          <w:sz w:val="26"/>
          <w:szCs w:val="26"/>
        </w:rPr>
      </w:pPr>
    </w:p>
    <w:p w:rsidR="004D3278" w:rsidRPr="00620E4E" w:rsidRDefault="004D3278" w:rsidP="004D3278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color w:val="000000" w:themeColor="text1"/>
          <w:sz w:val="26"/>
          <w:szCs w:val="26"/>
        </w:rPr>
      </w:pPr>
      <w:r w:rsidRPr="00620E4E">
        <w:rPr>
          <w:color w:val="FF0000"/>
          <w:sz w:val="26"/>
          <w:szCs w:val="26"/>
        </w:rPr>
        <w:t xml:space="preserve">         </w:t>
      </w:r>
      <w:r w:rsidRPr="00620E4E">
        <w:rPr>
          <w:color w:val="000000" w:themeColor="text1"/>
          <w:sz w:val="26"/>
          <w:szCs w:val="26"/>
        </w:rPr>
        <w:t>Подпунктом</w:t>
      </w:r>
      <w:hyperlink r:id="rId5" w:history="1">
        <w:r w:rsidRPr="00620E4E">
          <w:rPr>
            <w:color w:val="000000" w:themeColor="text1"/>
            <w:sz w:val="26"/>
            <w:szCs w:val="26"/>
          </w:rPr>
          <w:t xml:space="preserve"> 1 п</w:t>
        </w:r>
        <w:r w:rsidRPr="00620E4E">
          <w:rPr>
            <w:color w:val="000000" w:themeColor="text1"/>
            <w:sz w:val="26"/>
            <w:szCs w:val="26"/>
          </w:rPr>
          <w:t xml:space="preserve">ункта </w:t>
        </w:r>
        <w:r w:rsidRPr="00620E4E">
          <w:rPr>
            <w:color w:val="000000" w:themeColor="text1"/>
            <w:sz w:val="26"/>
            <w:szCs w:val="26"/>
          </w:rPr>
          <w:t xml:space="preserve"> 1 статьи 220</w:t>
        </w:r>
      </w:hyperlink>
      <w:r w:rsidRPr="00620E4E">
        <w:rPr>
          <w:color w:val="000000" w:themeColor="text1"/>
          <w:sz w:val="26"/>
          <w:szCs w:val="26"/>
        </w:rPr>
        <w:t xml:space="preserve"> Н</w:t>
      </w:r>
      <w:r w:rsidRPr="00620E4E">
        <w:rPr>
          <w:color w:val="000000" w:themeColor="text1"/>
          <w:sz w:val="26"/>
          <w:szCs w:val="26"/>
        </w:rPr>
        <w:t xml:space="preserve">алогового </w:t>
      </w:r>
      <w:r w:rsidRPr="00620E4E">
        <w:rPr>
          <w:color w:val="000000" w:themeColor="text1"/>
          <w:sz w:val="26"/>
          <w:szCs w:val="26"/>
        </w:rPr>
        <w:t>К</w:t>
      </w:r>
      <w:r w:rsidRPr="00620E4E">
        <w:rPr>
          <w:color w:val="000000" w:themeColor="text1"/>
          <w:sz w:val="26"/>
          <w:szCs w:val="26"/>
        </w:rPr>
        <w:t>одекса</w:t>
      </w:r>
      <w:r w:rsidRPr="00620E4E">
        <w:rPr>
          <w:color w:val="000000" w:themeColor="text1"/>
          <w:sz w:val="26"/>
          <w:szCs w:val="26"/>
        </w:rPr>
        <w:t xml:space="preserve"> РФ  установлено право налогоплательщика </w:t>
      </w:r>
      <w:proofErr w:type="gramStart"/>
      <w:r w:rsidRPr="00620E4E">
        <w:rPr>
          <w:color w:val="000000" w:themeColor="text1"/>
          <w:sz w:val="26"/>
          <w:szCs w:val="26"/>
        </w:rPr>
        <w:t>при определении размера налоговой базы на получение имущественного налогового вычета при уступке прав требования по договору участия в долевом строительстве</w:t>
      </w:r>
      <w:proofErr w:type="gramEnd"/>
      <w:r w:rsidRPr="00620E4E">
        <w:rPr>
          <w:color w:val="000000" w:themeColor="text1"/>
          <w:sz w:val="26"/>
          <w:szCs w:val="26"/>
        </w:rPr>
        <w:t xml:space="preserve">. </w:t>
      </w:r>
      <w:r w:rsidRPr="00620E4E">
        <w:rPr>
          <w:color w:val="000000" w:themeColor="text1"/>
          <w:sz w:val="26"/>
          <w:szCs w:val="26"/>
        </w:rPr>
        <w:t xml:space="preserve"> </w:t>
      </w:r>
      <w:r w:rsidRPr="00620E4E">
        <w:rPr>
          <w:color w:val="000000" w:themeColor="text1"/>
          <w:sz w:val="26"/>
          <w:szCs w:val="26"/>
        </w:rPr>
        <w:t xml:space="preserve">На основании </w:t>
      </w:r>
      <w:hyperlink r:id="rId6" w:history="1">
        <w:r w:rsidRPr="00620E4E">
          <w:rPr>
            <w:color w:val="000000" w:themeColor="text1"/>
            <w:sz w:val="26"/>
            <w:szCs w:val="26"/>
          </w:rPr>
          <w:t>п</w:t>
        </w:r>
        <w:r w:rsidRPr="00620E4E">
          <w:rPr>
            <w:color w:val="000000" w:themeColor="text1"/>
            <w:sz w:val="26"/>
            <w:szCs w:val="26"/>
          </w:rPr>
          <w:t>одпункта</w:t>
        </w:r>
        <w:r w:rsidRPr="00620E4E">
          <w:rPr>
            <w:color w:val="000000" w:themeColor="text1"/>
            <w:sz w:val="26"/>
            <w:szCs w:val="26"/>
          </w:rPr>
          <w:t xml:space="preserve"> 2 п</w:t>
        </w:r>
        <w:r w:rsidRPr="00620E4E">
          <w:rPr>
            <w:color w:val="000000" w:themeColor="text1"/>
            <w:sz w:val="26"/>
            <w:szCs w:val="26"/>
          </w:rPr>
          <w:t>ункта</w:t>
        </w:r>
        <w:r w:rsidRPr="00620E4E">
          <w:rPr>
            <w:color w:val="000000" w:themeColor="text1"/>
            <w:sz w:val="26"/>
            <w:szCs w:val="26"/>
          </w:rPr>
          <w:t xml:space="preserve"> 2 статьи 220</w:t>
        </w:r>
      </w:hyperlink>
      <w:r w:rsidRPr="00620E4E">
        <w:rPr>
          <w:color w:val="000000" w:themeColor="text1"/>
          <w:sz w:val="26"/>
          <w:szCs w:val="26"/>
        </w:rPr>
        <w:t xml:space="preserve"> Налогового Кодекса РФ  при уступке прав требования по договору участия в долевом строительстве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расходов, связанных с приобретением этого имущественного права.</w:t>
      </w:r>
      <w:r w:rsidRPr="00620E4E">
        <w:rPr>
          <w:color w:val="000000" w:themeColor="text1"/>
          <w:sz w:val="26"/>
          <w:szCs w:val="26"/>
        </w:rPr>
        <w:t xml:space="preserve"> </w:t>
      </w:r>
      <w:r w:rsidRPr="00620E4E">
        <w:rPr>
          <w:color w:val="000000" w:themeColor="text1"/>
          <w:sz w:val="26"/>
          <w:szCs w:val="26"/>
        </w:rPr>
        <w:t>В составе документально подтвержденных расходов, связанных с приобретением прав требования по договору участия в долевом строительстве, могут быть учтены расходы на погашение процентов по целевым займам (кредитам), фактически использованным на приобретение указанных прав.</w:t>
      </w:r>
    </w:p>
    <w:p w:rsidR="00576F74" w:rsidRPr="00620E4E" w:rsidRDefault="00576F74">
      <w:pPr>
        <w:rPr>
          <w:i/>
          <w:sz w:val="26"/>
          <w:szCs w:val="26"/>
        </w:rPr>
      </w:pPr>
    </w:p>
    <w:p w:rsidR="0011036B" w:rsidRPr="00620E4E" w:rsidRDefault="004D3278" w:rsidP="0011036B">
      <w:pPr>
        <w:pStyle w:val="ConsPlusNormal"/>
        <w:ind w:firstLine="540"/>
        <w:jc w:val="both"/>
        <w:outlineLvl w:val="0"/>
        <w:rPr>
          <w:i/>
        </w:rPr>
      </w:pPr>
      <w:r w:rsidRPr="00620E4E">
        <w:rPr>
          <w:bCs/>
          <w:i/>
          <w:kern w:val="32"/>
        </w:rPr>
        <w:t>4</w:t>
      </w:r>
      <w:r w:rsidR="0011036B" w:rsidRPr="00620E4E">
        <w:rPr>
          <w:bCs/>
          <w:i/>
          <w:kern w:val="32"/>
        </w:rPr>
        <w:t xml:space="preserve">) </w:t>
      </w:r>
      <w:r w:rsidR="0011036B" w:rsidRPr="00620E4E">
        <w:rPr>
          <w:i/>
          <w:u w:val="single"/>
        </w:rPr>
        <w:t>Как правильно рассчитать минимальный предельный срок владения квартирой, приобретенной по договору участия в долевом строительстве?</w:t>
      </w:r>
      <w:r w:rsidR="0011036B" w:rsidRPr="00620E4E">
        <w:rPr>
          <w:i/>
        </w:rPr>
        <w:t xml:space="preserve">  </w:t>
      </w:r>
    </w:p>
    <w:p w:rsidR="0011036B" w:rsidRPr="00620E4E" w:rsidRDefault="0011036B" w:rsidP="0011036B">
      <w:pPr>
        <w:pStyle w:val="ConsPlusNormal"/>
        <w:ind w:firstLine="540"/>
        <w:jc w:val="both"/>
        <w:outlineLvl w:val="0"/>
        <w:rPr>
          <w:rFonts w:eastAsia="Calibri"/>
          <w:lang w:eastAsia="en-US"/>
        </w:rPr>
      </w:pPr>
    </w:p>
    <w:p w:rsidR="00ED7E0E" w:rsidRPr="00620E4E" w:rsidRDefault="0011036B" w:rsidP="00ED7E0E">
      <w:pPr>
        <w:pStyle w:val="ConsPlusNormal"/>
        <w:jc w:val="both"/>
        <w:outlineLvl w:val="0"/>
      </w:pPr>
      <w:r w:rsidRPr="00620E4E">
        <w:t xml:space="preserve">           </w:t>
      </w:r>
      <w:r w:rsidR="00ED7E0E" w:rsidRPr="00620E4E">
        <w:t xml:space="preserve">Согласно статье 217.1 Налогового Кодекса РФ </w:t>
      </w:r>
      <w:r w:rsidR="00ED7E0E" w:rsidRPr="00620E4E">
        <w:t xml:space="preserve">по правоотношениям, начиная с 2019 года, </w:t>
      </w:r>
      <w:r w:rsidR="00ED7E0E" w:rsidRPr="00620E4E">
        <w:t>минимальный предельный с</w:t>
      </w:r>
      <w:r w:rsidRPr="00620E4E">
        <w:t xml:space="preserve">рок владения квартирой, приобретенной по договору участия в долевом строительстве исчисляется </w:t>
      </w:r>
      <w:proofErr w:type="gramStart"/>
      <w:r w:rsidRPr="00620E4E">
        <w:t>с даты</w:t>
      </w:r>
      <w:proofErr w:type="gramEnd"/>
      <w:r w:rsidRPr="00620E4E">
        <w:t xml:space="preserve"> полной оплаты стоимости квартиры в соответствии с договором</w:t>
      </w:r>
      <w:r w:rsidR="00620E4E" w:rsidRPr="00620E4E">
        <w:t xml:space="preserve"> </w:t>
      </w:r>
      <w:r w:rsidR="00620E4E">
        <w:t>участия в долевом строительстве</w:t>
      </w:r>
      <w:r w:rsidRPr="00620E4E">
        <w:t xml:space="preserve">. </w:t>
      </w:r>
      <w:r w:rsidR="00ED7E0E" w:rsidRPr="00620E4E">
        <w:t>Не учитыва</w:t>
      </w:r>
      <w:r w:rsidR="00620E4E">
        <w:t>ю</w:t>
      </w:r>
      <w:r w:rsidR="00ED7E0E" w:rsidRPr="00620E4E">
        <w:t xml:space="preserve">тся </w:t>
      </w:r>
      <w:r w:rsidR="00620E4E">
        <w:t xml:space="preserve">суммы </w:t>
      </w:r>
      <w:r w:rsidR="00ED7E0E" w:rsidRPr="00620E4E">
        <w:t>дополнительной оплаты, связанной с увеличением площади такого объекта после ввода дома в эксплуатацию.</w:t>
      </w:r>
    </w:p>
    <w:p w:rsidR="0011036B" w:rsidRPr="00620E4E" w:rsidRDefault="00ED7E0E" w:rsidP="00ED7E0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20E4E">
        <w:rPr>
          <w:sz w:val="26"/>
          <w:szCs w:val="26"/>
        </w:rPr>
        <w:t xml:space="preserve">          </w:t>
      </w:r>
      <w:r w:rsidR="0011036B" w:rsidRPr="00620E4E">
        <w:rPr>
          <w:sz w:val="26"/>
          <w:szCs w:val="26"/>
        </w:rPr>
        <w:t xml:space="preserve">Факт оплаты подтверждается платежными документами. </w:t>
      </w:r>
    </w:p>
    <w:p w:rsidR="0011036B" w:rsidRPr="00620E4E" w:rsidRDefault="0011036B">
      <w:pPr>
        <w:rPr>
          <w:sz w:val="26"/>
          <w:szCs w:val="26"/>
        </w:rPr>
      </w:pPr>
    </w:p>
    <w:p w:rsidR="00ED7E0E" w:rsidRPr="00620E4E" w:rsidRDefault="00ED7E0E">
      <w:pPr>
        <w:rPr>
          <w:sz w:val="26"/>
          <w:szCs w:val="26"/>
        </w:rPr>
      </w:pPr>
    </w:p>
    <w:sectPr w:rsidR="00ED7E0E" w:rsidRPr="0062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6B"/>
    <w:rsid w:val="0011036B"/>
    <w:rsid w:val="004D3278"/>
    <w:rsid w:val="00576F74"/>
    <w:rsid w:val="00620E4E"/>
    <w:rsid w:val="00883DFD"/>
    <w:rsid w:val="00A922FC"/>
    <w:rsid w:val="00AF766C"/>
    <w:rsid w:val="00BE7188"/>
    <w:rsid w:val="00BE7A18"/>
    <w:rsid w:val="00CD4609"/>
    <w:rsid w:val="00ED7E0E"/>
    <w:rsid w:val="00F5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 Spacing"/>
    <w:uiPriority w:val="1"/>
    <w:qFormat/>
    <w:rsid w:val="00576F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3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 Spacing"/>
    <w:uiPriority w:val="1"/>
    <w:qFormat/>
    <w:rsid w:val="00576F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82E36F1EF1DD466CE6EE23A98F43BC2C5BD47A81A9BA6BE69752C90CB59267D58E9A2BE0907B305F225249A8B6623E8FC730CC2E17C6nAiAM" TargetMode="External"/><Relationship Id="rId5" Type="http://schemas.openxmlformats.org/officeDocument/2006/relationships/hyperlink" Target="consultantplus://offline/ref=8482E36F1EF1DD466CE6EE23A98F43BC2C5BD47A81A9BA6BE69752C90CB59267D58E9A2BE0907B335F225249A8B6623E8FC730CC2E17C6nAi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Дзвинчук Светлана Геннадьевна</dc:creator>
  <cp:lastModifiedBy>Дзвинчук Светлана Геннадьевна</cp:lastModifiedBy>
  <cp:revision>4</cp:revision>
  <dcterms:created xsi:type="dcterms:W3CDTF">2024-03-28T05:12:00Z</dcterms:created>
  <dcterms:modified xsi:type="dcterms:W3CDTF">2024-03-28T08:14:00Z</dcterms:modified>
</cp:coreProperties>
</file>