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4B5834" w:rsidRDefault="006C5587" w:rsidP="004B5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3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2220867B" w14:textId="20B7B443" w:rsidR="001B1A8D" w:rsidRPr="004B5834" w:rsidRDefault="00197AAB" w:rsidP="004B5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34">
        <w:rPr>
          <w:rFonts w:ascii="Times New Roman" w:hAnsi="Times New Roman" w:cs="Times New Roman"/>
          <w:b/>
          <w:sz w:val="24"/>
          <w:szCs w:val="24"/>
        </w:rPr>
        <w:t>о</w:t>
      </w:r>
      <w:r w:rsidR="001B1A8D" w:rsidRPr="004B5834">
        <w:rPr>
          <w:rFonts w:ascii="Times New Roman" w:hAnsi="Times New Roman" w:cs="Times New Roman"/>
          <w:b/>
          <w:sz w:val="24"/>
          <w:szCs w:val="24"/>
        </w:rPr>
        <w:t>б итогах реализации ведомственного плана</w:t>
      </w:r>
    </w:p>
    <w:p w14:paraId="54D3EEA7" w14:textId="62102DCB" w:rsidR="001B1A8D" w:rsidRPr="004B5834" w:rsidRDefault="00A649FE" w:rsidP="004B583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B5834">
        <w:rPr>
          <w:rFonts w:ascii="Times New Roman" w:hAnsi="Times New Roman" w:cs="Times New Roman"/>
          <w:b/>
          <w:sz w:val="24"/>
          <w:szCs w:val="24"/>
        </w:rPr>
        <w:t xml:space="preserve">УФНС России по </w:t>
      </w:r>
      <w:r w:rsidR="00934217" w:rsidRPr="004B583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  <w:r w:rsidR="00A96D00" w:rsidRPr="004B58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7771EE" w14:textId="77777777" w:rsidR="001B1A8D" w:rsidRPr="004B5834" w:rsidRDefault="001B1A8D" w:rsidP="004B5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34">
        <w:rPr>
          <w:rFonts w:ascii="Times New Roman" w:hAnsi="Times New Roman" w:cs="Times New Roman"/>
          <w:b/>
          <w:sz w:val="24"/>
          <w:szCs w:val="24"/>
        </w:rPr>
        <w:t xml:space="preserve">по реализации Концепции открытости федеральных органов </w:t>
      </w:r>
    </w:p>
    <w:p w14:paraId="3E5A9B91" w14:textId="431E57BE" w:rsidR="001B1A8D" w:rsidRPr="004B5834" w:rsidRDefault="00567059" w:rsidP="004B5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834">
        <w:rPr>
          <w:rFonts w:ascii="Times New Roman" w:hAnsi="Times New Roman" w:cs="Times New Roman"/>
          <w:b/>
          <w:sz w:val="24"/>
          <w:szCs w:val="24"/>
        </w:rPr>
        <w:t>исполнительной власти в 2020</w:t>
      </w:r>
      <w:r w:rsidR="001B1A8D" w:rsidRPr="004B583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350ED6EE" w14:textId="77777777" w:rsidR="00444DA2" w:rsidRPr="004B5834" w:rsidRDefault="00444DA2" w:rsidP="004B583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A8B9F" w14:textId="7BEE01CD" w:rsidR="00124934" w:rsidRPr="004B5834" w:rsidRDefault="00124934" w:rsidP="004B5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34">
        <w:rPr>
          <w:rFonts w:ascii="Times New Roman" w:hAnsi="Times New Roman" w:cs="Times New Roman"/>
          <w:i/>
          <w:sz w:val="24"/>
          <w:szCs w:val="24"/>
        </w:rPr>
        <w:t>1. Ключевые результаты реализации ведомственного плана.</w:t>
      </w:r>
    </w:p>
    <w:p w14:paraId="246A49D5" w14:textId="635C5501" w:rsidR="00247BA6" w:rsidRPr="004B5834" w:rsidRDefault="00247BA6" w:rsidP="004B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34">
        <w:rPr>
          <w:rFonts w:ascii="Times New Roman" w:hAnsi="Times New Roman" w:cs="Times New Roman"/>
          <w:sz w:val="24"/>
          <w:szCs w:val="24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Правительства Российской Федерации от 30.01.2014 № 93, приказом УФНС России по Оренбургской области</w:t>
      </w:r>
      <w:r w:rsidR="00A96D00" w:rsidRPr="004B5834">
        <w:rPr>
          <w:rFonts w:ascii="Times New Roman" w:hAnsi="Times New Roman" w:cs="Times New Roman"/>
          <w:sz w:val="24"/>
          <w:szCs w:val="24"/>
        </w:rPr>
        <w:t xml:space="preserve"> </w:t>
      </w:r>
      <w:r w:rsidR="00A96D00" w:rsidRPr="004B5834">
        <w:rPr>
          <w:rFonts w:ascii="Times New Roman" w:hAnsi="Times New Roman" w:cs="Times New Roman"/>
          <w:sz w:val="24"/>
          <w:szCs w:val="24"/>
        </w:rPr>
        <w:t>(далее – УФНС)</w:t>
      </w:r>
      <w:r w:rsidR="00A96D00" w:rsidRPr="004B5834">
        <w:rPr>
          <w:rFonts w:ascii="Times New Roman" w:hAnsi="Times New Roman" w:cs="Times New Roman"/>
          <w:sz w:val="24"/>
          <w:szCs w:val="24"/>
        </w:rPr>
        <w:t xml:space="preserve"> </w:t>
      </w:r>
      <w:r w:rsidRPr="004B5834">
        <w:rPr>
          <w:rFonts w:ascii="Times New Roman" w:hAnsi="Times New Roman" w:cs="Times New Roman"/>
          <w:sz w:val="24"/>
          <w:szCs w:val="24"/>
        </w:rPr>
        <w:t>от 04.02.2020 №</w:t>
      </w:r>
      <w:r w:rsidR="0059237F" w:rsidRPr="004B5834">
        <w:rPr>
          <w:rFonts w:ascii="Times New Roman" w:hAnsi="Times New Roman" w:cs="Times New Roman"/>
          <w:sz w:val="24"/>
          <w:szCs w:val="24"/>
        </w:rPr>
        <w:t> </w:t>
      </w:r>
      <w:r w:rsidRPr="004B5834">
        <w:rPr>
          <w:rFonts w:ascii="Times New Roman" w:hAnsi="Times New Roman" w:cs="Times New Roman"/>
          <w:sz w:val="24"/>
          <w:szCs w:val="24"/>
        </w:rPr>
        <w:t>02-02/030@</w:t>
      </w:r>
      <w:r w:rsidRPr="004B5834">
        <w:rPr>
          <w:rFonts w:ascii="Times New Roman" w:hAnsi="Times New Roman" w:cs="Times New Roman"/>
          <w:b/>
          <w:bCs/>
          <w:color w:val="006062"/>
          <w:sz w:val="24"/>
          <w:szCs w:val="24"/>
        </w:rPr>
        <w:t xml:space="preserve"> </w:t>
      </w:r>
      <w:r w:rsidRPr="004B5834">
        <w:rPr>
          <w:rFonts w:ascii="Times New Roman" w:hAnsi="Times New Roman" w:cs="Times New Roman"/>
          <w:sz w:val="24"/>
          <w:szCs w:val="24"/>
        </w:rPr>
        <w:t>утвержден Ведомственный план УФНС по реализации Концепции открытости федеральных органов исполнительной власти на 2020 год (далее – Ведомственный план).</w:t>
      </w:r>
      <w:proofErr w:type="gramEnd"/>
    </w:p>
    <w:p w14:paraId="487BCAA4" w14:textId="68360025" w:rsidR="00247BA6" w:rsidRPr="004B5834" w:rsidRDefault="00247BA6" w:rsidP="004B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834">
        <w:rPr>
          <w:rFonts w:ascii="Times New Roman" w:hAnsi="Times New Roman" w:cs="Times New Roman"/>
          <w:sz w:val="24"/>
          <w:szCs w:val="24"/>
        </w:rPr>
        <w:t xml:space="preserve">Реализация мероприятий Ведомственного плана позволила повысить уровень прозрачности и подотчетности в деятельности налоговых органов Оренбургской области, сделала показатели деятельности УФНС понятными для представителей </w:t>
      </w:r>
      <w:proofErr w:type="spellStart"/>
      <w:r w:rsidRPr="004B5834">
        <w:rPr>
          <w:rFonts w:ascii="Times New Roman" w:hAnsi="Times New Roman" w:cs="Times New Roman"/>
          <w:sz w:val="24"/>
          <w:szCs w:val="24"/>
        </w:rPr>
        <w:t>референтных</w:t>
      </w:r>
      <w:proofErr w:type="spellEnd"/>
      <w:r w:rsidRPr="004B5834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14:paraId="7677370D" w14:textId="747458E1" w:rsidR="00D43DB3" w:rsidRPr="004B5834" w:rsidRDefault="00CE0DD0" w:rsidP="004B5834">
      <w:pPr>
        <w:pStyle w:val="af2"/>
        <w:tabs>
          <w:tab w:val="left" w:pos="1134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34">
        <w:rPr>
          <w:rFonts w:ascii="Times New Roman" w:hAnsi="Times New Roman" w:cs="Times New Roman"/>
          <w:sz w:val="24"/>
          <w:szCs w:val="24"/>
        </w:rPr>
        <w:t>В</w:t>
      </w:r>
      <w:r w:rsidR="00D43DB3" w:rsidRPr="004B5834">
        <w:rPr>
          <w:rFonts w:ascii="Times New Roman" w:hAnsi="Times New Roman" w:cs="Times New Roman"/>
          <w:sz w:val="24"/>
          <w:szCs w:val="24"/>
        </w:rPr>
        <w:t xml:space="preserve"> региональном блоке официального сайта ФНС России</w:t>
      </w:r>
      <w:r w:rsidR="00A96D00" w:rsidRPr="004B58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ФНС России)</w:t>
      </w:r>
      <w:r w:rsidR="00D43DB3" w:rsidRPr="004B5834">
        <w:rPr>
          <w:rFonts w:ascii="Times New Roman" w:hAnsi="Times New Roman" w:cs="Times New Roman"/>
          <w:sz w:val="24"/>
          <w:szCs w:val="24"/>
        </w:rPr>
        <w:t xml:space="preserve"> в 2020 году было опубликовано 1</w:t>
      </w:r>
      <w:r w:rsidRPr="004B5834">
        <w:rPr>
          <w:rFonts w:ascii="Times New Roman" w:hAnsi="Times New Roman" w:cs="Times New Roman"/>
          <w:sz w:val="24"/>
          <w:szCs w:val="24"/>
        </w:rPr>
        <w:t>059</w:t>
      </w:r>
      <w:r w:rsidR="00D43DB3" w:rsidRPr="004B5834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налогоплательщиков, включая информацию об изменениях регионального законодательства в сфере налогообложения, порядк</w:t>
      </w:r>
      <w:r w:rsidR="00695364" w:rsidRPr="004B5834">
        <w:rPr>
          <w:rFonts w:ascii="Times New Roman" w:hAnsi="Times New Roman" w:cs="Times New Roman"/>
          <w:sz w:val="24"/>
          <w:szCs w:val="24"/>
        </w:rPr>
        <w:t>е</w:t>
      </w:r>
      <w:r w:rsidR="00D43DB3" w:rsidRPr="004B5834">
        <w:rPr>
          <w:rFonts w:ascii="Times New Roman" w:hAnsi="Times New Roman" w:cs="Times New Roman"/>
          <w:sz w:val="24"/>
          <w:szCs w:val="24"/>
        </w:rPr>
        <w:t xml:space="preserve"> предоставления субсидий, возможности определить меры поддержки для бизнеса в условиях пандемии в связи со сложившейся в 2020 году эпидемиологической ситуации, связанной с распространением  </w:t>
      </w:r>
      <w:proofErr w:type="spellStart"/>
      <w:r w:rsidR="00D43DB3" w:rsidRPr="004B58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D43DB3" w:rsidRPr="004B5834">
        <w:rPr>
          <w:rFonts w:ascii="Times New Roman" w:hAnsi="Times New Roman" w:cs="Times New Roman"/>
          <w:sz w:val="24"/>
          <w:szCs w:val="24"/>
        </w:rPr>
        <w:t xml:space="preserve"> инфекции</w:t>
      </w:r>
      <w:proofErr w:type="gramEnd"/>
      <w:r w:rsidR="00D43DB3" w:rsidRPr="004B5834">
        <w:rPr>
          <w:rFonts w:ascii="Times New Roman" w:hAnsi="Times New Roman" w:cs="Times New Roman"/>
          <w:sz w:val="24"/>
          <w:szCs w:val="24"/>
        </w:rPr>
        <w:t xml:space="preserve">, анонсы проводимых УФНС </w:t>
      </w:r>
      <w:proofErr w:type="spellStart"/>
      <w:r w:rsidR="00D43DB3" w:rsidRPr="004B583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D43DB3" w:rsidRPr="004B5834">
        <w:rPr>
          <w:rFonts w:ascii="Times New Roman" w:hAnsi="Times New Roman" w:cs="Times New Roman"/>
          <w:sz w:val="24"/>
          <w:szCs w:val="24"/>
        </w:rPr>
        <w:t xml:space="preserve">, а также видеозаписи, доклады и презентации спикеров </w:t>
      </w:r>
      <w:proofErr w:type="spellStart"/>
      <w:r w:rsidR="00D43DB3" w:rsidRPr="004B5834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D43DB3" w:rsidRPr="004B5834">
        <w:rPr>
          <w:rFonts w:ascii="Times New Roman" w:hAnsi="Times New Roman" w:cs="Times New Roman"/>
          <w:sz w:val="24"/>
          <w:szCs w:val="24"/>
        </w:rPr>
        <w:t>.</w:t>
      </w:r>
    </w:p>
    <w:p w14:paraId="5687E289" w14:textId="5F5C83DB" w:rsidR="00D43DB3" w:rsidRPr="004B5834" w:rsidRDefault="00D43DB3" w:rsidP="004B5834">
      <w:pPr>
        <w:pStyle w:val="af2"/>
        <w:tabs>
          <w:tab w:val="left" w:pos="1134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834">
        <w:rPr>
          <w:rFonts w:ascii="Times New Roman" w:hAnsi="Times New Roman" w:cs="Times New Roman"/>
          <w:sz w:val="24"/>
          <w:szCs w:val="24"/>
        </w:rPr>
        <w:t xml:space="preserve">УФНС в 2020 году была актуализирована информация </w:t>
      </w:r>
      <w:r w:rsidR="009A74EF">
        <w:rPr>
          <w:rFonts w:ascii="Times New Roman" w:hAnsi="Times New Roman" w:cs="Times New Roman"/>
          <w:sz w:val="24"/>
          <w:szCs w:val="24"/>
        </w:rPr>
        <w:t>на</w:t>
      </w:r>
      <w:r w:rsidRPr="004B5834">
        <w:rPr>
          <w:rFonts w:ascii="Times New Roman" w:hAnsi="Times New Roman" w:cs="Times New Roman"/>
          <w:sz w:val="24"/>
          <w:szCs w:val="24"/>
        </w:rPr>
        <w:t xml:space="preserve"> сайт</w:t>
      </w:r>
      <w:r w:rsidR="009A74EF">
        <w:rPr>
          <w:rFonts w:ascii="Times New Roman" w:hAnsi="Times New Roman" w:cs="Times New Roman"/>
          <w:sz w:val="24"/>
          <w:szCs w:val="24"/>
        </w:rPr>
        <w:t>е</w:t>
      </w:r>
      <w:r w:rsidRPr="004B5834">
        <w:rPr>
          <w:rFonts w:ascii="Times New Roman" w:hAnsi="Times New Roman" w:cs="Times New Roman"/>
          <w:sz w:val="24"/>
          <w:szCs w:val="24"/>
        </w:rPr>
        <w:t xml:space="preserve"> ФНС России, в том числе</w:t>
      </w:r>
      <w:r w:rsidR="00695364" w:rsidRPr="004B5834">
        <w:rPr>
          <w:rFonts w:ascii="Times New Roman" w:hAnsi="Times New Roman" w:cs="Times New Roman"/>
          <w:sz w:val="24"/>
          <w:szCs w:val="24"/>
        </w:rPr>
        <w:t xml:space="preserve"> об</w:t>
      </w:r>
      <w:r w:rsidRPr="004B5834">
        <w:rPr>
          <w:rFonts w:ascii="Times New Roman" w:hAnsi="Times New Roman" w:cs="Times New Roman"/>
          <w:sz w:val="24"/>
          <w:szCs w:val="24"/>
        </w:rPr>
        <w:t xml:space="preserve"> особенност</w:t>
      </w:r>
      <w:r w:rsidR="00695364" w:rsidRPr="004B5834">
        <w:rPr>
          <w:rFonts w:ascii="Times New Roman" w:hAnsi="Times New Roman" w:cs="Times New Roman"/>
          <w:sz w:val="24"/>
          <w:szCs w:val="24"/>
        </w:rPr>
        <w:t>ях</w:t>
      </w:r>
      <w:r w:rsidRPr="004B5834">
        <w:rPr>
          <w:rFonts w:ascii="Times New Roman" w:hAnsi="Times New Roman" w:cs="Times New Roman"/>
          <w:sz w:val="24"/>
          <w:szCs w:val="24"/>
        </w:rPr>
        <w:t xml:space="preserve"> применения в </w:t>
      </w:r>
      <w:r w:rsidR="00CE0DD0" w:rsidRPr="004B5834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Pr="004B5834">
        <w:rPr>
          <w:rFonts w:ascii="Times New Roman" w:hAnsi="Times New Roman" w:cs="Times New Roman"/>
          <w:sz w:val="24"/>
          <w:szCs w:val="24"/>
        </w:rPr>
        <w:t xml:space="preserve"> упрощенной системы налогообложения, информация по налогу на прибыль, местным налогам в сервисе «Справочная информация о ставках и льготах по имущественным налогам», патентной системе налогообложения в налоговом калькуляторе «Расчет стоимости патента». </w:t>
      </w:r>
    </w:p>
    <w:p w14:paraId="6803D44C" w14:textId="069CD447" w:rsidR="00D43DB3" w:rsidRPr="004B5834" w:rsidRDefault="00D43DB3" w:rsidP="004B5834">
      <w:pPr>
        <w:pStyle w:val="af2"/>
        <w:tabs>
          <w:tab w:val="left" w:pos="1134"/>
        </w:tabs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834">
        <w:rPr>
          <w:rFonts w:ascii="Times New Roman" w:hAnsi="Times New Roman" w:cs="Times New Roman"/>
          <w:sz w:val="24"/>
          <w:szCs w:val="24"/>
        </w:rPr>
        <w:t xml:space="preserve">На постоянной основе в 2020 году в разделе «Статистика и аналитика» </w:t>
      </w:r>
      <w:r w:rsidR="009A74EF" w:rsidRPr="004B5834">
        <w:rPr>
          <w:rFonts w:ascii="Times New Roman" w:hAnsi="Times New Roman" w:cs="Times New Roman"/>
          <w:sz w:val="24"/>
          <w:szCs w:val="24"/>
        </w:rPr>
        <w:t xml:space="preserve">сайта ФНС России </w:t>
      </w:r>
      <w:bookmarkStart w:id="0" w:name="_GoBack"/>
      <w:bookmarkEnd w:id="0"/>
      <w:r w:rsidRPr="004B5834">
        <w:rPr>
          <w:rFonts w:ascii="Times New Roman" w:hAnsi="Times New Roman" w:cs="Times New Roman"/>
          <w:sz w:val="24"/>
          <w:szCs w:val="24"/>
        </w:rPr>
        <w:t xml:space="preserve">размещались статистические отчетные данные по всем направлениям деятельности налоговых органов </w:t>
      </w:r>
      <w:r w:rsidR="00CE0DD0" w:rsidRPr="004B5834">
        <w:rPr>
          <w:rFonts w:ascii="Times New Roman" w:hAnsi="Times New Roman" w:cs="Times New Roman"/>
          <w:sz w:val="24"/>
          <w:szCs w:val="24"/>
        </w:rPr>
        <w:t>области</w:t>
      </w:r>
      <w:r w:rsidRPr="004B5834">
        <w:rPr>
          <w:rFonts w:ascii="Times New Roman" w:hAnsi="Times New Roman" w:cs="Times New Roman"/>
          <w:sz w:val="24"/>
          <w:szCs w:val="24"/>
        </w:rPr>
        <w:t>, подлежащим размещению на сайте, а также информация о проводимых руководством У</w:t>
      </w:r>
      <w:r w:rsidR="008165CA" w:rsidRPr="004B5834">
        <w:rPr>
          <w:rFonts w:ascii="Times New Roman" w:hAnsi="Times New Roman" w:cs="Times New Roman"/>
          <w:sz w:val="24"/>
          <w:szCs w:val="24"/>
        </w:rPr>
        <w:t>ФНС</w:t>
      </w:r>
      <w:r w:rsidRPr="004B5834">
        <w:rPr>
          <w:rFonts w:ascii="Times New Roman" w:hAnsi="Times New Roman" w:cs="Times New Roman"/>
          <w:sz w:val="24"/>
          <w:szCs w:val="24"/>
        </w:rPr>
        <w:t xml:space="preserve"> совещаниях и встречах в рамках межведомственного взаимодействия, что способствовало открытости деятельности УФНС.</w:t>
      </w:r>
    </w:p>
    <w:p w14:paraId="150DE22E" w14:textId="1ACC8ABD" w:rsidR="00CE0DD0" w:rsidRPr="004B5834" w:rsidRDefault="00CE0DD0" w:rsidP="004B5834">
      <w:pPr>
        <w:pStyle w:val="Default"/>
        <w:ind w:firstLine="567"/>
        <w:jc w:val="both"/>
      </w:pPr>
      <w:r w:rsidRPr="004B5834">
        <w:t xml:space="preserve">По итогам 2020 года в средствах массовой информации (печать, радио, телевидение, Интернет-сайты других ведомств и СМИ) вышло более 5,6 тыс. материалов различных жанров на налоговую тематику. </w:t>
      </w:r>
    </w:p>
    <w:p w14:paraId="50AABFAC" w14:textId="279188E0" w:rsidR="00CE0DD0" w:rsidRPr="004B5834" w:rsidRDefault="00CE0DD0" w:rsidP="004B5834">
      <w:pPr>
        <w:pStyle w:val="Default"/>
        <w:ind w:firstLine="567"/>
        <w:jc w:val="both"/>
      </w:pPr>
      <w:r w:rsidRPr="004B5834">
        <w:t>В 2020 году У</w:t>
      </w:r>
      <w:r w:rsidR="0059237F" w:rsidRPr="004B5834">
        <w:t>ФНС</w:t>
      </w:r>
      <w:r w:rsidRPr="004B5834">
        <w:t xml:space="preserve"> и инспекциями разработано и доведено до налогоплательщиков </w:t>
      </w:r>
      <w:r w:rsidR="00695364" w:rsidRPr="004B5834">
        <w:t>свыше</w:t>
      </w:r>
      <w:r w:rsidRPr="004B5834">
        <w:t xml:space="preserve"> 1</w:t>
      </w:r>
      <w:r w:rsidR="00695364" w:rsidRPr="004B5834">
        <w:t>,6</w:t>
      </w:r>
      <w:r w:rsidRPr="004B5834">
        <w:t xml:space="preserve"> информационных материалов (листовки, буклеты).</w:t>
      </w:r>
    </w:p>
    <w:p w14:paraId="3EDBBE50" w14:textId="6ECE0BB1" w:rsidR="00CE0DD0" w:rsidRPr="004B5834" w:rsidRDefault="00CE0DD0" w:rsidP="004B5834">
      <w:pPr>
        <w:pStyle w:val="Default"/>
        <w:ind w:firstLine="567"/>
        <w:jc w:val="both"/>
      </w:pPr>
      <w:proofErr w:type="gramStart"/>
      <w:r w:rsidRPr="004B5834">
        <w:t xml:space="preserve">В связи с запретом на проведение массовых мероприятий из-за сложившейся в 2020 году эпидемиологической ситуации, связанной с распространением </w:t>
      </w:r>
      <w:proofErr w:type="spellStart"/>
      <w:r w:rsidRPr="004B5834">
        <w:t>коронавирусной</w:t>
      </w:r>
      <w:proofErr w:type="spellEnd"/>
      <w:r w:rsidRPr="004B5834">
        <w:t xml:space="preserve"> инфекции, налоговые органы организовали проведение семинаров и публичных обсуждений результатов правоприменительной практики налоговых органов в формате видеоконференций.</w:t>
      </w:r>
      <w:proofErr w:type="gramEnd"/>
      <w:r w:rsidRPr="004B5834">
        <w:t xml:space="preserve"> В течение 2020 года У</w:t>
      </w:r>
      <w:r w:rsidR="00000E71" w:rsidRPr="004B5834">
        <w:t>ФНС</w:t>
      </w:r>
      <w:r w:rsidRPr="004B5834">
        <w:t xml:space="preserve"> проведено </w:t>
      </w:r>
      <w:r w:rsidR="008F081F" w:rsidRPr="004B5834">
        <w:t>9</w:t>
      </w:r>
      <w:r w:rsidRPr="004B5834">
        <w:t xml:space="preserve"> </w:t>
      </w:r>
      <w:proofErr w:type="spellStart"/>
      <w:r w:rsidRPr="004B5834">
        <w:t>вебинаров</w:t>
      </w:r>
      <w:proofErr w:type="spellEnd"/>
      <w:r w:rsidRPr="004B5834">
        <w:t>.</w:t>
      </w:r>
    </w:p>
    <w:p w14:paraId="74CBB198" w14:textId="5B73C8F7" w:rsidR="008F081F" w:rsidRPr="004B5834" w:rsidRDefault="008F081F" w:rsidP="004B5834">
      <w:pPr>
        <w:pStyle w:val="Default"/>
        <w:ind w:firstLine="567"/>
        <w:jc w:val="both"/>
      </w:pPr>
      <w:r w:rsidRPr="004B5834">
        <w:t xml:space="preserve">Проведены информационные кампании о мерах поддержки бизнеса, чья деятельность пострадала в условиях </w:t>
      </w:r>
      <w:r w:rsidRPr="004B5834">
        <w:rPr>
          <w:lang w:val="en-US"/>
        </w:rPr>
        <w:t>COVID</w:t>
      </w:r>
      <w:r w:rsidRPr="004B5834">
        <w:t xml:space="preserve">-19, </w:t>
      </w:r>
      <w:r w:rsidR="00794F9A" w:rsidRPr="004B5834">
        <w:t xml:space="preserve">по применению налога на профессиональный доход, </w:t>
      </w:r>
      <w:r w:rsidRPr="004B5834">
        <w:t>выбору системы налогообложения для субъектов малого и среднего предпринимательства в связи с отменой ЕНВД. Проведены традиционные информационные кампании по декларированию доходов физическими лицами, о сроке уплаты имущественных налогов физическими лицами, о порядке подтверждения налоговых льгот, о едином налоговом платеже.</w:t>
      </w:r>
    </w:p>
    <w:p w14:paraId="45549144" w14:textId="486DA350" w:rsidR="001D47E9" w:rsidRPr="004B5834" w:rsidRDefault="001D47E9" w:rsidP="004B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5834">
        <w:rPr>
          <w:rFonts w:ascii="Times New Roman" w:hAnsi="Times New Roman" w:cs="Times New Roman"/>
          <w:sz w:val="24"/>
          <w:szCs w:val="24"/>
        </w:rPr>
        <w:lastRenderedPageBreak/>
        <w:t>Расширилась сфера электронного взаимодействия с налогоплательщиками Личными кабинетами налогоплательщика пользуются</w:t>
      </w:r>
      <w:proofErr w:type="gramEnd"/>
      <w:r w:rsidRPr="004B5834">
        <w:rPr>
          <w:rFonts w:ascii="Times New Roman" w:hAnsi="Times New Roman" w:cs="Times New Roman"/>
          <w:sz w:val="24"/>
          <w:szCs w:val="24"/>
        </w:rPr>
        <w:t xml:space="preserve"> 36,4 % юридических лиц, 59,4 % индивидуальных предпринимателей, 14 % жителей Оренбургской области.</w:t>
      </w:r>
    </w:p>
    <w:p w14:paraId="03E14066" w14:textId="6842075E" w:rsidR="008A0C7D" w:rsidRPr="004B5834" w:rsidRDefault="008A0C7D" w:rsidP="004B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834">
        <w:rPr>
          <w:rFonts w:ascii="Times New Roman" w:hAnsi="Times New Roman"/>
          <w:sz w:val="24"/>
          <w:szCs w:val="24"/>
        </w:rPr>
        <w:t>По итогам 2020 года, согласно порталу «Ваш контроль» д</w:t>
      </w:r>
      <w:r w:rsidRPr="004B5834">
        <w:rPr>
          <w:rFonts w:ascii="Times New Roman" w:hAnsi="Times New Roman" w:cs="Times New Roman"/>
          <w:sz w:val="24"/>
          <w:szCs w:val="24"/>
        </w:rPr>
        <w:t xml:space="preserve">оля граждан, положительно оценивших полученные услуги в налоговом органе, </w:t>
      </w:r>
      <w:r w:rsidRPr="004B5834">
        <w:rPr>
          <w:rFonts w:ascii="Times New Roman" w:hAnsi="Times New Roman"/>
          <w:sz w:val="24"/>
          <w:szCs w:val="24"/>
        </w:rPr>
        <w:t>составил</w:t>
      </w:r>
      <w:r w:rsidR="00695364" w:rsidRPr="004B5834">
        <w:rPr>
          <w:rFonts w:ascii="Times New Roman" w:hAnsi="Times New Roman"/>
          <w:sz w:val="24"/>
          <w:szCs w:val="24"/>
        </w:rPr>
        <w:t>а</w:t>
      </w:r>
      <w:r w:rsidRPr="004B5834">
        <w:rPr>
          <w:rFonts w:ascii="Times New Roman" w:hAnsi="Times New Roman"/>
          <w:sz w:val="24"/>
          <w:szCs w:val="24"/>
        </w:rPr>
        <w:t xml:space="preserve"> 99,58 % (в 2019 году – 99,32 %). </w:t>
      </w:r>
    </w:p>
    <w:p w14:paraId="5019D303" w14:textId="77777777" w:rsidR="00247BA6" w:rsidRPr="004B5834" w:rsidRDefault="00247BA6" w:rsidP="004B58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FDA914" w14:textId="77777777" w:rsidR="00E865E0" w:rsidRPr="004B5834" w:rsidRDefault="00E865E0" w:rsidP="004B58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34">
        <w:rPr>
          <w:rFonts w:ascii="Times New Roman" w:hAnsi="Times New Roman" w:cs="Times New Roman"/>
          <w:i/>
          <w:sz w:val="24"/>
          <w:szCs w:val="24"/>
        </w:rPr>
        <w:t>2. Отчет об итогах реализации инициативного проекта</w:t>
      </w:r>
    </w:p>
    <w:p w14:paraId="08F86534" w14:textId="77777777" w:rsidR="008165CA" w:rsidRPr="004B5834" w:rsidRDefault="008165CA" w:rsidP="004B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34">
        <w:rPr>
          <w:rFonts w:ascii="Times New Roman" w:hAnsi="Times New Roman" w:cs="Times New Roman"/>
          <w:i/>
          <w:sz w:val="24"/>
          <w:szCs w:val="24"/>
        </w:rPr>
        <w:t xml:space="preserve">2.1 Краткое описание сути,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4B5834">
        <w:rPr>
          <w:rFonts w:ascii="Times New Roman" w:hAnsi="Times New Roman" w:cs="Times New Roman"/>
          <w:i/>
          <w:sz w:val="24"/>
          <w:szCs w:val="24"/>
        </w:rPr>
        <w:t>референтные</w:t>
      </w:r>
      <w:proofErr w:type="spellEnd"/>
      <w:r w:rsidRPr="004B5834">
        <w:rPr>
          <w:rFonts w:ascii="Times New Roman" w:hAnsi="Times New Roman" w:cs="Times New Roman"/>
          <w:i/>
          <w:sz w:val="24"/>
          <w:szCs w:val="24"/>
        </w:rPr>
        <w:t xml:space="preserve"> группы направлена.</w:t>
      </w:r>
    </w:p>
    <w:p w14:paraId="1156CA1D" w14:textId="66B30507" w:rsidR="001525D2" w:rsidRPr="004B5834" w:rsidRDefault="001525D2" w:rsidP="004B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5834">
        <w:rPr>
          <w:rFonts w:ascii="Times New Roman" w:hAnsi="Times New Roman" w:cs="Times New Roman"/>
          <w:sz w:val="24"/>
          <w:szCs w:val="24"/>
        </w:rPr>
        <w:t>Согласно ведомственному плану У</w:t>
      </w:r>
      <w:r w:rsidR="00000E71" w:rsidRPr="004B5834">
        <w:rPr>
          <w:rFonts w:ascii="Times New Roman" w:hAnsi="Times New Roman" w:cs="Times New Roman"/>
          <w:sz w:val="24"/>
          <w:szCs w:val="24"/>
        </w:rPr>
        <w:t>ФНС</w:t>
      </w:r>
      <w:r w:rsidRPr="004B5834">
        <w:rPr>
          <w:rFonts w:ascii="Times New Roman" w:hAnsi="Times New Roman" w:cs="Times New Roman"/>
          <w:sz w:val="24"/>
          <w:szCs w:val="24"/>
        </w:rPr>
        <w:t xml:space="preserve"> </w:t>
      </w:r>
      <w:r w:rsidR="004B5834" w:rsidRPr="004B583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4B5834" w:rsidRPr="004B5834">
        <w:rPr>
          <w:rFonts w:ascii="Times New Roman" w:hAnsi="Times New Roman" w:cs="Times New Roman"/>
          <w:iCs/>
          <w:sz w:val="24"/>
          <w:szCs w:val="24"/>
        </w:rPr>
        <w:t>повышени</w:t>
      </w:r>
      <w:r w:rsidR="004B5834" w:rsidRPr="004B5834">
        <w:rPr>
          <w:rFonts w:ascii="Times New Roman" w:hAnsi="Times New Roman" w:cs="Times New Roman"/>
          <w:iCs/>
          <w:sz w:val="24"/>
          <w:szCs w:val="24"/>
        </w:rPr>
        <w:t>я</w:t>
      </w:r>
      <w:r w:rsidR="004B5834" w:rsidRPr="004B5834">
        <w:rPr>
          <w:rFonts w:ascii="Times New Roman" w:hAnsi="Times New Roman" w:cs="Times New Roman"/>
          <w:iCs/>
          <w:sz w:val="24"/>
          <w:szCs w:val="24"/>
        </w:rPr>
        <w:t xml:space="preserve"> уровня налоговой грамотности и повышение эффективности использования электронных сервисов ФНС России</w:t>
      </w:r>
      <w:r w:rsidR="004B5834" w:rsidRPr="004B583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B5834">
        <w:rPr>
          <w:rFonts w:ascii="Times New Roman" w:hAnsi="Times New Roman" w:cs="Times New Roman"/>
          <w:sz w:val="24"/>
          <w:szCs w:val="24"/>
        </w:rPr>
        <w:t>определен инициативный проект по проведению выездных мобильных налоговых офисов во время информационных кампаний.</w:t>
      </w:r>
    </w:p>
    <w:p w14:paraId="18A31258" w14:textId="77777777" w:rsidR="004B5834" w:rsidRPr="004B5834" w:rsidRDefault="004B5834" w:rsidP="004B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5834">
        <w:rPr>
          <w:rFonts w:ascii="Times New Roman" w:hAnsi="Times New Roman" w:cs="Times New Roman"/>
          <w:i/>
          <w:sz w:val="24"/>
          <w:szCs w:val="24"/>
        </w:rPr>
        <w:t xml:space="preserve">2.2. Степень реализации инициативы в отчетном году (полностью/частично). Итоги реализации инициативы: какие мероприятия реализованы в отчетном </w:t>
      </w:r>
      <w:proofErr w:type="gramStart"/>
      <w:r w:rsidRPr="004B5834">
        <w:rPr>
          <w:rFonts w:ascii="Times New Roman" w:hAnsi="Times New Roman" w:cs="Times New Roman"/>
          <w:i/>
          <w:sz w:val="24"/>
          <w:szCs w:val="24"/>
        </w:rPr>
        <w:t>году</w:t>
      </w:r>
      <w:proofErr w:type="gramEnd"/>
      <w:r w:rsidRPr="004B5834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4B5834"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 w:rsidRPr="004B5834">
        <w:rPr>
          <w:rFonts w:ascii="Times New Roman" w:hAnsi="Times New Roman" w:cs="Times New Roman"/>
          <w:i/>
          <w:sz w:val="24"/>
          <w:szCs w:val="24"/>
        </w:rPr>
        <w:t xml:space="preserve"> результаты получены.</w:t>
      </w:r>
    </w:p>
    <w:p w14:paraId="507E4FBD" w14:textId="33AD8CE9" w:rsidR="001525D2" w:rsidRPr="004B5834" w:rsidRDefault="001525D2" w:rsidP="004B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834">
        <w:rPr>
          <w:rFonts w:ascii="Times New Roman" w:hAnsi="Times New Roman"/>
          <w:sz w:val="24"/>
          <w:szCs w:val="24"/>
        </w:rPr>
        <w:t xml:space="preserve">В 2020 году проект реализован не в полном формате (индивидуально или с помощью </w:t>
      </w:r>
      <w:proofErr w:type="spellStart"/>
      <w:r w:rsidRPr="004B5834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4B5834">
        <w:rPr>
          <w:rFonts w:ascii="Times New Roman" w:hAnsi="Times New Roman"/>
          <w:sz w:val="24"/>
          <w:szCs w:val="24"/>
        </w:rPr>
        <w:t xml:space="preserve">) в связи с ограничениями по проведению массовых мероприятий из-за неблагоприятной эпидемиологической обстановки. </w:t>
      </w:r>
    </w:p>
    <w:p w14:paraId="5F69C555" w14:textId="380BD863" w:rsidR="0059237F" w:rsidRPr="004B5834" w:rsidRDefault="0059237F" w:rsidP="004B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5834">
        <w:rPr>
          <w:rFonts w:ascii="Times New Roman" w:hAnsi="Times New Roman"/>
          <w:sz w:val="24"/>
          <w:szCs w:val="24"/>
        </w:rPr>
        <w:t>В 2021 году после снятия ограничений планируется развернуть работу мобильных офисов в полном объеме.</w:t>
      </w:r>
    </w:p>
    <w:p w14:paraId="579D2977" w14:textId="77777777" w:rsidR="0059237F" w:rsidRPr="004B5834" w:rsidRDefault="0059237F" w:rsidP="004B5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9237F" w:rsidRPr="004B5834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D56D4" w14:textId="77777777" w:rsidR="00F431DD" w:rsidRDefault="00F431DD" w:rsidP="00351537">
      <w:pPr>
        <w:spacing w:after="0" w:line="240" w:lineRule="auto"/>
      </w:pPr>
      <w:r>
        <w:separator/>
      </w:r>
    </w:p>
  </w:endnote>
  <w:endnote w:type="continuationSeparator" w:id="0">
    <w:p w14:paraId="7FB0C44B" w14:textId="77777777" w:rsidR="00F431DD" w:rsidRDefault="00F431DD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4D196" w14:textId="77777777" w:rsidR="00F431DD" w:rsidRDefault="00F431DD" w:rsidP="00351537">
      <w:pPr>
        <w:spacing w:after="0" w:line="240" w:lineRule="auto"/>
      </w:pPr>
      <w:r>
        <w:separator/>
      </w:r>
    </w:p>
  </w:footnote>
  <w:footnote w:type="continuationSeparator" w:id="0">
    <w:p w14:paraId="6C720C66" w14:textId="77777777" w:rsidR="00F431DD" w:rsidRDefault="00F431DD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0A3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7031E"/>
    <w:multiLevelType w:val="hybridMultilevel"/>
    <w:tmpl w:val="71C2A94A"/>
    <w:lvl w:ilvl="0" w:tplc="287A21C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0E71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1298"/>
    <w:rsid w:val="000B1FAB"/>
    <w:rsid w:val="000B3D69"/>
    <w:rsid w:val="000B3E75"/>
    <w:rsid w:val="000B4414"/>
    <w:rsid w:val="000B5F7D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DBF"/>
    <w:rsid w:val="001471C0"/>
    <w:rsid w:val="0015083C"/>
    <w:rsid w:val="001525D2"/>
    <w:rsid w:val="00153B35"/>
    <w:rsid w:val="001562A8"/>
    <w:rsid w:val="00157201"/>
    <w:rsid w:val="00163056"/>
    <w:rsid w:val="00181FB8"/>
    <w:rsid w:val="00183D7F"/>
    <w:rsid w:val="00185E37"/>
    <w:rsid w:val="00187A8D"/>
    <w:rsid w:val="00191734"/>
    <w:rsid w:val="00194DFA"/>
    <w:rsid w:val="0019672A"/>
    <w:rsid w:val="00197AAB"/>
    <w:rsid w:val="001A3EB7"/>
    <w:rsid w:val="001B1A8D"/>
    <w:rsid w:val="001C37BD"/>
    <w:rsid w:val="001C3E30"/>
    <w:rsid w:val="001D1537"/>
    <w:rsid w:val="001D47E9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6E4F"/>
    <w:rsid w:val="002278B6"/>
    <w:rsid w:val="00235FC7"/>
    <w:rsid w:val="00244D4F"/>
    <w:rsid w:val="00247BA6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979BF"/>
    <w:rsid w:val="002A2026"/>
    <w:rsid w:val="002A52A5"/>
    <w:rsid w:val="002B0910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6A26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07D6"/>
    <w:rsid w:val="0038148E"/>
    <w:rsid w:val="00381544"/>
    <w:rsid w:val="0039540D"/>
    <w:rsid w:val="003A011A"/>
    <w:rsid w:val="003A0603"/>
    <w:rsid w:val="003A17DC"/>
    <w:rsid w:val="003A3842"/>
    <w:rsid w:val="003B1A9F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61E02"/>
    <w:rsid w:val="00462996"/>
    <w:rsid w:val="00463789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B5834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237F"/>
    <w:rsid w:val="00595BE2"/>
    <w:rsid w:val="00596C54"/>
    <w:rsid w:val="005A1660"/>
    <w:rsid w:val="005B0925"/>
    <w:rsid w:val="005B16F5"/>
    <w:rsid w:val="005C20CB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673BB"/>
    <w:rsid w:val="0067061E"/>
    <w:rsid w:val="00675C50"/>
    <w:rsid w:val="006764D7"/>
    <w:rsid w:val="00682660"/>
    <w:rsid w:val="00682880"/>
    <w:rsid w:val="00691814"/>
    <w:rsid w:val="00695364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4584E"/>
    <w:rsid w:val="0075216F"/>
    <w:rsid w:val="00753853"/>
    <w:rsid w:val="00753859"/>
    <w:rsid w:val="0076337E"/>
    <w:rsid w:val="007651DC"/>
    <w:rsid w:val="0076585B"/>
    <w:rsid w:val="00770937"/>
    <w:rsid w:val="00774546"/>
    <w:rsid w:val="00775EB4"/>
    <w:rsid w:val="007832E6"/>
    <w:rsid w:val="0078331C"/>
    <w:rsid w:val="00783800"/>
    <w:rsid w:val="007847F9"/>
    <w:rsid w:val="00784C41"/>
    <w:rsid w:val="007861BB"/>
    <w:rsid w:val="00792463"/>
    <w:rsid w:val="007930E9"/>
    <w:rsid w:val="00793B3A"/>
    <w:rsid w:val="00794F9A"/>
    <w:rsid w:val="007A04A7"/>
    <w:rsid w:val="007A42B1"/>
    <w:rsid w:val="007B7B62"/>
    <w:rsid w:val="007C1401"/>
    <w:rsid w:val="007C1E30"/>
    <w:rsid w:val="007C269E"/>
    <w:rsid w:val="007D0FD2"/>
    <w:rsid w:val="007D2DC8"/>
    <w:rsid w:val="007D6F6E"/>
    <w:rsid w:val="007E156E"/>
    <w:rsid w:val="007F725D"/>
    <w:rsid w:val="00807023"/>
    <w:rsid w:val="00810FFC"/>
    <w:rsid w:val="00813805"/>
    <w:rsid w:val="008165CA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0C7D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8F081F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34217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74EF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49FE"/>
    <w:rsid w:val="00A7480E"/>
    <w:rsid w:val="00A860FA"/>
    <w:rsid w:val="00A96D00"/>
    <w:rsid w:val="00AA064D"/>
    <w:rsid w:val="00AA4DD3"/>
    <w:rsid w:val="00AA7FB6"/>
    <w:rsid w:val="00AB4516"/>
    <w:rsid w:val="00AC792B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0A3"/>
    <w:rsid w:val="00BB7BDA"/>
    <w:rsid w:val="00BC5507"/>
    <w:rsid w:val="00BC595B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9CF"/>
    <w:rsid w:val="00C33609"/>
    <w:rsid w:val="00C3464C"/>
    <w:rsid w:val="00C407E6"/>
    <w:rsid w:val="00C41FB9"/>
    <w:rsid w:val="00C42998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E9"/>
    <w:rsid w:val="00CA6F2E"/>
    <w:rsid w:val="00CB457B"/>
    <w:rsid w:val="00CB5D42"/>
    <w:rsid w:val="00CC5CCC"/>
    <w:rsid w:val="00CC64E7"/>
    <w:rsid w:val="00CE0DD0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3DB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91457"/>
    <w:rsid w:val="00DB5311"/>
    <w:rsid w:val="00DC1948"/>
    <w:rsid w:val="00DC2751"/>
    <w:rsid w:val="00DC483F"/>
    <w:rsid w:val="00DC5879"/>
    <w:rsid w:val="00DC6BA2"/>
    <w:rsid w:val="00DF59D7"/>
    <w:rsid w:val="00E10F0B"/>
    <w:rsid w:val="00E143DB"/>
    <w:rsid w:val="00E14541"/>
    <w:rsid w:val="00E169BC"/>
    <w:rsid w:val="00E2656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47A6F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865E0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3440"/>
    <w:rsid w:val="00F05659"/>
    <w:rsid w:val="00F27679"/>
    <w:rsid w:val="00F36D45"/>
    <w:rsid w:val="00F431DD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2"/>
    <w:rsid w:val="00C429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E7C69-FC01-4B38-9818-1BEC0ACC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Астаева Татьяна Анатольевна</cp:lastModifiedBy>
  <cp:revision>19</cp:revision>
  <cp:lastPrinted>2021-03-29T09:44:00Z</cp:lastPrinted>
  <dcterms:created xsi:type="dcterms:W3CDTF">2021-03-24T10:05:00Z</dcterms:created>
  <dcterms:modified xsi:type="dcterms:W3CDTF">2021-03-29T10:05:00Z</dcterms:modified>
</cp:coreProperties>
</file>