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7B" w:rsidRPr="0089167B" w:rsidRDefault="0089167B" w:rsidP="0089167B">
      <w:pPr>
        <w:spacing w:line="360" w:lineRule="auto"/>
        <w:ind w:firstLine="709"/>
        <w:jc w:val="center"/>
        <w:rPr>
          <w:rFonts w:cs="Times New Roman"/>
          <w:b/>
          <w:bCs/>
          <w:color w:val="548DD4"/>
          <w:spacing w:val="-13"/>
          <w:sz w:val="32"/>
          <w:szCs w:val="32"/>
        </w:rPr>
      </w:pPr>
      <w:bookmarkStart w:id="0" w:name="_GoBack"/>
      <w:bookmarkEnd w:id="0"/>
      <w:r w:rsidRPr="0089167B">
        <w:rPr>
          <w:rFonts w:cs="Times New Roman"/>
          <w:b/>
          <w:bCs/>
          <w:color w:val="548DD4"/>
          <w:spacing w:val="-13"/>
          <w:sz w:val="32"/>
          <w:szCs w:val="32"/>
        </w:rPr>
        <w:t>АКТУАЛЬНЫЕ ВОПРОСЫ ПРОТИВОДЕЙСТВИЯ КОРРУПЦИИ</w:t>
      </w:r>
      <w:r>
        <w:rPr>
          <w:rFonts w:cs="Times New Roman"/>
          <w:b/>
          <w:bCs/>
          <w:color w:val="548DD4"/>
          <w:spacing w:val="-13"/>
          <w:sz w:val="32"/>
          <w:szCs w:val="32"/>
        </w:rPr>
        <w:t xml:space="preserve"> </w:t>
      </w:r>
      <w:r w:rsidRPr="0089167B">
        <w:rPr>
          <w:rFonts w:cs="Times New Roman"/>
          <w:b/>
          <w:bCs/>
          <w:color w:val="548DD4"/>
          <w:spacing w:val="-13"/>
          <w:sz w:val="32"/>
          <w:szCs w:val="32"/>
        </w:rPr>
        <w:t xml:space="preserve">В ОРГАНАХ ГОСУДАРСТВЕННОЙ ВЛАСТИ </w:t>
      </w:r>
    </w:p>
    <w:p w:rsidR="00EC1F53" w:rsidRDefault="0089167B" w:rsidP="0089167B">
      <w:pPr>
        <w:spacing w:line="360" w:lineRule="auto"/>
        <w:jc w:val="center"/>
        <w:rPr>
          <w:b/>
          <w:sz w:val="28"/>
          <w:szCs w:val="28"/>
        </w:rPr>
      </w:pPr>
      <w:r w:rsidRPr="0089167B">
        <w:rPr>
          <w:rFonts w:cs="Times New Roman"/>
          <w:b/>
          <w:bCs/>
          <w:color w:val="548DD4"/>
          <w:spacing w:val="-13"/>
          <w:sz w:val="32"/>
          <w:szCs w:val="32"/>
        </w:rPr>
        <w:t>(НА ПРИМЕРЕ НАЛОГОВЫХ ОРГАНОВ ОРЛОВСКОЙ ОБЛАСТИ)</w:t>
      </w:r>
      <w:r>
        <w:rPr>
          <w:rFonts w:cs="Times New Roman"/>
          <w:b/>
          <w:bCs/>
          <w:color w:val="548DD4"/>
          <w:spacing w:val="-13"/>
          <w:sz w:val="32"/>
          <w:szCs w:val="32"/>
        </w:rPr>
        <w:t xml:space="preserve"> </w:t>
      </w:r>
    </w:p>
    <w:p w:rsidR="004B3420" w:rsidRDefault="004B3420" w:rsidP="00F9247A">
      <w:pPr>
        <w:spacing w:line="360" w:lineRule="auto"/>
        <w:ind w:firstLine="709"/>
        <w:jc w:val="both"/>
        <w:rPr>
          <w:sz w:val="28"/>
          <w:szCs w:val="28"/>
        </w:rPr>
      </w:pPr>
    </w:p>
    <w:p w:rsidR="00F9247A" w:rsidRPr="00F9247A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В 2018 году исполнится 10 лет с того момента, когда в Российской Федерации впервые в истории был принят Федеральный закон от 25.12.2008 №273-ФЗ «О противодействии коррупции». В настоящее время данный нормативный акт изложен уже в 16 редакциях. Такое существенное количество редакций связано с тем, что с 2008 года в стране проделана значительная работа по внедрению в жизнь и реализации данного нормативно – правового акта.</w:t>
      </w:r>
    </w:p>
    <w:p w:rsidR="00F9247A" w:rsidRPr="00F9247A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В настоящий момент борьба с коррупцией является важнейшим направлением профилактической работы в налоговых органах Орловской области.</w:t>
      </w:r>
    </w:p>
    <w:p w:rsidR="00F9247A" w:rsidRPr="00F9247A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Антикоррупционная работа в налоговых органах Орловской области ведётся на основе ведомственного плана по противодействию коррупции в налоговых органах, разработанного во исполнение Указа Президента РФ от 01.04.2016 №147 «О Национальном плане противодействия коррупции на 2016 - 2017 годы». Мероприятия плана направлены</w:t>
      </w:r>
      <w:r w:rsidR="00047120">
        <w:rPr>
          <w:sz w:val="28"/>
          <w:szCs w:val="28"/>
        </w:rPr>
        <w:t>, в первую очередь, на решение базовых</w:t>
      </w:r>
      <w:r w:rsidRPr="00F9247A">
        <w:rPr>
          <w:sz w:val="28"/>
          <w:szCs w:val="28"/>
        </w:rPr>
        <w:t xml:space="preserve"> задач - </w:t>
      </w:r>
      <w:r w:rsidR="00047120">
        <w:rPr>
          <w:sz w:val="28"/>
          <w:szCs w:val="28"/>
        </w:rPr>
        <w:t>соблюдение</w:t>
      </w:r>
      <w:r w:rsidRPr="00F9247A">
        <w:rPr>
          <w:sz w:val="28"/>
          <w:szCs w:val="28"/>
        </w:rPr>
        <w:t xml:space="preserve"> всеми должностными лицами налоговых органов </w:t>
      </w:r>
      <w:r w:rsidR="00047120" w:rsidRPr="00F9247A">
        <w:rPr>
          <w:sz w:val="28"/>
          <w:szCs w:val="28"/>
        </w:rPr>
        <w:t>норм антикоррупционного поведения</w:t>
      </w:r>
      <w:r w:rsidR="00047120">
        <w:rPr>
          <w:sz w:val="28"/>
          <w:szCs w:val="28"/>
        </w:rPr>
        <w:t>, выполнение</w:t>
      </w:r>
      <w:r w:rsidR="00047120" w:rsidRPr="00F9247A">
        <w:rPr>
          <w:sz w:val="28"/>
          <w:szCs w:val="28"/>
        </w:rPr>
        <w:t xml:space="preserve"> </w:t>
      </w:r>
      <w:r w:rsidRPr="00F9247A">
        <w:rPr>
          <w:sz w:val="28"/>
          <w:szCs w:val="28"/>
        </w:rPr>
        <w:t>требований законодательства</w:t>
      </w:r>
      <w:r w:rsidR="0084640A">
        <w:rPr>
          <w:sz w:val="28"/>
          <w:szCs w:val="28"/>
        </w:rPr>
        <w:t xml:space="preserve"> в сфере профилактики коррупции</w:t>
      </w:r>
      <w:r w:rsidR="00047120">
        <w:rPr>
          <w:sz w:val="28"/>
          <w:szCs w:val="28"/>
        </w:rPr>
        <w:t>,</w:t>
      </w:r>
      <w:r w:rsidRPr="00F9247A">
        <w:rPr>
          <w:sz w:val="28"/>
          <w:szCs w:val="28"/>
        </w:rPr>
        <w:t xml:space="preserve"> а также антикоррупционного просвещения </w:t>
      </w:r>
      <w:r w:rsidR="00047120">
        <w:rPr>
          <w:sz w:val="28"/>
          <w:szCs w:val="28"/>
        </w:rPr>
        <w:t>сотрудников</w:t>
      </w:r>
      <w:r w:rsidRPr="00F9247A">
        <w:rPr>
          <w:sz w:val="28"/>
          <w:szCs w:val="28"/>
        </w:rPr>
        <w:t xml:space="preserve"> налоговых органов и налогоплательщиков.</w:t>
      </w:r>
    </w:p>
    <w:p w:rsidR="0089167B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 xml:space="preserve">Нормативно-правовая база антикоррупционной </w:t>
      </w:r>
      <w:r w:rsidR="00047120">
        <w:rPr>
          <w:sz w:val="28"/>
          <w:szCs w:val="28"/>
        </w:rPr>
        <w:t>деятельности</w:t>
      </w:r>
      <w:r w:rsidRPr="00F9247A">
        <w:rPr>
          <w:sz w:val="28"/>
          <w:szCs w:val="28"/>
        </w:rPr>
        <w:t xml:space="preserve"> в налоговых органах в настоящий момент разработана достаточно хорошо. Она основывается на </w:t>
      </w:r>
      <w:r w:rsidR="00047120" w:rsidRPr="00F9247A">
        <w:rPr>
          <w:sz w:val="28"/>
          <w:szCs w:val="28"/>
        </w:rPr>
        <w:t>указах Президента РФ</w:t>
      </w:r>
      <w:r w:rsidR="00047120">
        <w:rPr>
          <w:sz w:val="28"/>
          <w:szCs w:val="28"/>
        </w:rPr>
        <w:t>,</w:t>
      </w:r>
      <w:r w:rsidR="00047120" w:rsidRPr="00F9247A">
        <w:rPr>
          <w:sz w:val="28"/>
          <w:szCs w:val="28"/>
        </w:rPr>
        <w:t xml:space="preserve"> </w:t>
      </w:r>
      <w:r w:rsidRPr="00F9247A">
        <w:rPr>
          <w:sz w:val="28"/>
          <w:szCs w:val="28"/>
        </w:rPr>
        <w:t>федеральных законах,  постановлениях Правительства РФ, приказах и распоряжениях Федеральной налоговой службы, а также локальных правовых актах налоговых органов Орловской области.</w:t>
      </w:r>
    </w:p>
    <w:p w:rsidR="0089167B" w:rsidRDefault="0089167B" w:rsidP="00F9247A">
      <w:pPr>
        <w:spacing w:line="360" w:lineRule="auto"/>
        <w:ind w:firstLine="709"/>
        <w:jc w:val="both"/>
        <w:rPr>
          <w:sz w:val="28"/>
          <w:szCs w:val="28"/>
        </w:rPr>
      </w:pPr>
    </w:p>
    <w:p w:rsidR="0089167B" w:rsidRDefault="0089167B" w:rsidP="0089167B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DIN Pro Bold" w:eastAsia="Arial Unicode MS" w:hAnsi="DIN Pro Bold"/>
          <w:i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173990</wp:posOffset>
                </wp:positionV>
                <wp:extent cx="3505200" cy="32766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67B" w:rsidRDefault="0089167B" w:rsidP="0089167B">
                            <w:pPr>
                              <w:rPr>
                                <w:rFonts w:ascii="Trebuchet MS" w:hAnsi="Trebuchet MS"/>
                                <w:b/>
                                <w:color w:val="8A8C8E"/>
                                <w:sz w:val="16"/>
                                <w:szCs w:val="16"/>
                              </w:rPr>
                            </w:pPr>
                            <w:r w:rsidRPr="00107E34">
                              <w:rPr>
                                <w:rFonts w:ascii="Trebuchet MS" w:hAnsi="Trebuchet MS"/>
                                <w:b/>
                                <w:color w:val="8A8C8E"/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  <w:proofErr w:type="gramStart"/>
                            <w:r w:rsidRPr="00107E34">
                              <w:rPr>
                                <w:rFonts w:ascii="Trebuchet MS" w:hAnsi="Trebuchet MS"/>
                                <w:b/>
                                <w:color w:val="8A8C8E"/>
                                <w:sz w:val="16"/>
                                <w:szCs w:val="16"/>
                              </w:rPr>
                              <w:t>ФЕДЕРАЛЬНОЙ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b/>
                                <w:color w:val="8A8C8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9167B" w:rsidRPr="00107E34" w:rsidRDefault="0089167B" w:rsidP="0089167B">
                            <w:pPr>
                              <w:rPr>
                                <w:rFonts w:ascii="Trebuchet MS" w:hAnsi="Trebuchet MS"/>
                                <w:b/>
                                <w:color w:val="8A8C8E"/>
                                <w:sz w:val="16"/>
                                <w:szCs w:val="16"/>
                              </w:rPr>
                            </w:pPr>
                            <w:r w:rsidRPr="00107E34">
                              <w:rPr>
                                <w:rFonts w:ascii="Trebuchet MS" w:hAnsi="Trebuchet MS"/>
                                <w:b/>
                                <w:color w:val="8A8C8E"/>
                                <w:sz w:val="16"/>
                                <w:szCs w:val="16"/>
                              </w:rPr>
                              <w:t>НАЛОГОВОЙ СЛУЖБЫ ПО ОРЛОВСКОЙ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.3pt;margin-top:13.7pt;width:276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" stroked="f">
                <v:textbox style="mso-fit-shape-to-text:t">
                  <w:txbxContent>
                    <w:p w:rsidR="0089167B" w:rsidRDefault="0089167B" w:rsidP="0089167B">
                      <w:pPr>
                        <w:rPr>
                          <w:rFonts w:ascii="Trebuchet MS" w:hAnsi="Trebuchet MS"/>
                          <w:b/>
                          <w:color w:val="8A8C8E"/>
                          <w:sz w:val="16"/>
                          <w:szCs w:val="16"/>
                        </w:rPr>
                      </w:pPr>
                      <w:r w:rsidRPr="00107E34">
                        <w:rPr>
                          <w:rFonts w:ascii="Trebuchet MS" w:hAnsi="Trebuchet MS"/>
                          <w:b/>
                          <w:color w:val="8A8C8E"/>
                          <w:sz w:val="16"/>
                          <w:szCs w:val="16"/>
                        </w:rPr>
                        <w:t xml:space="preserve">УПРАВЛЕНИЕ </w:t>
                      </w:r>
                      <w:proofErr w:type="gramStart"/>
                      <w:r w:rsidRPr="00107E34">
                        <w:rPr>
                          <w:rFonts w:ascii="Trebuchet MS" w:hAnsi="Trebuchet MS"/>
                          <w:b/>
                          <w:color w:val="8A8C8E"/>
                          <w:sz w:val="16"/>
                          <w:szCs w:val="16"/>
                        </w:rPr>
                        <w:t>ФЕДЕРАЛЬНОЙ</w:t>
                      </w:r>
                      <w:proofErr w:type="gramEnd"/>
                      <w:r>
                        <w:rPr>
                          <w:rFonts w:ascii="Trebuchet MS" w:hAnsi="Trebuchet MS"/>
                          <w:b/>
                          <w:color w:val="8A8C8E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9167B" w:rsidRPr="00107E34" w:rsidRDefault="0089167B" w:rsidP="0089167B">
                      <w:pPr>
                        <w:rPr>
                          <w:rFonts w:ascii="Trebuchet MS" w:hAnsi="Trebuchet MS"/>
                          <w:b/>
                          <w:color w:val="8A8C8E"/>
                          <w:sz w:val="16"/>
                          <w:szCs w:val="16"/>
                        </w:rPr>
                      </w:pPr>
                      <w:r w:rsidRPr="00107E34">
                        <w:rPr>
                          <w:rFonts w:ascii="Trebuchet MS" w:hAnsi="Trebuchet MS"/>
                          <w:b/>
                          <w:color w:val="8A8C8E"/>
                          <w:sz w:val="16"/>
                          <w:szCs w:val="16"/>
                        </w:rPr>
                        <w:t>НАЛОГОВОЙ СЛУЖБЫ ПО ОРЛОВСКОЙ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IN Pro Bold" w:eastAsia="Arial Unicode MS" w:hAnsi="DIN Pro Bold"/>
          <w:i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15875</wp:posOffset>
                </wp:positionV>
                <wp:extent cx="1562100" cy="60007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00075"/>
                        </a:xfrm>
                        <a:prstGeom prst="rect">
                          <a:avLst/>
                        </a:prstGeom>
                        <a:solidFill>
                          <a:srgbClr val="D5D7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67B" w:rsidRPr="00CD1E01" w:rsidRDefault="0089167B" w:rsidP="0089167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88.05pt;margin-top:1.25pt;width:123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" fillcolor="#d5d7d8" stroked="f" strokeweight="2pt">
                <v:textbox>
                  <w:txbxContent>
                    <w:p w:rsidR="0089167B" w:rsidRPr="00CD1E01" w:rsidRDefault="0089167B" w:rsidP="0089167B"/>
                  </w:txbxContent>
                </v:textbox>
              </v:rect>
            </w:pict>
          </mc:Fallback>
        </mc:AlternateContent>
      </w:r>
      <w:r>
        <w:rPr>
          <w:rFonts w:ascii="DIN Pro Bold" w:eastAsia="Arial Unicode MS" w:hAnsi="DIN Pro Bold"/>
          <w:i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15875</wp:posOffset>
            </wp:positionV>
            <wp:extent cx="571500" cy="600075"/>
            <wp:effectExtent l="0" t="0" r="0" b="9525"/>
            <wp:wrapNone/>
            <wp:docPr id="2" name="Рисунок 2" descr="C:\Мои документы\Королева\фото\эмблемы ФНС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Мои документы\Королева\фото\эмблемы ФНС\знак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67B" w:rsidRDefault="0089167B" w:rsidP="0089167B">
      <w:pPr>
        <w:spacing w:before="100"/>
        <w:jc w:val="center"/>
        <w:rPr>
          <w:rFonts w:ascii="Trebuchet MS" w:hAnsi="Trebuchet MS"/>
          <w:b/>
          <w:color w:val="FFFFFF"/>
          <w:sz w:val="18"/>
          <w:szCs w:val="18"/>
        </w:rPr>
      </w:pPr>
      <w:r w:rsidRPr="004330C9">
        <w:rPr>
          <w:rFonts w:ascii="Trebuchet MS" w:hAnsi="Trebuchet MS"/>
          <w:b/>
          <w:color w:val="FFFFFF"/>
          <w:sz w:val="18"/>
          <w:szCs w:val="18"/>
        </w:rPr>
        <w:t xml:space="preserve">он: </w:t>
      </w:r>
    </w:p>
    <w:p w:rsidR="0089167B" w:rsidRDefault="0089167B" w:rsidP="0089167B">
      <w:pPr>
        <w:spacing w:before="100"/>
        <w:jc w:val="center"/>
        <w:rPr>
          <w:rFonts w:ascii="Trebuchet MS" w:hAnsi="Trebuchet MS"/>
          <w:b/>
          <w:color w:val="FFFFFF"/>
          <w:sz w:val="18"/>
          <w:szCs w:val="18"/>
        </w:rPr>
      </w:pPr>
      <w:r>
        <w:rPr>
          <w:rFonts w:ascii="Trebuchet MS" w:hAnsi="Trebuchet MS"/>
          <w:b/>
          <w:noProof/>
          <w:color w:val="FFFFFF"/>
          <w:sz w:val="18"/>
          <w:szCs w:val="18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120650</wp:posOffset>
                </wp:positionV>
                <wp:extent cx="6867525" cy="4191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419100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67B" w:rsidRPr="004330C9" w:rsidRDefault="0089167B" w:rsidP="0089167B">
                            <w:pPr>
                              <w:spacing w:before="100"/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330C9">
                              <w:rPr>
                                <w:rFonts w:ascii="Trebuchet MS" w:hAnsi="Trebuchet MS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Телефон: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18"/>
                                <w:szCs w:val="18"/>
                              </w:rPr>
                              <w:t>54-32-91</w:t>
                            </w:r>
                            <w:r w:rsidRPr="004330C9">
                              <w:rPr>
                                <w:rFonts w:ascii="Trebuchet MS" w:hAnsi="Trebuchet MS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4330C9">
                              <w:rPr>
                                <w:rFonts w:ascii="Trebuchet MS" w:hAnsi="Trebuchet MS"/>
                                <w:b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-29.7pt;margin-top:9.5pt;width:540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" fillcolor="#0066b3" stroked="f" strokeweight="2pt">
                <v:textbox>
                  <w:txbxContent>
                    <w:p w:rsidR="0089167B" w:rsidRPr="004330C9" w:rsidRDefault="0089167B" w:rsidP="0089167B">
                      <w:pPr>
                        <w:spacing w:before="100"/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 w:rsidRPr="004330C9">
                        <w:rPr>
                          <w:rFonts w:ascii="Trebuchet MS" w:hAnsi="Trebuchet MS"/>
                          <w:b/>
                          <w:color w:val="FFFFFF"/>
                          <w:sz w:val="18"/>
                          <w:szCs w:val="18"/>
                        </w:rPr>
                        <w:t xml:space="preserve">Телефон: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18"/>
                          <w:szCs w:val="18"/>
                        </w:rPr>
                        <w:t>54-32-91</w:t>
                      </w:r>
                      <w:r w:rsidRPr="004330C9">
                        <w:rPr>
                          <w:rFonts w:ascii="Trebuchet MS" w:hAnsi="Trebuchet MS"/>
                          <w:b/>
                          <w:color w:val="FFFFFF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Pr="004330C9">
                        <w:rPr>
                          <w:rFonts w:ascii="Trebuchet MS" w:hAnsi="Trebuchet MS"/>
                          <w:b/>
                          <w:color w:val="FFFFFF"/>
                          <w:sz w:val="18"/>
                          <w:szCs w:val="18"/>
                          <w:lang w:val="en-US"/>
                        </w:rPr>
                        <w:t>.nalog.ru</w:t>
                      </w:r>
                    </w:p>
                  </w:txbxContent>
                </v:textbox>
              </v:rect>
            </w:pict>
          </mc:Fallback>
        </mc:AlternateContent>
      </w:r>
    </w:p>
    <w:p w:rsidR="0089167B" w:rsidRPr="00712BA8" w:rsidRDefault="0089167B" w:rsidP="0089167B">
      <w:pPr>
        <w:spacing w:before="100"/>
        <w:jc w:val="center"/>
        <w:rPr>
          <w:rFonts w:ascii="Trebuchet MS" w:hAnsi="Trebuchet MS"/>
          <w:b/>
          <w:color w:val="FFFFFF"/>
          <w:sz w:val="18"/>
          <w:szCs w:val="18"/>
        </w:rPr>
      </w:pPr>
    </w:p>
    <w:p w:rsidR="0089167B" w:rsidRDefault="0089167B">
      <w:pPr>
        <w:widowControl/>
        <w:suppressAutoHyphens w:val="0"/>
        <w:autoSpaceDN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247A" w:rsidRPr="00F9247A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lastRenderedPageBreak/>
        <w:t xml:space="preserve">К основным направлениям </w:t>
      </w:r>
      <w:r w:rsidR="0084640A">
        <w:rPr>
          <w:sz w:val="28"/>
          <w:szCs w:val="28"/>
        </w:rPr>
        <w:t xml:space="preserve">деятельности в области профилактики </w:t>
      </w:r>
      <w:r w:rsidRPr="00F9247A">
        <w:rPr>
          <w:sz w:val="28"/>
          <w:szCs w:val="28"/>
        </w:rPr>
        <w:t>коррупции в налоговых органах относятся:</w:t>
      </w:r>
    </w:p>
    <w:p w:rsidR="0084640A" w:rsidRPr="00F9247A" w:rsidRDefault="0084640A" w:rsidP="0084640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>совершенствование системы - профилактической работы;</w:t>
      </w:r>
    </w:p>
    <w:p w:rsidR="0084640A" w:rsidRPr="00F9247A" w:rsidRDefault="0084640A" w:rsidP="0084640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 xml:space="preserve">осуществление надлежащего </w:t>
      </w:r>
      <w:proofErr w:type="gramStart"/>
      <w:r w:rsidRPr="00F9247A">
        <w:rPr>
          <w:sz w:val="28"/>
          <w:szCs w:val="28"/>
        </w:rPr>
        <w:t>контроля за</w:t>
      </w:r>
      <w:proofErr w:type="gramEnd"/>
      <w:r w:rsidRPr="00F9247A">
        <w:rPr>
          <w:sz w:val="28"/>
          <w:szCs w:val="28"/>
        </w:rPr>
        <w:t xml:space="preserve"> деятельностью подчиненных должностных лиц руководящим составом;</w:t>
      </w:r>
    </w:p>
    <w:p w:rsidR="00F9247A" w:rsidRPr="00F9247A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>поддержание атмосферы нетерпимости к проявлениям коррупции;</w:t>
      </w:r>
    </w:p>
    <w:p w:rsidR="0084640A" w:rsidRDefault="00F9247A" w:rsidP="0084640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>всестороннее изучение руководством налогового органа нарушений, совершенных лицами, в отношении которых инициируются проверки коррупционной направленности (проверки в рамках исполнения Указа Президента РФ от 21.09.2009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поведению»), а также причин и условий, их породивших</w:t>
      </w:r>
      <w:r w:rsidR="0084640A">
        <w:rPr>
          <w:sz w:val="28"/>
          <w:szCs w:val="28"/>
        </w:rPr>
        <w:t>;</w:t>
      </w:r>
      <w:proofErr w:type="gramEnd"/>
    </w:p>
    <w:p w:rsidR="00F9247A" w:rsidRPr="00F9247A" w:rsidRDefault="0084640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>применение индивидуального подхода в матери</w:t>
      </w:r>
      <w:r>
        <w:rPr>
          <w:sz w:val="28"/>
          <w:szCs w:val="28"/>
        </w:rPr>
        <w:t>альном стимулировании персонала.</w:t>
      </w:r>
    </w:p>
    <w:p w:rsidR="00F9247A" w:rsidRPr="00F9247A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9247A">
        <w:rPr>
          <w:sz w:val="28"/>
          <w:szCs w:val="28"/>
        </w:rPr>
        <w:t xml:space="preserve">Среди нормативно закрепленных </w:t>
      </w:r>
      <w:r w:rsidR="00F0064D">
        <w:rPr>
          <w:sz w:val="28"/>
          <w:szCs w:val="28"/>
        </w:rPr>
        <w:t>обязанностей</w:t>
      </w:r>
      <w:r w:rsidR="00F0064D" w:rsidRPr="00F0064D">
        <w:t xml:space="preserve"> </w:t>
      </w:r>
      <w:r w:rsidR="00F0064D" w:rsidRPr="00F0064D">
        <w:rPr>
          <w:sz w:val="28"/>
          <w:szCs w:val="28"/>
        </w:rPr>
        <w:t>государственны</w:t>
      </w:r>
      <w:r w:rsidR="00F0064D">
        <w:rPr>
          <w:sz w:val="28"/>
          <w:szCs w:val="28"/>
        </w:rPr>
        <w:t>х</w:t>
      </w:r>
      <w:r w:rsidR="00F0064D" w:rsidRPr="00F0064D">
        <w:rPr>
          <w:sz w:val="28"/>
          <w:szCs w:val="28"/>
        </w:rPr>
        <w:t xml:space="preserve"> граждански</w:t>
      </w:r>
      <w:r w:rsidR="00F0064D">
        <w:rPr>
          <w:sz w:val="28"/>
          <w:szCs w:val="28"/>
        </w:rPr>
        <w:t>х</w:t>
      </w:r>
      <w:r w:rsidR="00F0064D" w:rsidRPr="00F0064D">
        <w:rPr>
          <w:sz w:val="28"/>
          <w:szCs w:val="28"/>
        </w:rPr>
        <w:t xml:space="preserve"> служащи</w:t>
      </w:r>
      <w:r w:rsidR="00F0064D">
        <w:rPr>
          <w:sz w:val="28"/>
          <w:szCs w:val="28"/>
        </w:rPr>
        <w:t xml:space="preserve">х </w:t>
      </w:r>
      <w:r w:rsidRPr="00F9247A">
        <w:rPr>
          <w:sz w:val="28"/>
          <w:szCs w:val="28"/>
        </w:rPr>
        <w:t xml:space="preserve"> по</w:t>
      </w:r>
      <w:r w:rsidR="00F0064D">
        <w:rPr>
          <w:sz w:val="28"/>
          <w:szCs w:val="28"/>
        </w:rPr>
        <w:t xml:space="preserve"> соблюдению антикоррупционного законодательства </w:t>
      </w:r>
      <w:r w:rsidRPr="00F9247A">
        <w:rPr>
          <w:sz w:val="28"/>
          <w:szCs w:val="28"/>
        </w:rPr>
        <w:t xml:space="preserve">государственного уровня, применяемых в налоговых органах, можно </w:t>
      </w:r>
      <w:r w:rsidR="00F0064D">
        <w:rPr>
          <w:sz w:val="28"/>
          <w:szCs w:val="28"/>
        </w:rPr>
        <w:t>отметить</w:t>
      </w:r>
      <w:r w:rsidRPr="00F9247A">
        <w:rPr>
          <w:sz w:val="28"/>
          <w:szCs w:val="28"/>
        </w:rPr>
        <w:t xml:space="preserve"> следующие:</w:t>
      </w:r>
      <w:proofErr w:type="gramEnd"/>
    </w:p>
    <w:p w:rsidR="00F9247A" w:rsidRPr="00F9247A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</w:r>
      <w:r w:rsidR="0084640A">
        <w:rPr>
          <w:sz w:val="28"/>
          <w:szCs w:val="28"/>
        </w:rPr>
        <w:t xml:space="preserve">ежегодное </w:t>
      </w:r>
      <w:r w:rsidRPr="00F9247A">
        <w:rPr>
          <w:sz w:val="28"/>
          <w:szCs w:val="28"/>
        </w:rPr>
        <w:t>предоставление всеми государственными гражданскими служащими налоговых органов Орловской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 размещение данных сведений по установленному перечню должностей на официальном сайте ФНС России;</w:t>
      </w:r>
    </w:p>
    <w:p w:rsidR="00F9247A" w:rsidRPr="00F9247A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 xml:space="preserve">обязанность должностных лиц налоговых органов немедленно уведомлять руководство обо всех случаях обращения к ним каких-либо лиц в </w:t>
      </w:r>
      <w:r w:rsidRPr="00F9247A">
        <w:rPr>
          <w:sz w:val="28"/>
          <w:szCs w:val="28"/>
        </w:rPr>
        <w:lastRenderedPageBreak/>
        <w:t>целях склонения его к совершению коррупционных правонарушений;</w:t>
      </w:r>
    </w:p>
    <w:p w:rsidR="00F9247A" w:rsidRPr="00F9247A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 xml:space="preserve">обязанность служащего уведомлять руководство о возникшем конфликте интересов или о возможности его возникновения </w:t>
      </w:r>
      <w:r w:rsidR="00EE5A69" w:rsidRPr="00F9247A">
        <w:rPr>
          <w:sz w:val="28"/>
          <w:szCs w:val="28"/>
        </w:rPr>
        <w:t xml:space="preserve"> </w:t>
      </w:r>
      <w:r w:rsidRPr="00F9247A">
        <w:rPr>
          <w:sz w:val="28"/>
          <w:szCs w:val="28"/>
        </w:rPr>
        <w:t>(</w:t>
      </w:r>
      <w:r w:rsidR="00EE5A69">
        <w:rPr>
          <w:sz w:val="28"/>
          <w:szCs w:val="28"/>
        </w:rPr>
        <w:t xml:space="preserve">при этом </w:t>
      </w:r>
      <w:r w:rsidR="002F2C73">
        <w:rPr>
          <w:sz w:val="28"/>
          <w:szCs w:val="28"/>
        </w:rPr>
        <w:t xml:space="preserve">в соответствии с нормами законодательства </w:t>
      </w:r>
      <w:r w:rsidRPr="00F9247A">
        <w:rPr>
          <w:sz w:val="28"/>
          <w:szCs w:val="28"/>
        </w:rPr>
        <w:t xml:space="preserve">под конфликтом интересов понимается ситуация, при которой </w:t>
      </w:r>
      <w:r w:rsidR="00EE5A69" w:rsidRPr="00EE5A69">
        <w:rPr>
          <w:sz w:val="28"/>
          <w:szCs w:val="28"/>
        </w:rPr>
        <w:t>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</w:t>
      </w:r>
      <w:proofErr w:type="gramEnd"/>
      <w:r w:rsidR="00EE5A69" w:rsidRPr="00EE5A69">
        <w:rPr>
          <w:sz w:val="28"/>
          <w:szCs w:val="28"/>
        </w:rPr>
        <w:t xml:space="preserve"> должностных (служебных) обязанностей (осуществление полномочий)</w:t>
      </w:r>
      <w:r w:rsidRPr="00F9247A">
        <w:rPr>
          <w:sz w:val="28"/>
          <w:szCs w:val="28"/>
        </w:rPr>
        <w:t>);</w:t>
      </w:r>
    </w:p>
    <w:p w:rsidR="00F9247A" w:rsidRPr="00F9247A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>деятельность комиссий по соблюдению требований к служебному поведению государственных служащих и урегулированию конфликта интересов, в том числе рассмотрение фактов совершения должностными лицами налоговых органов коррупционных правонарушений на заседаниях комиссий;</w:t>
      </w:r>
    </w:p>
    <w:p w:rsidR="00F9247A" w:rsidRPr="00F9247A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>внедрение в практику кадровой работы правила, в соответствии с которым длительное, безупречное и эффективное исполнение должностными лицами налоговых органов своих должностных обязанностей должно в обязательном порядке учитываться при назначении их на вышестоящую должность, присвоении специального звания, классного чина, а также при их поощрении;</w:t>
      </w:r>
    </w:p>
    <w:p w:rsidR="00F9247A" w:rsidRPr="00F9247A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>плановую ротацию должностных лиц налоговых органов.</w:t>
      </w:r>
    </w:p>
    <w:p w:rsidR="00F9247A" w:rsidRPr="00F9247A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На практике в налоговых органах также используются такие методы профилактики и борьбы с коррупцией:</w:t>
      </w:r>
    </w:p>
    <w:p w:rsidR="00F9247A" w:rsidRPr="00F9247A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>проверка анкетных данных и автобиографий  кандидатов при приеме на работу, в том числе на предмет соблюдения запретов, установленных статьёй 17 Федерального  закона от 27.07.2004 №79-ФЗ «О государственной гражданской службе Российской Федерации»;</w:t>
      </w:r>
    </w:p>
    <w:p w:rsidR="00F9247A" w:rsidRPr="00F9247A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>анкетирование кандидатов на работу о родственных и иных связях с целью предотвращения возникновения конфликта интересов;</w:t>
      </w:r>
    </w:p>
    <w:p w:rsidR="00F9247A" w:rsidRPr="00F9247A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lastRenderedPageBreak/>
        <w:t>-</w:t>
      </w:r>
      <w:r w:rsidRPr="00F9247A">
        <w:rPr>
          <w:sz w:val="28"/>
          <w:szCs w:val="28"/>
        </w:rPr>
        <w:tab/>
        <w:t>функционирование «телефона доверия», на который предлагается сообщать обо всех случаях вымогательства взяток сотрудниками налоговых органов (такой телефон с возможностью круглосуточной записи установлен в подразделении безопасности УФНС России по Орловской области); телефон работает круглосуточно в режиме «автоответчика» и предназначен для оперативного реагирования на возможные коррупционные проявления в деятельности работников Управления и налоговых инспекций, а также для обеспечения защиты прав и законных интересов граждан;</w:t>
      </w:r>
    </w:p>
    <w:p w:rsidR="00F9247A" w:rsidRPr="00F9247A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>систематическое проведение обучающих мероприятий с сотрудниками УФНС России по Орловской области и работниками подведомственных налоговых инспекций с целью формирования нетерпимости к коррупционному поведению;</w:t>
      </w:r>
    </w:p>
    <w:p w:rsidR="00F9247A" w:rsidRPr="00F9247A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>доведение до должностных лиц обзоров по преступлениям коррупционной направленности и судебной практики в отношении должностных лиц налоговых органов;</w:t>
      </w:r>
    </w:p>
    <w:p w:rsidR="00F9247A" w:rsidRPr="00F9247A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>разъяснение сотрудникам основных положений Уголовного кодекса, касающихся преступлений коррупционной направленности, Федерального закона от 25.12.2008 №273-ФЗ «О противодействии коррупции»;</w:t>
      </w:r>
    </w:p>
    <w:p w:rsidR="00F9247A" w:rsidRPr="00F9247A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>выдача на руки</w:t>
      </w:r>
      <w:r w:rsidR="00A33319">
        <w:rPr>
          <w:sz w:val="28"/>
          <w:szCs w:val="28"/>
        </w:rPr>
        <w:t xml:space="preserve"> выписок из</w:t>
      </w:r>
      <w:r w:rsidRPr="00F9247A">
        <w:rPr>
          <w:sz w:val="28"/>
          <w:szCs w:val="28"/>
        </w:rPr>
        <w:t xml:space="preserve"> Кодекса этики и служебного поведения, </w:t>
      </w:r>
      <w:r w:rsidR="00A33319">
        <w:rPr>
          <w:sz w:val="28"/>
          <w:szCs w:val="28"/>
        </w:rPr>
        <w:t xml:space="preserve">а также </w:t>
      </w:r>
      <w:r w:rsidRPr="00F9247A">
        <w:rPr>
          <w:sz w:val="28"/>
          <w:szCs w:val="28"/>
        </w:rPr>
        <w:t>Памят</w:t>
      </w:r>
      <w:r w:rsidR="00A33319">
        <w:rPr>
          <w:sz w:val="28"/>
          <w:szCs w:val="28"/>
        </w:rPr>
        <w:t>ок</w:t>
      </w:r>
      <w:r w:rsidRPr="00F9247A">
        <w:rPr>
          <w:sz w:val="28"/>
          <w:szCs w:val="28"/>
        </w:rPr>
        <w:t xml:space="preserve">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и д</w:t>
      </w:r>
      <w:r w:rsidR="00323B67">
        <w:rPr>
          <w:sz w:val="28"/>
          <w:szCs w:val="28"/>
        </w:rPr>
        <w:t>р</w:t>
      </w:r>
      <w:r w:rsidR="00A33319">
        <w:rPr>
          <w:sz w:val="28"/>
          <w:szCs w:val="28"/>
        </w:rPr>
        <w:t>угих информационных материалов;</w:t>
      </w:r>
    </w:p>
    <w:p w:rsidR="00F9247A" w:rsidRPr="00F9247A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>ежегодное письменное ознакомление всех сотрудников налоговых органов с действующими нормативными документами антикоррупционной направленности (в январе 2018 года перечень такого рода документов включал 27 наименований документов).</w:t>
      </w:r>
    </w:p>
    <w:p w:rsidR="00F9247A" w:rsidRPr="00F9247A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Организационно задачи по профилактике коррупции в налоговых органах</w:t>
      </w:r>
      <w:r w:rsidR="00A33319">
        <w:rPr>
          <w:sz w:val="28"/>
          <w:szCs w:val="28"/>
        </w:rPr>
        <w:t xml:space="preserve"> Орловской области </w:t>
      </w:r>
      <w:r w:rsidRPr="00F9247A">
        <w:rPr>
          <w:sz w:val="28"/>
          <w:szCs w:val="28"/>
        </w:rPr>
        <w:t xml:space="preserve"> возложены на кадровые подразделения и подразделения безопасности. </w:t>
      </w:r>
      <w:proofErr w:type="gramStart"/>
      <w:r w:rsidRPr="00F9247A">
        <w:rPr>
          <w:sz w:val="28"/>
          <w:szCs w:val="28"/>
        </w:rPr>
        <w:t xml:space="preserve">Эффективность работы по данному направлению деятельности косвенно подтверждает тот факт, что за последние 5 лет уголовных дел в </w:t>
      </w:r>
      <w:r w:rsidRPr="00F9247A">
        <w:rPr>
          <w:sz w:val="28"/>
          <w:szCs w:val="28"/>
        </w:rPr>
        <w:lastRenderedPageBreak/>
        <w:t xml:space="preserve">отношении </w:t>
      </w:r>
      <w:r w:rsidR="00DE63AE" w:rsidRPr="00DE63AE">
        <w:rPr>
          <w:sz w:val="28"/>
          <w:szCs w:val="28"/>
        </w:rPr>
        <w:t xml:space="preserve">должностных лиц налоговых органов Орловской области всех уровней </w:t>
      </w:r>
      <w:r w:rsidRPr="00F9247A">
        <w:rPr>
          <w:sz w:val="28"/>
          <w:szCs w:val="28"/>
        </w:rPr>
        <w:t>не возбуждалось</w:t>
      </w:r>
      <w:r w:rsidR="00DE63AE">
        <w:rPr>
          <w:sz w:val="28"/>
          <w:szCs w:val="28"/>
        </w:rPr>
        <w:t>.</w:t>
      </w:r>
      <w:proofErr w:type="gramEnd"/>
    </w:p>
    <w:p w:rsidR="00F9247A" w:rsidRPr="00F9247A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Таким образом, деятельность подразделений, в чьи функции входит противодействие коррупции, направлена в основном на устранение условий для возникновения коррупции.</w:t>
      </w:r>
    </w:p>
    <w:p w:rsidR="00F9247A" w:rsidRPr="00F9247A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Наиболее эффективными  мерами по противодействию коррупции являются:</w:t>
      </w:r>
    </w:p>
    <w:p w:rsidR="00F9247A" w:rsidRPr="00F9247A" w:rsidRDefault="00F9247A" w:rsidP="002C4534">
      <w:pPr>
        <w:spacing w:line="360" w:lineRule="auto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>совершенствование законодательства в области налогового контроля;</w:t>
      </w:r>
    </w:p>
    <w:p w:rsidR="00F9247A" w:rsidRPr="00F9247A" w:rsidRDefault="00F9247A" w:rsidP="002C4534">
      <w:pPr>
        <w:spacing w:line="360" w:lineRule="auto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>уменьшение числа личных контактов должностных лиц налоговых органов с налогоплательщиками (данная мера частично реализована за счет внедрения системы представления налоговой отчетности по телекоммуникационным каналам связи, при помощи которой отчитываются 97,87% юридических лиц и 94,48% индивидуальных предпринимателей, что является одним из самых высоких показателей в стране);</w:t>
      </w:r>
    </w:p>
    <w:p w:rsidR="00F9247A" w:rsidRPr="00F9247A" w:rsidRDefault="00F9247A" w:rsidP="002C4534">
      <w:pPr>
        <w:spacing w:line="360" w:lineRule="auto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>ведение аудио- и видеозаписи процедуры приёма посетителей;</w:t>
      </w:r>
    </w:p>
    <w:p w:rsidR="00F9247A" w:rsidRPr="00F9247A" w:rsidRDefault="00F9247A" w:rsidP="002C4534">
      <w:pPr>
        <w:spacing w:line="360" w:lineRule="auto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>внедрение электронного документооборота и информационных систем, исключающих применение «ручного режима» ввода данных;</w:t>
      </w:r>
    </w:p>
    <w:p w:rsidR="00F9247A" w:rsidRPr="00F9247A" w:rsidRDefault="00F9247A" w:rsidP="002C4534">
      <w:pPr>
        <w:spacing w:line="360" w:lineRule="auto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>совершенствование системы отбора кадров при приеме на службу в налоговые органы, расширение практики запроса характеризующей информации о кандидатах из других регионов РФ;</w:t>
      </w:r>
    </w:p>
    <w:p w:rsidR="00F9247A" w:rsidRPr="00F9247A" w:rsidRDefault="00F9247A" w:rsidP="002C4534">
      <w:pPr>
        <w:spacing w:line="360" w:lineRule="auto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>повышение эффективности проверочных мероприятий при выдвижении должностных лиц в кадровый резерв на руководящие должности;</w:t>
      </w:r>
    </w:p>
    <w:p w:rsidR="00F9247A" w:rsidRPr="00F9247A" w:rsidRDefault="00F9247A" w:rsidP="002C4534">
      <w:pPr>
        <w:spacing w:line="360" w:lineRule="auto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>совершенствование механизмов морального и материального стимулирования должностных лиц;</w:t>
      </w:r>
    </w:p>
    <w:p w:rsidR="00F9247A" w:rsidRPr="00F9247A" w:rsidRDefault="00F9247A" w:rsidP="002C4534">
      <w:pPr>
        <w:spacing w:line="360" w:lineRule="auto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>проведение анализа должностных обязанностей должностных лиц, исполнение которых в наибольшей мере подвержено риску коррупционных проявлений;</w:t>
      </w:r>
    </w:p>
    <w:p w:rsidR="00F9247A" w:rsidRPr="00F9247A" w:rsidRDefault="00F9247A" w:rsidP="002C4534">
      <w:pPr>
        <w:spacing w:line="360" w:lineRule="auto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>ежегодное проведение детального анализа сведений о доходах, расходах и обязательствах имущественного характера, представленных государственными гражданскими служащими в отношении себя и своих родственников (супру</w:t>
      </w:r>
      <w:proofErr w:type="gramStart"/>
      <w:r w:rsidRPr="00F9247A">
        <w:rPr>
          <w:sz w:val="28"/>
          <w:szCs w:val="28"/>
        </w:rPr>
        <w:t>г(</w:t>
      </w:r>
      <w:proofErr w:type="gramEnd"/>
      <w:r w:rsidRPr="00F9247A">
        <w:rPr>
          <w:sz w:val="28"/>
          <w:szCs w:val="28"/>
        </w:rPr>
        <w:t xml:space="preserve">а), </w:t>
      </w:r>
      <w:r w:rsidRPr="00F9247A">
        <w:rPr>
          <w:sz w:val="28"/>
          <w:szCs w:val="28"/>
        </w:rPr>
        <w:lastRenderedPageBreak/>
        <w:t>несовершеннолетних детей), в том числе осуществление контроля за расходами при приобретении дорогостоящего имущества;</w:t>
      </w:r>
    </w:p>
    <w:p w:rsidR="002C4534" w:rsidRDefault="002C4534" w:rsidP="002C45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реализация</w:t>
      </w:r>
      <w:r w:rsidRPr="002C4534">
        <w:rPr>
          <w:sz w:val="28"/>
          <w:szCs w:val="28"/>
        </w:rPr>
        <w:t xml:space="preserve"> комплекса организационных</w:t>
      </w:r>
      <w:r>
        <w:rPr>
          <w:sz w:val="28"/>
          <w:szCs w:val="28"/>
        </w:rPr>
        <w:t xml:space="preserve"> и </w:t>
      </w:r>
      <w:r w:rsidRPr="002C4534">
        <w:rPr>
          <w:sz w:val="28"/>
          <w:szCs w:val="28"/>
        </w:rPr>
        <w:t xml:space="preserve">разъяснительных </w:t>
      </w:r>
      <w:r>
        <w:rPr>
          <w:sz w:val="28"/>
          <w:szCs w:val="28"/>
        </w:rPr>
        <w:t xml:space="preserve">мероприятий </w:t>
      </w:r>
      <w:r w:rsidRPr="002C4534">
        <w:rPr>
          <w:sz w:val="28"/>
          <w:szCs w:val="28"/>
        </w:rPr>
        <w:t xml:space="preserve">по соблюдению </w:t>
      </w:r>
      <w:r>
        <w:rPr>
          <w:sz w:val="28"/>
          <w:szCs w:val="28"/>
        </w:rPr>
        <w:t>сотрудниками налоговых органов</w:t>
      </w:r>
      <w:r w:rsidRPr="002C4534">
        <w:rPr>
          <w:sz w:val="28"/>
          <w:szCs w:val="28"/>
        </w:rPr>
        <w:t xml:space="preserve"> ограничений, касающихся получения подарков</w:t>
      </w:r>
      <w:r>
        <w:rPr>
          <w:sz w:val="28"/>
          <w:szCs w:val="28"/>
        </w:rPr>
        <w:t>;</w:t>
      </w:r>
    </w:p>
    <w:p w:rsidR="00531771" w:rsidRPr="00F9247A" w:rsidRDefault="00531771" w:rsidP="002C45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незамедлительное принятие</w:t>
      </w:r>
      <w:r w:rsidRPr="00531771">
        <w:rPr>
          <w:sz w:val="28"/>
          <w:szCs w:val="28"/>
        </w:rPr>
        <w:t xml:space="preserve"> мер юридической ответственности в каждом случае несоблюдения служащим запретов, ограничений и требований, установленных законодательством о противодействии коррупции, в том числе своевременных неукоснительных мер по предотвращению и урегулированию конфликта интересов;</w:t>
      </w:r>
    </w:p>
    <w:p w:rsidR="00F9247A" w:rsidRPr="00F9247A" w:rsidRDefault="00F9247A" w:rsidP="002C4534">
      <w:pPr>
        <w:spacing w:line="360" w:lineRule="auto"/>
        <w:jc w:val="both"/>
        <w:rPr>
          <w:sz w:val="28"/>
          <w:szCs w:val="28"/>
        </w:rPr>
      </w:pPr>
      <w:r w:rsidRPr="00F9247A">
        <w:rPr>
          <w:sz w:val="28"/>
          <w:szCs w:val="28"/>
        </w:rPr>
        <w:t>-</w:t>
      </w:r>
      <w:r w:rsidRPr="00F9247A">
        <w:rPr>
          <w:sz w:val="28"/>
          <w:szCs w:val="28"/>
        </w:rPr>
        <w:tab/>
        <w:t xml:space="preserve">обучение </w:t>
      </w:r>
      <w:r w:rsidR="00531771">
        <w:rPr>
          <w:sz w:val="28"/>
          <w:szCs w:val="28"/>
        </w:rPr>
        <w:t>сотрудников налоговых органов нормам антикоррупционного поведения</w:t>
      </w:r>
      <w:r w:rsidR="002C4534">
        <w:rPr>
          <w:sz w:val="28"/>
          <w:szCs w:val="28"/>
        </w:rPr>
        <w:t xml:space="preserve">, </w:t>
      </w:r>
      <w:r w:rsidR="00531771">
        <w:rPr>
          <w:sz w:val="28"/>
          <w:szCs w:val="28"/>
        </w:rPr>
        <w:t>в том числе</w:t>
      </w:r>
      <w:r w:rsidRPr="00F9247A">
        <w:rPr>
          <w:sz w:val="28"/>
          <w:szCs w:val="28"/>
        </w:rPr>
        <w:t xml:space="preserve"> активное информирование об изменениях антикоррупционного законодательства</w:t>
      </w:r>
      <w:r w:rsidR="00531771">
        <w:rPr>
          <w:sz w:val="28"/>
          <w:szCs w:val="28"/>
        </w:rPr>
        <w:t xml:space="preserve"> и случаях привлечения </w:t>
      </w:r>
      <w:r w:rsidR="00531771" w:rsidRPr="00F9247A">
        <w:rPr>
          <w:sz w:val="28"/>
          <w:szCs w:val="28"/>
        </w:rPr>
        <w:t xml:space="preserve">государственных гражданских служащих </w:t>
      </w:r>
      <w:r w:rsidR="00531771">
        <w:rPr>
          <w:sz w:val="28"/>
          <w:szCs w:val="28"/>
        </w:rPr>
        <w:t>к уголовной и административной ответственности</w:t>
      </w:r>
      <w:r w:rsidRPr="00F9247A">
        <w:rPr>
          <w:sz w:val="28"/>
          <w:szCs w:val="28"/>
        </w:rPr>
        <w:t>.</w:t>
      </w:r>
    </w:p>
    <w:p w:rsidR="00F9247A" w:rsidRDefault="00F9247A" w:rsidP="00F9247A">
      <w:pPr>
        <w:spacing w:line="360" w:lineRule="auto"/>
        <w:ind w:firstLine="709"/>
        <w:jc w:val="both"/>
        <w:rPr>
          <w:sz w:val="28"/>
          <w:szCs w:val="28"/>
        </w:rPr>
      </w:pPr>
      <w:r w:rsidRPr="00F9247A">
        <w:rPr>
          <w:sz w:val="28"/>
          <w:szCs w:val="28"/>
        </w:rPr>
        <w:t xml:space="preserve">Для контроля достаточности мер по противодействию коррупции Федеральной налоговой службой организована работа по анализу обращений граждан и организаций. Так,  любой гражданин может принять участие в анонимном анкетировании на официальном сайте ФНС России по адресу: www.nalog.ru. Следует отметить, что при исследовании результатов вышеуказанного анонимного анкетирования на сайте ФНС России в течение длительного периода отмечается отсутствие отрицательных отзывов о деятельности подразделений по профилактике коррупционных и иных правонарушений налоговых органов Орловской области, что является следствием повышения доверия налогоплательщиков к </w:t>
      </w:r>
      <w:r w:rsidR="00B81382">
        <w:rPr>
          <w:sz w:val="28"/>
          <w:szCs w:val="28"/>
        </w:rPr>
        <w:t xml:space="preserve">подразделениям безопасности и  </w:t>
      </w:r>
      <w:r w:rsidRPr="00F9247A">
        <w:rPr>
          <w:sz w:val="28"/>
          <w:szCs w:val="28"/>
        </w:rPr>
        <w:t>налоговой системе в целом.</w:t>
      </w:r>
    </w:p>
    <w:p w:rsidR="006D0544" w:rsidRDefault="006D0544" w:rsidP="00F9247A">
      <w:pPr>
        <w:spacing w:line="360" w:lineRule="auto"/>
        <w:ind w:firstLine="709"/>
        <w:jc w:val="both"/>
        <w:rPr>
          <w:sz w:val="28"/>
          <w:szCs w:val="28"/>
        </w:rPr>
      </w:pPr>
    </w:p>
    <w:p w:rsidR="004B3420" w:rsidRDefault="004B3420" w:rsidP="004B3420">
      <w:pPr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Автор: </w:t>
      </w:r>
      <w:proofErr w:type="spellStart"/>
      <w:r>
        <w:rPr>
          <w:i/>
          <w:sz w:val="28"/>
          <w:szCs w:val="28"/>
        </w:rPr>
        <w:t>Ромашина</w:t>
      </w:r>
      <w:proofErr w:type="spellEnd"/>
      <w:r>
        <w:rPr>
          <w:i/>
          <w:sz w:val="28"/>
          <w:szCs w:val="28"/>
        </w:rPr>
        <w:t xml:space="preserve"> Ирина Алексеевна – главный специалист – эксперт отдела кадров и безопасности УФНС России по Орловской области</w:t>
      </w:r>
    </w:p>
    <w:p w:rsidR="00AD2C0C" w:rsidRDefault="00AD2C0C" w:rsidP="00F9247A">
      <w:pPr>
        <w:spacing w:line="360" w:lineRule="auto"/>
        <w:ind w:firstLine="709"/>
        <w:jc w:val="both"/>
        <w:rPr>
          <w:sz w:val="28"/>
          <w:szCs w:val="28"/>
        </w:rPr>
      </w:pPr>
    </w:p>
    <w:p w:rsidR="004B3420" w:rsidRDefault="004B3420">
      <w:pPr>
        <w:widowControl/>
        <w:suppressAutoHyphens w:val="0"/>
        <w:autoSpaceDN/>
        <w:spacing w:after="200" w:line="276" w:lineRule="auto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C1F53" w:rsidRPr="00B31F03" w:rsidRDefault="00EC1F53" w:rsidP="00EC1F53">
      <w:pPr>
        <w:widowControl/>
        <w:spacing w:line="360" w:lineRule="auto"/>
        <w:ind w:firstLine="709"/>
        <w:jc w:val="center"/>
        <w:rPr>
          <w:b/>
          <w:sz w:val="28"/>
          <w:szCs w:val="28"/>
        </w:rPr>
      </w:pPr>
      <w:r w:rsidRPr="00B31F03">
        <w:rPr>
          <w:b/>
          <w:sz w:val="28"/>
          <w:szCs w:val="28"/>
        </w:rPr>
        <w:lastRenderedPageBreak/>
        <w:t>Список литературы:</w:t>
      </w:r>
    </w:p>
    <w:p w:rsidR="00537909" w:rsidRDefault="00537909" w:rsidP="00F9247A">
      <w:pPr>
        <w:pStyle w:val="a3"/>
        <w:widowControl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21C3">
        <w:rPr>
          <w:rFonts w:ascii="Times New Roman" w:hAnsi="Times New Roman" w:cs="Times New Roman"/>
          <w:color w:val="auto"/>
          <w:sz w:val="28"/>
          <w:szCs w:val="28"/>
        </w:rPr>
        <w:t xml:space="preserve">Приказ ФНС России от 08.12.2015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B321C3">
        <w:rPr>
          <w:rFonts w:ascii="Times New Roman" w:hAnsi="Times New Roman" w:cs="Times New Roman"/>
          <w:color w:val="auto"/>
          <w:sz w:val="28"/>
          <w:szCs w:val="28"/>
        </w:rPr>
        <w:t>ММВ-7-4/562@ «Об утверждении Порядка уведомления работодателя (его представителя) федеральными государственными гражданскими служащими Федеральной налоговой службы о возникшем конфликте интересов или о возможности его возникновения»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321C3">
        <w:rPr>
          <w:rFonts w:ascii="Times New Roman" w:hAnsi="Times New Roman" w:cs="Times New Roman"/>
          <w:color w:val="auto"/>
          <w:sz w:val="28"/>
          <w:szCs w:val="28"/>
        </w:rPr>
        <w:t xml:space="preserve">(Зарегистрировано в Минюсте России 11.01.2016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B321C3">
        <w:rPr>
          <w:rFonts w:ascii="Times New Roman" w:hAnsi="Times New Roman" w:cs="Times New Roman"/>
          <w:color w:val="auto"/>
          <w:sz w:val="28"/>
          <w:szCs w:val="28"/>
        </w:rPr>
        <w:t>40534)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37909" w:rsidRDefault="00537909" w:rsidP="00F9247A">
      <w:pPr>
        <w:pStyle w:val="a3"/>
        <w:widowControl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21C3">
        <w:rPr>
          <w:rFonts w:ascii="Times New Roman" w:hAnsi="Times New Roman" w:cs="Times New Roman"/>
          <w:color w:val="auto"/>
          <w:sz w:val="28"/>
          <w:szCs w:val="28"/>
        </w:rPr>
        <w:t xml:space="preserve">Приказ ФНС России </w:t>
      </w:r>
      <w:r w:rsidRPr="00022683">
        <w:rPr>
          <w:rFonts w:ascii="Times New Roman" w:hAnsi="Times New Roman" w:cs="Times New Roman"/>
          <w:color w:val="auto"/>
          <w:sz w:val="28"/>
          <w:szCs w:val="28"/>
        </w:rPr>
        <w:t xml:space="preserve">от 11.04.2011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022683">
        <w:rPr>
          <w:rFonts w:ascii="Times New Roman" w:hAnsi="Times New Roman" w:cs="Times New Roman"/>
          <w:color w:val="auto"/>
          <w:sz w:val="28"/>
          <w:szCs w:val="28"/>
        </w:rPr>
        <w:t xml:space="preserve">ММВ-7-4/260@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22683">
        <w:rPr>
          <w:rFonts w:ascii="Times New Roman" w:hAnsi="Times New Roman" w:cs="Times New Roman"/>
          <w:color w:val="auto"/>
          <w:sz w:val="28"/>
          <w:szCs w:val="28"/>
        </w:rPr>
        <w:t>Об утверждении Кодекса этики и служебного поведения государственных гражданских служащ</w:t>
      </w:r>
      <w:r>
        <w:rPr>
          <w:rFonts w:ascii="Times New Roman" w:hAnsi="Times New Roman" w:cs="Times New Roman"/>
          <w:color w:val="auto"/>
          <w:sz w:val="28"/>
          <w:szCs w:val="28"/>
        </w:rPr>
        <w:t>их Федеральной налоговой службы».</w:t>
      </w:r>
    </w:p>
    <w:p w:rsidR="00537909" w:rsidRPr="00012DCE" w:rsidRDefault="00537909" w:rsidP="00537909">
      <w:pPr>
        <w:pStyle w:val="a3"/>
        <w:widowControl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2DCE">
        <w:rPr>
          <w:rFonts w:ascii="Times New Roman" w:hAnsi="Times New Roman" w:cs="Times New Roman"/>
          <w:color w:val="auto"/>
          <w:sz w:val="28"/>
          <w:szCs w:val="28"/>
        </w:rPr>
        <w:t xml:space="preserve">Приказ ФНС России от 12.05.2016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012DCE">
        <w:rPr>
          <w:rFonts w:ascii="Times New Roman" w:hAnsi="Times New Roman" w:cs="Times New Roman"/>
          <w:color w:val="auto"/>
          <w:sz w:val="28"/>
          <w:szCs w:val="28"/>
        </w:rPr>
        <w:t xml:space="preserve"> СА-7-4/321@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12DCE">
        <w:rPr>
          <w:rFonts w:ascii="Times New Roman" w:hAnsi="Times New Roman" w:cs="Times New Roman"/>
          <w:color w:val="auto"/>
          <w:sz w:val="28"/>
          <w:szCs w:val="28"/>
        </w:rPr>
        <w:t>Об утверждении Плана противодействия коррупции в Федеральной налог</w:t>
      </w:r>
      <w:r>
        <w:rPr>
          <w:rFonts w:ascii="Times New Roman" w:hAnsi="Times New Roman" w:cs="Times New Roman"/>
          <w:color w:val="auto"/>
          <w:sz w:val="28"/>
          <w:szCs w:val="28"/>
        </w:rPr>
        <w:t>овой службе на 2016 - 2017 годы».</w:t>
      </w:r>
    </w:p>
    <w:p w:rsidR="00537909" w:rsidRDefault="00537909" w:rsidP="00537909">
      <w:pPr>
        <w:pStyle w:val="a3"/>
        <w:widowControl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21C3">
        <w:rPr>
          <w:rFonts w:ascii="Times New Roman" w:hAnsi="Times New Roman" w:cs="Times New Roman"/>
          <w:color w:val="auto"/>
          <w:sz w:val="28"/>
          <w:szCs w:val="28"/>
        </w:rPr>
        <w:t xml:space="preserve">Приказ ФНС России от 20.11.2015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B321C3">
        <w:rPr>
          <w:rFonts w:ascii="Times New Roman" w:hAnsi="Times New Roman" w:cs="Times New Roman"/>
          <w:color w:val="auto"/>
          <w:sz w:val="28"/>
          <w:szCs w:val="28"/>
        </w:rPr>
        <w:t xml:space="preserve">ММВ-7-4/536@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321C3">
        <w:rPr>
          <w:rFonts w:ascii="Times New Roman" w:hAnsi="Times New Roman" w:cs="Times New Roman"/>
          <w:color w:val="auto"/>
          <w:sz w:val="28"/>
          <w:szCs w:val="28"/>
        </w:rPr>
        <w:t>Об утверждении Порядка уведомления работодателя о фактах обращения в целях склонения к совершению коррупционных правонарушений работников, замещающих отдельные должности на основании трудового договора, в организациях, созданных для выполнения задач, поставленных перед Федеральной налоговой службой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321C3">
        <w:rPr>
          <w:rFonts w:ascii="Times New Roman" w:hAnsi="Times New Roman" w:cs="Times New Roman"/>
          <w:color w:val="auto"/>
          <w:sz w:val="28"/>
          <w:szCs w:val="28"/>
        </w:rPr>
        <w:t xml:space="preserve"> (Зарегистрировано в Минюсте России 16.12.2015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B321C3">
        <w:rPr>
          <w:rFonts w:ascii="Times New Roman" w:hAnsi="Times New Roman" w:cs="Times New Roman"/>
          <w:color w:val="auto"/>
          <w:sz w:val="28"/>
          <w:szCs w:val="28"/>
        </w:rPr>
        <w:t>40132)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37909" w:rsidRPr="00B321C3" w:rsidRDefault="00537909" w:rsidP="00537909">
      <w:pPr>
        <w:pStyle w:val="a3"/>
        <w:widowControl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30914">
        <w:rPr>
          <w:rFonts w:ascii="Times New Roman" w:hAnsi="Times New Roman" w:cs="Times New Roman"/>
          <w:color w:val="auto"/>
          <w:sz w:val="28"/>
          <w:szCs w:val="28"/>
        </w:rPr>
        <w:t xml:space="preserve">Приказ ФНС России от 25.09.2017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930914">
        <w:rPr>
          <w:rFonts w:ascii="Times New Roman" w:hAnsi="Times New Roman" w:cs="Times New Roman"/>
          <w:color w:val="auto"/>
          <w:sz w:val="28"/>
          <w:szCs w:val="28"/>
        </w:rPr>
        <w:t xml:space="preserve">ММВ-7-4/754@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930914">
        <w:rPr>
          <w:rFonts w:ascii="Times New Roman" w:hAnsi="Times New Roman" w:cs="Times New Roman"/>
          <w:color w:val="auto"/>
          <w:sz w:val="28"/>
          <w:szCs w:val="28"/>
        </w:rPr>
        <w:t>Об утверждении Перечня должностей федеральной государственной гражданской службы в Федеральной налоговой службе,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930914">
        <w:rPr>
          <w:rFonts w:ascii="Times New Roman" w:hAnsi="Times New Roman" w:cs="Times New Roman"/>
          <w:color w:val="auto"/>
          <w:sz w:val="28"/>
          <w:szCs w:val="28"/>
        </w:rPr>
        <w:t xml:space="preserve"> (Зарегистрировано в Минюсте России 19.10.2017</w:t>
      </w:r>
      <w:proofErr w:type="gramEnd"/>
      <w:r w:rsidRPr="009309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930914">
        <w:rPr>
          <w:rFonts w:ascii="Times New Roman" w:hAnsi="Times New Roman" w:cs="Times New Roman"/>
          <w:color w:val="auto"/>
          <w:sz w:val="28"/>
          <w:szCs w:val="28"/>
        </w:rPr>
        <w:t>48610)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37909" w:rsidRPr="003C73DF" w:rsidRDefault="00537909" w:rsidP="00537909">
      <w:pPr>
        <w:pStyle w:val="a3"/>
        <w:widowControl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028A">
        <w:rPr>
          <w:rFonts w:ascii="Times New Roman" w:hAnsi="Times New Roman" w:cs="Times New Roman"/>
          <w:color w:val="auto"/>
          <w:sz w:val="28"/>
          <w:szCs w:val="28"/>
        </w:rPr>
        <w:t xml:space="preserve">Указ Президента РФ от 01.04.2016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58028A">
        <w:rPr>
          <w:rFonts w:ascii="Times New Roman" w:hAnsi="Times New Roman" w:cs="Times New Roman"/>
          <w:color w:val="auto"/>
          <w:sz w:val="28"/>
          <w:szCs w:val="28"/>
        </w:rPr>
        <w:t xml:space="preserve">147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8028A">
        <w:rPr>
          <w:rFonts w:ascii="Times New Roman" w:hAnsi="Times New Roman" w:cs="Times New Roman"/>
          <w:color w:val="auto"/>
          <w:sz w:val="28"/>
          <w:szCs w:val="28"/>
        </w:rPr>
        <w:t>О Национальном плане противодействи</w:t>
      </w:r>
      <w:r>
        <w:rPr>
          <w:rFonts w:ascii="Times New Roman" w:hAnsi="Times New Roman" w:cs="Times New Roman"/>
          <w:color w:val="auto"/>
          <w:sz w:val="28"/>
          <w:szCs w:val="28"/>
        </w:rPr>
        <w:t>я коррупции на 2016 - 2017 годы».</w:t>
      </w:r>
    </w:p>
    <w:p w:rsidR="00537909" w:rsidRPr="00EE5A69" w:rsidRDefault="00537909" w:rsidP="00537909">
      <w:pPr>
        <w:pStyle w:val="a3"/>
        <w:widowControl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5A69">
        <w:rPr>
          <w:rFonts w:ascii="Times New Roman" w:hAnsi="Times New Roman" w:cs="Times New Roman"/>
          <w:color w:val="auto"/>
          <w:sz w:val="28"/>
          <w:szCs w:val="28"/>
        </w:rPr>
        <w:t xml:space="preserve">Указ Президента РФ от 01.07.2010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EE5A69">
        <w:rPr>
          <w:rFonts w:ascii="Times New Roman" w:hAnsi="Times New Roman" w:cs="Times New Roman"/>
          <w:color w:val="auto"/>
          <w:sz w:val="28"/>
          <w:szCs w:val="28"/>
        </w:rPr>
        <w:t xml:space="preserve">821 (ред. от 19.09.2017) «О комиссиях по соблюдению требований к служебному поведению федеральных </w:t>
      </w:r>
      <w:r w:rsidRPr="00EE5A6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государственных служащих и урегулированию конфликта интересов» (вместе с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E5A69">
        <w:rPr>
          <w:rFonts w:ascii="Times New Roman" w:hAnsi="Times New Roman" w:cs="Times New Roman"/>
          <w:color w:val="auto"/>
          <w:sz w:val="28"/>
          <w:szCs w:val="28"/>
        </w:rPr>
        <w:t>Положением 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E5A69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37909" w:rsidRDefault="00537909" w:rsidP="00537909">
      <w:pPr>
        <w:pStyle w:val="a3"/>
        <w:widowControl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C73DF">
        <w:rPr>
          <w:rFonts w:ascii="Times New Roman" w:hAnsi="Times New Roman" w:cs="Times New Roman"/>
          <w:color w:val="auto"/>
          <w:sz w:val="28"/>
          <w:szCs w:val="28"/>
        </w:rPr>
        <w:t xml:space="preserve">Указ Президента РФ от 21.09.2009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3C73DF">
        <w:rPr>
          <w:rFonts w:ascii="Times New Roman" w:hAnsi="Times New Roman" w:cs="Times New Roman"/>
          <w:color w:val="auto"/>
          <w:sz w:val="28"/>
          <w:szCs w:val="28"/>
        </w:rPr>
        <w:t xml:space="preserve">1065 (ред. от 19.09.2017)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3C73DF">
        <w:rPr>
          <w:rFonts w:ascii="Times New Roman" w:hAnsi="Times New Roman" w:cs="Times New Roman"/>
          <w:color w:val="auto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3C73DF">
        <w:rPr>
          <w:rFonts w:ascii="Times New Roman" w:hAnsi="Times New Roman" w:cs="Times New Roman"/>
          <w:color w:val="auto"/>
          <w:sz w:val="28"/>
          <w:szCs w:val="28"/>
        </w:rPr>
        <w:t xml:space="preserve"> (вместе с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3C73DF">
        <w:rPr>
          <w:rFonts w:ascii="Times New Roman" w:hAnsi="Times New Roman" w:cs="Times New Roman"/>
          <w:color w:val="auto"/>
          <w:sz w:val="28"/>
          <w:szCs w:val="28"/>
        </w:rPr>
        <w:t>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</w:t>
      </w:r>
      <w:proofErr w:type="gramEnd"/>
      <w:r w:rsidRPr="003C73DF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соблюдения федеральными государственными служащими требований к служебному поведению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3C73DF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37909" w:rsidRDefault="00537909" w:rsidP="00537909">
      <w:pPr>
        <w:pStyle w:val="a3"/>
        <w:widowControl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47A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закон от 25.12.2008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F9247A">
        <w:rPr>
          <w:rFonts w:ascii="Times New Roman" w:hAnsi="Times New Roman" w:cs="Times New Roman"/>
          <w:color w:val="auto"/>
          <w:sz w:val="28"/>
          <w:szCs w:val="28"/>
        </w:rPr>
        <w:t xml:space="preserve">273-ФЗ (ред. от 28.12.2017) </w:t>
      </w:r>
      <w:r>
        <w:rPr>
          <w:rFonts w:ascii="Times New Roman" w:hAnsi="Times New Roman" w:cs="Times New Roman"/>
          <w:color w:val="auto"/>
          <w:sz w:val="28"/>
          <w:szCs w:val="28"/>
        </w:rPr>
        <w:t>«О противодействии коррупции».</w:t>
      </w:r>
    </w:p>
    <w:p w:rsidR="00537909" w:rsidRDefault="00537909" w:rsidP="00537909">
      <w:pPr>
        <w:pStyle w:val="a3"/>
        <w:widowControl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578A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закон от 27.07.2004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5B578A">
        <w:rPr>
          <w:rFonts w:ascii="Times New Roman" w:hAnsi="Times New Roman" w:cs="Times New Roman"/>
          <w:color w:val="auto"/>
          <w:sz w:val="28"/>
          <w:szCs w:val="28"/>
        </w:rPr>
        <w:t xml:space="preserve">79-ФЗ (ред. от 28.12.2017)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B578A">
        <w:rPr>
          <w:rFonts w:ascii="Times New Roman" w:hAnsi="Times New Roman" w:cs="Times New Roman"/>
          <w:color w:val="auto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sectPr w:rsidR="00537909" w:rsidSect="0089167B">
      <w:footerReference w:type="default" r:id="rId9"/>
      <w:pgSz w:w="11906" w:h="16838"/>
      <w:pgMar w:top="85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E0" w:rsidRDefault="00BF77E0" w:rsidP="00EC1F53">
      <w:r>
        <w:separator/>
      </w:r>
    </w:p>
  </w:endnote>
  <w:endnote w:type="continuationSeparator" w:id="0">
    <w:p w:rsidR="00BF77E0" w:rsidRDefault="00BF77E0" w:rsidP="00EC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IN Pro Bold"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573821"/>
      <w:docPartObj>
        <w:docPartGallery w:val="Page Numbers (Bottom of Page)"/>
        <w:docPartUnique/>
      </w:docPartObj>
    </w:sdtPr>
    <w:sdtEndPr/>
    <w:sdtContent>
      <w:p w:rsidR="00F9247A" w:rsidRDefault="00F924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BE3">
          <w:rPr>
            <w:noProof/>
          </w:rPr>
          <w:t>2</w:t>
        </w:r>
        <w:r>
          <w:fldChar w:fldCharType="end"/>
        </w:r>
      </w:p>
    </w:sdtContent>
  </w:sdt>
  <w:p w:rsidR="00F9247A" w:rsidRDefault="00F924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E0" w:rsidRDefault="00BF77E0" w:rsidP="00EC1F53">
      <w:r>
        <w:separator/>
      </w:r>
    </w:p>
  </w:footnote>
  <w:footnote w:type="continuationSeparator" w:id="0">
    <w:p w:rsidR="00BF77E0" w:rsidRDefault="00BF77E0" w:rsidP="00EC1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C7004"/>
    <w:multiLevelType w:val="hybridMultilevel"/>
    <w:tmpl w:val="8F1EE09E"/>
    <w:lvl w:ilvl="0" w:tplc="9398BC6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53"/>
    <w:rsid w:val="00002883"/>
    <w:rsid w:val="00012DCE"/>
    <w:rsid w:val="00022683"/>
    <w:rsid w:val="00047120"/>
    <w:rsid w:val="00060A90"/>
    <w:rsid w:val="001C2581"/>
    <w:rsid w:val="00294CCF"/>
    <w:rsid w:val="002C4534"/>
    <w:rsid w:val="002F2C73"/>
    <w:rsid w:val="003217A9"/>
    <w:rsid w:val="00323B67"/>
    <w:rsid w:val="0033446F"/>
    <w:rsid w:val="003B02DD"/>
    <w:rsid w:val="003C73DF"/>
    <w:rsid w:val="003D09FC"/>
    <w:rsid w:val="003D4F53"/>
    <w:rsid w:val="00435CAB"/>
    <w:rsid w:val="00454641"/>
    <w:rsid w:val="004B3420"/>
    <w:rsid w:val="004C2E0A"/>
    <w:rsid w:val="0050367F"/>
    <w:rsid w:val="00525B72"/>
    <w:rsid w:val="00526F4C"/>
    <w:rsid w:val="00531771"/>
    <w:rsid w:val="00537909"/>
    <w:rsid w:val="0058028A"/>
    <w:rsid w:val="005B578A"/>
    <w:rsid w:val="006144AB"/>
    <w:rsid w:val="006228A4"/>
    <w:rsid w:val="00662F26"/>
    <w:rsid w:val="006C3F3C"/>
    <w:rsid w:val="006D0544"/>
    <w:rsid w:val="00775D82"/>
    <w:rsid w:val="007A455E"/>
    <w:rsid w:val="00826158"/>
    <w:rsid w:val="0084640A"/>
    <w:rsid w:val="0089167B"/>
    <w:rsid w:val="008928EB"/>
    <w:rsid w:val="008B2292"/>
    <w:rsid w:val="008E3B23"/>
    <w:rsid w:val="00912676"/>
    <w:rsid w:val="00930914"/>
    <w:rsid w:val="009427F7"/>
    <w:rsid w:val="00A33319"/>
    <w:rsid w:val="00A64AFD"/>
    <w:rsid w:val="00AA3B60"/>
    <w:rsid w:val="00AA6079"/>
    <w:rsid w:val="00AD2C0C"/>
    <w:rsid w:val="00B22BE3"/>
    <w:rsid w:val="00B25D7D"/>
    <w:rsid w:val="00B321C3"/>
    <w:rsid w:val="00B81382"/>
    <w:rsid w:val="00BF77E0"/>
    <w:rsid w:val="00D42C3A"/>
    <w:rsid w:val="00DE63AE"/>
    <w:rsid w:val="00E769F3"/>
    <w:rsid w:val="00EC1F53"/>
    <w:rsid w:val="00EE5A69"/>
    <w:rsid w:val="00F0064D"/>
    <w:rsid w:val="00F9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1F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">
    <w:name w:val="2"/>
    <w:basedOn w:val="Standard"/>
    <w:qFormat/>
    <w:rsid w:val="00EC1F53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0"/>
    <w:rsid w:val="00EC1F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EC1F53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EC1F53"/>
    <w:pPr>
      <w:suppressAutoHyphens w:val="0"/>
      <w:autoSpaceDN/>
      <w:ind w:left="720"/>
      <w:contextualSpacing/>
      <w:textAlignment w:val="auto"/>
    </w:pPr>
    <w:rPr>
      <w:rFonts w:ascii="Courier New" w:eastAsia="Courier New" w:hAnsi="Courier New" w:cs="Courier New"/>
      <w:color w:val="000000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EC1F53"/>
  </w:style>
  <w:style w:type="paragraph" w:styleId="a4">
    <w:name w:val="footnote text"/>
    <w:basedOn w:val="a"/>
    <w:link w:val="a5"/>
    <w:uiPriority w:val="99"/>
    <w:semiHidden/>
    <w:unhideWhenUsed/>
    <w:rsid w:val="00EC1F53"/>
    <w:rPr>
      <w:sz w:val="20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EC1F53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a6">
    <w:name w:val="footnote reference"/>
    <w:basedOn w:val="a0"/>
    <w:uiPriority w:val="99"/>
    <w:semiHidden/>
    <w:unhideWhenUsed/>
    <w:rsid w:val="00EC1F5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9247A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F9247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F9247A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F9247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ab">
    <w:name w:val="Hyperlink"/>
    <w:basedOn w:val="a0"/>
    <w:uiPriority w:val="99"/>
    <w:unhideWhenUsed/>
    <w:rsid w:val="00060A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1F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">
    <w:name w:val="2"/>
    <w:basedOn w:val="Standard"/>
    <w:qFormat/>
    <w:rsid w:val="00EC1F53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0"/>
    <w:rsid w:val="00EC1F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EC1F53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EC1F53"/>
    <w:pPr>
      <w:suppressAutoHyphens w:val="0"/>
      <w:autoSpaceDN/>
      <w:ind w:left="720"/>
      <w:contextualSpacing/>
      <w:textAlignment w:val="auto"/>
    </w:pPr>
    <w:rPr>
      <w:rFonts w:ascii="Courier New" w:eastAsia="Courier New" w:hAnsi="Courier New" w:cs="Courier New"/>
      <w:color w:val="000000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EC1F53"/>
  </w:style>
  <w:style w:type="paragraph" w:styleId="a4">
    <w:name w:val="footnote text"/>
    <w:basedOn w:val="a"/>
    <w:link w:val="a5"/>
    <w:uiPriority w:val="99"/>
    <w:semiHidden/>
    <w:unhideWhenUsed/>
    <w:rsid w:val="00EC1F53"/>
    <w:rPr>
      <w:sz w:val="20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EC1F53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a6">
    <w:name w:val="footnote reference"/>
    <w:basedOn w:val="a0"/>
    <w:uiPriority w:val="99"/>
    <w:semiHidden/>
    <w:unhideWhenUsed/>
    <w:rsid w:val="00EC1F5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9247A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F9247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F9247A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F9247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ab">
    <w:name w:val="Hyperlink"/>
    <w:basedOn w:val="a0"/>
    <w:uiPriority w:val="99"/>
    <w:unhideWhenUsed/>
    <w:rsid w:val="00060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Ромашина Ирина Алексеевна</dc:creator>
  <cp:lastModifiedBy>Голубятникова Юлия Сергеевна</cp:lastModifiedBy>
  <cp:revision>2</cp:revision>
  <cp:lastPrinted>2018-04-12T07:12:00Z</cp:lastPrinted>
  <dcterms:created xsi:type="dcterms:W3CDTF">2018-06-08T13:20:00Z</dcterms:created>
  <dcterms:modified xsi:type="dcterms:W3CDTF">2018-06-08T13:20:00Z</dcterms:modified>
</cp:coreProperties>
</file>