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1" w:rsidRDefault="005B6311" w:rsidP="005B6311">
      <w:pPr>
        <w:autoSpaceDE w:val="0"/>
        <w:autoSpaceDN w:val="0"/>
        <w:adjustRightInd w:val="0"/>
        <w:spacing w:after="0" w:line="240" w:lineRule="auto"/>
        <w:ind w:left="10260" w:right="-108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5B6311" w:rsidRDefault="005B6311" w:rsidP="005B6311">
      <w:pPr>
        <w:autoSpaceDE w:val="0"/>
        <w:autoSpaceDN w:val="0"/>
        <w:adjustRightInd w:val="0"/>
        <w:spacing w:after="0" w:line="240" w:lineRule="auto"/>
        <w:ind w:left="10260" w:right="-10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приказом УФНС России</w:t>
      </w:r>
    </w:p>
    <w:p w:rsidR="005B6311" w:rsidRDefault="005B6311" w:rsidP="005B6311">
      <w:pPr>
        <w:autoSpaceDE w:val="0"/>
        <w:autoSpaceDN w:val="0"/>
        <w:adjustRightInd w:val="0"/>
        <w:spacing w:after="0" w:line="240" w:lineRule="auto"/>
        <w:ind w:left="10260" w:right="-10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Орловской области</w:t>
      </w:r>
    </w:p>
    <w:p w:rsidR="005B6311" w:rsidRPr="006D62F7" w:rsidRDefault="005B6311" w:rsidP="005B6311">
      <w:pPr>
        <w:autoSpaceDE w:val="0"/>
        <w:autoSpaceDN w:val="0"/>
        <w:adjustRightInd w:val="0"/>
        <w:spacing w:after="0" w:line="240" w:lineRule="auto"/>
        <w:ind w:left="10260" w:right="-10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8E6649">
        <w:rPr>
          <w:rFonts w:ascii="Times New Roman CYR" w:hAnsi="Times New Roman CYR" w:cs="Times New Roman CYR"/>
          <w:bCs/>
          <w:sz w:val="24"/>
          <w:szCs w:val="24"/>
        </w:rPr>
        <w:t>22</w:t>
      </w:r>
      <w:r w:rsidRPr="00FF34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августа 2018 г. №01-04/</w:t>
      </w:r>
      <w:r w:rsidR="008E6649">
        <w:rPr>
          <w:rFonts w:ascii="Times New Roman CYR" w:hAnsi="Times New Roman CYR" w:cs="Times New Roman CYR"/>
          <w:bCs/>
          <w:sz w:val="24"/>
          <w:szCs w:val="24"/>
        </w:rPr>
        <w:t>236</w:t>
      </w:r>
    </w:p>
    <w:p w:rsidR="00B5717A" w:rsidRPr="000D615B" w:rsidRDefault="00B5717A" w:rsidP="005B63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EE5248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EE5248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="00EE5248">
        <w:rPr>
          <w:rFonts w:ascii="Times New Roman" w:hAnsi="Times New Roman" w:cs="Times New Roman"/>
        </w:rPr>
        <w:t>ПО ОРЛОВСКОЙ ОБЛАСТИ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B6311">
              <w:rPr>
                <w:rFonts w:ascii="Times New Roman" w:hAnsi="Times New Roman" w:cs="Times New Roman"/>
              </w:rPr>
              <w:t>УФНС России по Орловской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5B6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5B6311">
              <w:rPr>
                <w:rFonts w:ascii="Times New Roman" w:hAnsi="Times New Roman" w:cs="Times New Roman"/>
              </w:rPr>
              <w:t>УФНС России по Орловской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311">
              <w:rPr>
                <w:rFonts w:ascii="Times New Roman" w:hAnsi="Times New Roman" w:cs="Times New Roman"/>
              </w:rPr>
              <w:t xml:space="preserve">Отдел кадров и безопасности, структурные подразделения </w:t>
            </w:r>
            <w:r>
              <w:rPr>
                <w:rFonts w:ascii="Times New Roman" w:hAnsi="Times New Roman" w:cs="Times New Roman"/>
              </w:rPr>
              <w:t>УФНС России по Орловской области</w:t>
            </w:r>
            <w:r w:rsidR="00EE5248">
              <w:rPr>
                <w:rFonts w:ascii="Times New Roman" w:hAnsi="Times New Roman" w:cs="Times New Roman"/>
              </w:rPr>
              <w:t xml:space="preserve"> (далее - УФНС)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5B6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5B6311">
              <w:rPr>
                <w:rFonts w:ascii="Times New Roman" w:hAnsi="Times New Roman" w:cs="Times New Roman"/>
              </w:rPr>
              <w:t>УФНС России по Орловской области</w:t>
            </w:r>
            <w:r w:rsidR="005B6311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(далее - </w:t>
            </w:r>
            <w:r w:rsidR="005B6311">
              <w:rPr>
                <w:rFonts w:ascii="Times New Roman" w:hAnsi="Times New Roman" w:cs="Times New Roman"/>
              </w:rPr>
              <w:t>гражданские служащие УФНС</w:t>
            </w:r>
            <w:r w:rsidR="00B5717A" w:rsidRPr="00737640">
              <w:rPr>
                <w:rFonts w:ascii="Times New Roman" w:hAnsi="Times New Roman" w:cs="Times New Roman"/>
              </w:rPr>
              <w:t>)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5B6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5B6311"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5B6311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5B6311">
              <w:rPr>
                <w:rFonts w:ascii="Times New Roman" w:hAnsi="Times New Roman" w:cs="Times New Roman"/>
              </w:rPr>
              <w:t xml:space="preserve">по Орловской области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и урегулированию </w:t>
            </w:r>
            <w:r w:rsidRPr="00737640">
              <w:rPr>
                <w:rFonts w:ascii="Times New Roman" w:hAnsi="Times New Roman" w:cs="Times New Roman"/>
              </w:rPr>
              <w:lastRenderedPageBreak/>
              <w:t>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311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5B6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5B6311">
              <w:rPr>
                <w:rFonts w:ascii="Times New Roman" w:hAnsi="Times New Roman" w:cs="Times New Roman"/>
              </w:rPr>
              <w:t>начальниками и заместителями начальников инспекций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</w:t>
            </w:r>
            <w:r w:rsidR="005B6311" w:rsidRPr="00737640">
              <w:rPr>
                <w:rFonts w:ascii="Times New Roman" w:hAnsi="Times New Roman" w:cs="Times New Roman"/>
              </w:rPr>
              <w:t xml:space="preserve">, </w:t>
            </w:r>
            <w:r w:rsidR="005B6311">
              <w:rPr>
                <w:rFonts w:ascii="Times New Roman" w:hAnsi="Times New Roman" w:cs="Times New Roman"/>
              </w:rPr>
              <w:t>начальниками и заместителями начальников инспекций</w:t>
            </w:r>
            <w:r w:rsidR="005B6311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</w:t>
            </w:r>
            <w:r w:rsidR="005B6311" w:rsidRPr="00737640">
              <w:rPr>
                <w:rFonts w:ascii="Times New Roman" w:hAnsi="Times New Roman" w:cs="Times New Roman"/>
              </w:rPr>
              <w:t xml:space="preserve">, </w:t>
            </w:r>
            <w:r w:rsidR="005B6311">
              <w:rPr>
                <w:rFonts w:ascii="Times New Roman" w:hAnsi="Times New Roman" w:cs="Times New Roman"/>
              </w:rPr>
              <w:t>начальниками и заместителями начальников инспекций</w:t>
            </w:r>
            <w:r w:rsidR="005B6311" w:rsidRPr="0073764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B63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УФНС, начальниками и заместителями начальников инспекций </w:t>
            </w:r>
            <w:r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D3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</w:t>
            </w:r>
            <w:r w:rsidRPr="00737640">
              <w:rPr>
                <w:rFonts w:ascii="Times New Roman" w:hAnsi="Times New Roman" w:cs="Times New Roman"/>
              </w:rPr>
              <w:lastRenderedPageBreak/>
              <w:t>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5B631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работы по рассмотрению уведомлений</w:t>
            </w:r>
            <w:r w:rsidR="00EE5248">
              <w:rPr>
                <w:rFonts w:ascii="Times New Roman" w:hAnsi="Times New Roman" w:cs="Times New Roman"/>
              </w:rPr>
              <w:t>, поданных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EE5248">
              <w:rPr>
                <w:rFonts w:ascii="Times New Roman" w:hAnsi="Times New Roman" w:cs="Times New Roman"/>
              </w:rPr>
              <w:t xml:space="preserve">гражданскими служащими УФНС, начальниками и заместителями начальников инспекций,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E5248">
              <w:rPr>
                <w:rFonts w:ascii="Times New Roman" w:hAnsi="Times New Roman" w:cs="Times New Roman"/>
              </w:rPr>
              <w:t xml:space="preserve">УФНС и </w:t>
            </w:r>
            <w:r w:rsidRPr="00737640">
              <w:rPr>
                <w:rFonts w:ascii="Times New Roman" w:hAnsi="Times New Roman" w:cs="Times New Roman"/>
              </w:rPr>
              <w:t xml:space="preserve"> подведомственных </w:t>
            </w:r>
            <w:r w:rsidR="00EE5248">
              <w:rPr>
                <w:rFonts w:ascii="Times New Roman" w:hAnsi="Times New Roman" w:cs="Times New Roman"/>
              </w:rPr>
              <w:t xml:space="preserve">инспекций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5B6311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E524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228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представленных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 </w:t>
            </w:r>
            <w:r w:rsidR="00B5717A" w:rsidRPr="00737640">
              <w:rPr>
                <w:rFonts w:ascii="Times New Roman" w:hAnsi="Times New Roman" w:cs="Times New Roman"/>
              </w:rPr>
              <w:t xml:space="preserve"> и работниками </w:t>
            </w:r>
            <w:r w:rsidR="00EE5248">
              <w:rPr>
                <w:rFonts w:ascii="Times New Roman" w:hAnsi="Times New Roman" w:cs="Times New Roman"/>
              </w:rPr>
              <w:t xml:space="preserve">подведомственных инспекций </w:t>
            </w:r>
            <w:r w:rsidR="00B5717A"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 w:rsidR="00EE5248">
              <w:rPr>
                <w:rFonts w:ascii="Times New Roman" w:hAnsi="Times New Roman" w:cs="Times New Roman"/>
              </w:rPr>
              <w:t>,</w:t>
            </w:r>
          </w:p>
          <w:p w:rsidR="00E04334" w:rsidRDefault="00E04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5248" w:rsidRPr="006A51BB" w:rsidRDefault="00EE5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информационных технологий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В течение 14 рабочих дней со дня истечения срока, установленного </w:t>
            </w:r>
            <w:r w:rsidRPr="00737640">
              <w:rPr>
                <w:rFonts w:ascii="Times New Roman" w:hAnsi="Times New Roman" w:cs="Times New Roman"/>
              </w:rPr>
              <w:lastRenderedPageBreak/>
              <w:t>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EE5248">
              <w:rPr>
                <w:rFonts w:ascii="Times New Roman" w:hAnsi="Times New Roman" w:cs="Times New Roman"/>
              </w:rPr>
              <w:t xml:space="preserve">гражданскими служащими УФНС, начальниками и заместителями начальников инспекций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5B6311">
              <w:rPr>
                <w:rFonts w:ascii="Times New Roman" w:hAnsi="Times New Roman" w:cs="Times New Roman"/>
              </w:rPr>
              <w:t>гражданскими служащими УФНС, начальниками и заместителями начальников инспекций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22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</w:t>
            </w:r>
            <w:r w:rsidR="00EE5248">
              <w:rPr>
                <w:rFonts w:ascii="Times New Roman" w:hAnsi="Times New Roman" w:cs="Times New Roman"/>
              </w:rPr>
              <w:t xml:space="preserve">гражданских служащих УФНС, начальников и заместителей начальников инспекций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и </w:t>
            </w:r>
            <w:r w:rsidR="00EE5248">
              <w:rPr>
                <w:rFonts w:ascii="Times New Roman" w:hAnsi="Times New Roman" w:cs="Times New Roman"/>
              </w:rPr>
              <w:t xml:space="preserve">подведомственных инспекций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B2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EE5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6B2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5B6311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 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6B2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 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5B6311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 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6B2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 xml:space="preserve">ФНС, в том числе контроля за актуализацией сведений, содержащихся в анкетах, представляемых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5B6311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</w:t>
            </w:r>
            <w:r w:rsidR="005B6311">
              <w:rPr>
                <w:rFonts w:ascii="Times New Roman" w:hAnsi="Times New Roman" w:cs="Times New Roman"/>
              </w:rPr>
              <w:t xml:space="preserve">гражданскими служащими УФНС 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B2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007206">
              <w:rPr>
                <w:rFonts w:ascii="Times New Roman" w:hAnsi="Times New Roman" w:cs="Times New Roman"/>
              </w:rPr>
              <w:t>УФНС и подведомственных налоговых органов</w:t>
            </w:r>
          </w:p>
        </w:tc>
        <w:tc>
          <w:tcPr>
            <w:tcW w:w="2268" w:type="dxa"/>
          </w:tcPr>
          <w:p w:rsidR="00B5717A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007206">
              <w:rPr>
                <w:rFonts w:ascii="Times New Roman" w:hAnsi="Times New Roman" w:cs="Times New Roman"/>
              </w:rPr>
              <w:t>,</w:t>
            </w:r>
          </w:p>
          <w:p w:rsidR="00007206" w:rsidRPr="00737640" w:rsidRDefault="00007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</w:tbl>
    <w:p w:rsidR="00EE5248" w:rsidRDefault="00EE5248">
      <w:r>
        <w:br w:type="page"/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EE52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E5248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CF7369" w:rsidRPr="00CF7369" w:rsidRDefault="00005C3C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</w:t>
            </w:r>
            <w:r w:rsidR="00CF7369" w:rsidRPr="00CF7369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737640" w:rsidRDefault="00005C3C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УФНС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DF3B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DF3B22">
              <w:rPr>
                <w:rFonts w:ascii="Times New Roman" w:hAnsi="Times New Roman" w:cs="Times New Roman"/>
              </w:rPr>
              <w:t>У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</w:t>
            </w:r>
            <w:r w:rsidR="00005C3C">
              <w:rPr>
                <w:rFonts w:ascii="Times New Roman" w:hAnsi="Times New Roman" w:cs="Times New Roman"/>
              </w:rPr>
              <w:t>при реализации УФНС своих функций</w:t>
            </w:r>
          </w:p>
        </w:tc>
        <w:tc>
          <w:tcPr>
            <w:tcW w:w="2268" w:type="dxa"/>
          </w:tcPr>
          <w:p w:rsidR="00B5717A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F626FC">
              <w:rPr>
                <w:rFonts w:ascii="Times New Roman" w:hAnsi="Times New Roman" w:cs="Times New Roman"/>
              </w:rPr>
              <w:t>,</w:t>
            </w:r>
          </w:p>
          <w:p w:rsidR="00F626FC" w:rsidRPr="00737640" w:rsidRDefault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005C3C"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</w:p>
        </w:tc>
        <w:tc>
          <w:tcPr>
            <w:tcW w:w="2268" w:type="dxa"/>
          </w:tcPr>
          <w:p w:rsidR="00B5717A" w:rsidRPr="00737640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005C3C">
              <w:rPr>
                <w:rFonts w:ascii="Times New Roman" w:eastAsia="Calibri" w:hAnsi="Times New Roman" w:cs="Times New Roman"/>
              </w:rPr>
              <w:t>функций УФНС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</w:t>
            </w:r>
            <w:r w:rsidR="00005C3C">
              <w:rPr>
                <w:rFonts w:ascii="Times New Roman" w:eastAsia="Calibri" w:hAnsi="Times New Roman" w:cs="Times New Roman"/>
              </w:rPr>
              <w:t xml:space="preserve">в деятельности УФНС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5B6311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кадров и безопасности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  <w:r w:rsidR="00005C3C">
              <w:rPr>
                <w:rFonts w:ascii="Times New Roman" w:eastAsia="Calibri" w:hAnsi="Times New Roman" w:cs="Times New Roman"/>
              </w:rPr>
              <w:t>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Pr="00FB73DF" w:rsidRDefault="00005C3C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обеспечения</w:t>
            </w:r>
            <w:r w:rsidR="00FB73DF"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FB73DF" w:rsidRDefault="00005C3C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00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</w:t>
            </w:r>
            <w:r w:rsidR="00005C3C">
              <w:rPr>
                <w:rFonts w:ascii="Times New Roman" w:eastAsia="Calibri" w:hAnsi="Times New Roman" w:cs="Times New Roman"/>
              </w:rPr>
              <w:t xml:space="preserve">в деятельности УФНС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05C3C" w:rsidRDefault="00005C3C">
      <w:r>
        <w:br w:type="page"/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005C3C"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AC20F0">
              <w:rPr>
                <w:rFonts w:ascii="Times New Roman" w:hAnsi="Times New Roman" w:cs="Times New Roman"/>
              </w:rPr>
              <w:br/>
            </w:r>
            <w:r w:rsidR="00005C3C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</w:t>
            </w:r>
            <w:r w:rsidR="00005C3C">
              <w:rPr>
                <w:rFonts w:ascii="Times New Roman" w:hAnsi="Times New Roman" w:cs="Times New Roman"/>
              </w:rPr>
              <w:t xml:space="preserve">в региональном разделе </w:t>
            </w:r>
            <w:r w:rsidRPr="00737640">
              <w:rPr>
                <w:rFonts w:ascii="Times New Roman" w:hAnsi="Times New Roman" w:cs="Times New Roman"/>
              </w:rPr>
              <w:t>официально</w:t>
            </w:r>
            <w:r w:rsidR="00005C3C">
              <w:rPr>
                <w:rFonts w:ascii="Times New Roman" w:hAnsi="Times New Roman" w:cs="Times New Roman"/>
              </w:rPr>
              <w:t>го</w:t>
            </w:r>
            <w:r w:rsidRPr="00737640">
              <w:rPr>
                <w:rFonts w:ascii="Times New Roman" w:hAnsi="Times New Roman" w:cs="Times New Roman"/>
              </w:rPr>
              <w:t xml:space="preserve"> сайт</w:t>
            </w:r>
            <w:r w:rsidR="00005C3C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051AC7" w:rsidRDefault="00005C3C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051AC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737640" w:rsidRDefault="005B6311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</w:t>
            </w:r>
            <w:r w:rsidR="00005C3C">
              <w:rPr>
                <w:rFonts w:ascii="Times New Roman" w:hAnsi="Times New Roman" w:cs="Times New Roman"/>
              </w:rPr>
              <w:t>деятельности УФНС,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</w:t>
            </w:r>
            <w:r w:rsidR="00005C3C">
              <w:rPr>
                <w:rFonts w:ascii="Times New Roman" w:hAnsi="Times New Roman" w:cs="Times New Roman"/>
              </w:rPr>
              <w:t xml:space="preserve">с УФНС </w:t>
            </w:r>
            <w:r w:rsidRPr="00737640">
              <w:rPr>
                <w:rFonts w:ascii="Times New Roman" w:hAnsi="Times New Roman" w:cs="Times New Roman"/>
              </w:rPr>
              <w:t>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709B8" w:rsidRDefault="00005C3C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B709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Default="005B6311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9E6B97" w:rsidRPr="00737640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005C3C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</w:t>
            </w:r>
            <w:r w:rsidR="00005C3C">
              <w:rPr>
                <w:rFonts w:ascii="Times New Roman" w:hAnsi="Times New Roman" w:cs="Times New Roman"/>
              </w:rPr>
              <w:t>деятельности УФНС,</w:t>
            </w:r>
            <w:r w:rsidRPr="00737640">
              <w:rPr>
                <w:rFonts w:ascii="Times New Roman" w:hAnsi="Times New Roman" w:cs="Times New Roman"/>
              </w:rPr>
              <w:t xml:space="preserve">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Default="005B6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E65D6A">
              <w:rPr>
                <w:rFonts w:ascii="Times New Roman" w:hAnsi="Times New Roman" w:cs="Times New Roman"/>
              </w:rPr>
              <w:t>,</w:t>
            </w:r>
          </w:p>
          <w:p w:rsidR="00B5717A" w:rsidRPr="00737640" w:rsidRDefault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005C3C"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005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r w:rsidR="00005C3C">
              <w:rPr>
                <w:rFonts w:ascii="Times New Roman" w:hAnsi="Times New Roman" w:cs="Times New Roman"/>
              </w:rPr>
              <w:t xml:space="preserve">взаимодействия  УФНС 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="00005C3C">
              <w:rPr>
                <w:rFonts w:ascii="Times New Roman" w:hAnsi="Times New Roman" w:cs="Times New Roman"/>
              </w:rPr>
              <w:t xml:space="preserve">принимаемых УФНС </w:t>
            </w:r>
          </w:p>
        </w:tc>
        <w:tc>
          <w:tcPr>
            <w:tcW w:w="2268" w:type="dxa"/>
          </w:tcPr>
          <w:p w:rsidR="00B5717A" w:rsidRPr="00737640" w:rsidRDefault="00005C3C" w:rsidP="0058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3D629D">
              <w:rPr>
                <w:rFonts w:ascii="Times New Roman" w:hAnsi="Times New Roman" w:cs="Times New Roman"/>
              </w:rPr>
              <w:t xml:space="preserve">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3D629D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585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737640" w:rsidRDefault="00005C3C" w:rsidP="0058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5B6311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</w:p>
        </w:tc>
      </w:tr>
      <w:tr w:rsidR="00F57AFE" w:rsidRPr="00737640" w:rsidTr="00C6697E">
        <w:trPr>
          <w:trHeight w:val="2546"/>
        </w:trPr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E6B97" w:rsidRPr="00BA0790" w:rsidRDefault="00F57AFE" w:rsidP="00C669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 w:rsidR="00C6697E">
              <w:rPr>
                <w:rFonts w:ascii="Times New Roman" w:hAnsi="Times New Roman" w:cs="Times New Roman"/>
              </w:rPr>
              <w:t>начальниками подведомственных инспекций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C6697E">
              <w:rPr>
                <w:rFonts w:ascii="Times New Roman" w:hAnsi="Times New Roman" w:cs="Times New Roman"/>
              </w:rPr>
              <w:t xml:space="preserve">в </w:t>
            </w:r>
            <w:r w:rsidR="00EE5248">
              <w:rPr>
                <w:rFonts w:ascii="Times New Roman" w:hAnsi="Times New Roman" w:cs="Times New Roman"/>
              </w:rPr>
              <w:t>инспекци</w:t>
            </w:r>
            <w:r w:rsidR="00C6697E">
              <w:rPr>
                <w:rFonts w:ascii="Times New Roman" w:hAnsi="Times New Roman" w:cs="Times New Roman"/>
              </w:rPr>
              <w:t>ях</w:t>
            </w:r>
            <w:r w:rsidR="00EE5248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268" w:type="dxa"/>
          </w:tcPr>
          <w:p w:rsidR="00F57AFE" w:rsidRPr="00BA0790" w:rsidRDefault="005B6311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F57AFE" w:rsidRPr="00BA0790">
              <w:rPr>
                <w:rFonts w:ascii="Times New Roman" w:hAnsi="Times New Roman" w:cs="Times New Roman"/>
              </w:rPr>
              <w:t>,</w:t>
            </w:r>
          </w:p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005C3C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F57AFE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  <w:r w:rsidR="00C6697E">
              <w:rPr>
                <w:rFonts w:ascii="Times New Roman" w:hAnsi="Times New Roman" w:cs="Times New Roman"/>
              </w:rPr>
              <w:t>,</w:t>
            </w:r>
          </w:p>
          <w:p w:rsidR="00C6697E" w:rsidRPr="00BA0790" w:rsidRDefault="00C6697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аудиторских проверок внутреннего аудита</w:t>
            </w:r>
          </w:p>
        </w:tc>
        <w:tc>
          <w:tcPr>
            <w:tcW w:w="5245" w:type="dxa"/>
          </w:tcPr>
          <w:p w:rsidR="00F57AFE" w:rsidRPr="00BA0790" w:rsidRDefault="00F57AFE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C6697E">
        <w:trPr>
          <w:trHeight w:val="1208"/>
        </w:trPr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8E0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8E0C2A">
              <w:rPr>
                <w:rFonts w:ascii="Times New Roman" w:hAnsi="Times New Roman" w:cs="Times New Roman"/>
              </w:rPr>
              <w:t>налоговых органов Орловской области</w:t>
            </w:r>
            <w:r w:rsidR="00005C3C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8E0C2A"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1345C" w:rsidRPr="00BA0790" w:rsidRDefault="005B6311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D1345C">
              <w:rPr>
                <w:rFonts w:ascii="Times New Roman" w:hAnsi="Times New Roman" w:cs="Times New Roman"/>
              </w:rPr>
              <w:t xml:space="preserve">, </w:t>
            </w:r>
            <w:r w:rsidR="00D1345C"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005C3C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C669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</w:t>
            </w:r>
            <w:r w:rsidR="00005C3C">
              <w:rPr>
                <w:rFonts w:ascii="Times New Roman" w:hAnsi="Times New Roman" w:cs="Times New Roman"/>
              </w:rPr>
              <w:t>функций УФНС</w:t>
            </w:r>
            <w:r w:rsidRPr="00E829B1">
              <w:rPr>
                <w:rFonts w:ascii="Times New Roman" w:hAnsi="Times New Roman" w:cs="Times New Roman"/>
              </w:rPr>
              <w:t>, оптимизация предоставления гос</w:t>
            </w:r>
            <w:r w:rsidR="00C6697E">
              <w:rPr>
                <w:rFonts w:ascii="Times New Roman" w:hAnsi="Times New Roman" w:cs="Times New Roman"/>
              </w:rPr>
              <w:t>.</w:t>
            </w:r>
            <w:r w:rsidRPr="00E829B1">
              <w:rPr>
                <w:rFonts w:ascii="Times New Roman" w:hAnsi="Times New Roman" w:cs="Times New Roman"/>
              </w:rPr>
              <w:t xml:space="preserve">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 xml:space="preserve">внедрение в деятельность </w:t>
            </w:r>
            <w:r w:rsidR="00C6697E">
              <w:rPr>
                <w:rFonts w:ascii="Times New Roman" w:hAnsi="Times New Roman" w:cs="Times New Roman"/>
              </w:rPr>
              <w:t>налоговой службы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5B631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E829B1" w:rsidRPr="00E829B1">
              <w:rPr>
                <w:rFonts w:ascii="Times New Roman" w:hAnsi="Times New Roman" w:cs="Times New Roman"/>
              </w:rPr>
              <w:t>,</w:t>
            </w:r>
          </w:p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E829B1" w:rsidRDefault="00005C3C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C669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005C3C">
              <w:rPr>
                <w:rFonts w:ascii="Times New Roman" w:hAnsi="Times New Roman" w:cs="Times New Roman"/>
              </w:rPr>
              <w:t xml:space="preserve">деятельности УФНС 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</w:t>
            </w:r>
            <w:r w:rsidR="00005C3C">
              <w:rPr>
                <w:rFonts w:ascii="Times New Roman" w:hAnsi="Times New Roman" w:cs="Times New Roman"/>
              </w:rPr>
              <w:t>деятельности УФНС,</w:t>
            </w:r>
            <w:r w:rsidRPr="00E829B1">
              <w:rPr>
                <w:rFonts w:ascii="Times New Roman" w:hAnsi="Times New Roman" w:cs="Times New Roman"/>
              </w:rPr>
              <w:t xml:space="preserve">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налоговой службы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BA0790" w:rsidRDefault="00005C3C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F57AFE" w:rsidRPr="00BA0790">
              <w:rPr>
                <w:rFonts w:ascii="Times New Roman" w:hAnsi="Times New Roman" w:cs="Times New Roman"/>
              </w:rPr>
              <w:t>,</w:t>
            </w:r>
          </w:p>
          <w:p w:rsidR="00F57AFE" w:rsidRPr="00BA0790" w:rsidRDefault="00C6697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  <w:r w:rsidR="00F57AFE" w:rsidRPr="00BA0790">
              <w:rPr>
                <w:rFonts w:ascii="Times New Roman" w:hAnsi="Times New Roman" w:cs="Times New Roman"/>
              </w:rPr>
              <w:t>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005C3C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005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</w:t>
            </w:r>
            <w:r w:rsidR="00005C3C">
              <w:rPr>
                <w:rFonts w:ascii="Times New Roman" w:hAnsi="Times New Roman" w:cs="Times New Roman"/>
              </w:rPr>
              <w:t xml:space="preserve">в УФНС </w:t>
            </w:r>
          </w:p>
        </w:tc>
      </w:tr>
    </w:tbl>
    <w:p w:rsidR="00E66A90" w:rsidRPr="00737640" w:rsidRDefault="00E66A90" w:rsidP="008E6649">
      <w:pPr>
        <w:pStyle w:val="ConsPlusNormal"/>
        <w:jc w:val="both"/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B7" w:rsidRDefault="00ED47B7" w:rsidP="00B12ABF">
      <w:pPr>
        <w:spacing w:after="0" w:line="240" w:lineRule="auto"/>
      </w:pPr>
      <w:r>
        <w:separator/>
      </w:r>
    </w:p>
  </w:endnote>
  <w:endnote w:type="continuationSeparator" w:id="0">
    <w:p w:rsidR="00ED47B7" w:rsidRDefault="00ED47B7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4000247B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B7" w:rsidRDefault="00ED47B7" w:rsidP="00B12ABF">
      <w:pPr>
        <w:spacing w:after="0" w:line="240" w:lineRule="auto"/>
      </w:pPr>
      <w:r>
        <w:separator/>
      </w:r>
    </w:p>
  </w:footnote>
  <w:footnote w:type="continuationSeparator" w:id="0">
    <w:p w:rsidR="00ED47B7" w:rsidRDefault="00ED47B7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1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5C3C"/>
    <w:rsid w:val="00007206"/>
    <w:rsid w:val="00033067"/>
    <w:rsid w:val="00033EE6"/>
    <w:rsid w:val="000363E8"/>
    <w:rsid w:val="00051AC7"/>
    <w:rsid w:val="000632E6"/>
    <w:rsid w:val="000B650A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02AFA"/>
    <w:rsid w:val="00232698"/>
    <w:rsid w:val="0024381F"/>
    <w:rsid w:val="002618FE"/>
    <w:rsid w:val="00270470"/>
    <w:rsid w:val="002A0312"/>
    <w:rsid w:val="002D68B9"/>
    <w:rsid w:val="00382554"/>
    <w:rsid w:val="00386CF4"/>
    <w:rsid w:val="0039572E"/>
    <w:rsid w:val="003A0DAB"/>
    <w:rsid w:val="003B0687"/>
    <w:rsid w:val="003D629D"/>
    <w:rsid w:val="004159C9"/>
    <w:rsid w:val="00492417"/>
    <w:rsid w:val="004B13FE"/>
    <w:rsid w:val="004C3283"/>
    <w:rsid w:val="004C3718"/>
    <w:rsid w:val="004E6637"/>
    <w:rsid w:val="005134B0"/>
    <w:rsid w:val="00537D2F"/>
    <w:rsid w:val="005601B4"/>
    <w:rsid w:val="00570C33"/>
    <w:rsid w:val="00585D55"/>
    <w:rsid w:val="005B6311"/>
    <w:rsid w:val="005C546E"/>
    <w:rsid w:val="005D126C"/>
    <w:rsid w:val="005E35D3"/>
    <w:rsid w:val="005F37A1"/>
    <w:rsid w:val="006250B5"/>
    <w:rsid w:val="00637081"/>
    <w:rsid w:val="00637C42"/>
    <w:rsid w:val="0065133E"/>
    <w:rsid w:val="0065712F"/>
    <w:rsid w:val="00657B3F"/>
    <w:rsid w:val="00672F98"/>
    <w:rsid w:val="00690789"/>
    <w:rsid w:val="006A51BB"/>
    <w:rsid w:val="006B2DE1"/>
    <w:rsid w:val="006E1DF4"/>
    <w:rsid w:val="00716C80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22070"/>
    <w:rsid w:val="008601E1"/>
    <w:rsid w:val="00867624"/>
    <w:rsid w:val="008A48C1"/>
    <w:rsid w:val="008E0C2A"/>
    <w:rsid w:val="008E19AA"/>
    <w:rsid w:val="008E6649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6697E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DF3B22"/>
    <w:rsid w:val="00E01597"/>
    <w:rsid w:val="00E04334"/>
    <w:rsid w:val="00E24F12"/>
    <w:rsid w:val="00E40DD7"/>
    <w:rsid w:val="00E65D6A"/>
    <w:rsid w:val="00E66A90"/>
    <w:rsid w:val="00E829B1"/>
    <w:rsid w:val="00EB5359"/>
    <w:rsid w:val="00EB6C4D"/>
    <w:rsid w:val="00ED47B7"/>
    <w:rsid w:val="00EE5248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Голубятникова Юлия Сергеевна</cp:lastModifiedBy>
  <cp:revision>2</cp:revision>
  <cp:lastPrinted>2018-08-21T06:11:00Z</cp:lastPrinted>
  <dcterms:created xsi:type="dcterms:W3CDTF">2018-08-24T12:36:00Z</dcterms:created>
  <dcterms:modified xsi:type="dcterms:W3CDTF">2018-08-24T12:36:00Z</dcterms:modified>
</cp:coreProperties>
</file>