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8F" w:rsidRPr="00D23EDD" w:rsidRDefault="00E45D8F" w:rsidP="00E45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7"/>
          <w:lang w:eastAsia="ru-RU"/>
        </w:rPr>
      </w:pP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t xml:space="preserve">ПЕРЕЧЕНЬ МФЦ, </w:t>
      </w: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br/>
        <w:t xml:space="preserve">в которых организуется предоставление </w:t>
      </w:r>
      <w:r>
        <w:rPr>
          <w:rFonts w:ascii="Times New Roman" w:hAnsi="Times New Roman" w:cs="Times New Roman"/>
          <w:b/>
          <w:bCs/>
          <w:sz w:val="28"/>
          <w:szCs w:val="27"/>
          <w:lang w:eastAsia="ru-RU"/>
        </w:rPr>
        <w:t xml:space="preserve">государственных и иных </w:t>
      </w:r>
      <w:r w:rsidRPr="00D23EDD">
        <w:rPr>
          <w:rFonts w:ascii="Times New Roman" w:hAnsi="Times New Roman" w:cs="Times New Roman"/>
          <w:b/>
          <w:bCs/>
          <w:sz w:val="28"/>
          <w:szCs w:val="27"/>
          <w:lang w:eastAsia="ru-RU"/>
        </w:rPr>
        <w:t>услуг, предусмотренных настоящим Соглашением</w:t>
      </w:r>
    </w:p>
    <w:p w:rsidR="00E45D8F" w:rsidRPr="00E72B22" w:rsidRDefault="00E45D8F" w:rsidP="00E4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261"/>
      </w:tblGrid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городского округа Самара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(муниципальных)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443013, г. Самара, Московское шоссе, литера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корпус 28А, литера 28А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Тольятти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445011,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Тольятти, ул. Советская, д.51А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637ED7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городского округа Жигулевск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445350,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Жигулевск,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д.31, строение 4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637ED7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Многофункциональный центр предоставления государственных (муниципальных)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446218, Самарская область,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Новокуйбышевск,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Свердлова, д.23А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городского округа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446430, Самарская область,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ул. Маяковского, д.80А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городского округа Октябрьск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445240, Самарская область,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Аносова, д. 7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городского округа Отрадный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446303, Самарская область,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Отрадный,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Ленинградская, д.26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Похвистнево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446450, Самарская область,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Похвистнево,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Лермонтова, д. 2А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руга Сызрань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446028,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Сызрань, пр.50 лет Октября, д.28А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Чапаевск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446100,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Чапаевск,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Пролетарская, д.5А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637ED7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7E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по предоставлению государственных и муниципальных услуг муниципального района Алексеевский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446640, Самарская область, Алексеевский район,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Алексеевка,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ул.50 лет Октября, д.2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446250,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Безенчук,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Нефтяников, д.11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446180,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Богатое,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Чапаева, д.14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446180,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Большая Глушица,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Пионерская, д.2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446290,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Большечерниговский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Большая Черниговка,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д.85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района Борский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446660, Самарская область, Борский район, с. Борское, ул. Ленинградская, д.39</w:t>
            </w:r>
            <w:proofErr w:type="gramEnd"/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45D8F" w:rsidRDefault="00E45D8F" w:rsidP="00E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443045, Самарская область, г. Самара,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Дыбенко, д.12В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446870,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Елховский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Елховка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Матвея Заводского, д.41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0D3CE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0D3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населению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446570,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Куйбышевская, д.96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услуг"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446970,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Камышла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Победы, д.80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1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C914D7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4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муниципального района </w:t>
            </w:r>
            <w:proofErr w:type="spellStart"/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"Многофункциональный центр"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446350, Самарская область, </w:t>
            </w:r>
            <w:proofErr w:type="spellStart"/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-Черкассы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Красноармейская, д.73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446967,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Клявлино,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проспект Ленина, д.9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446800,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Кошки,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д.4А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муниципального района Красноармейский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446140, Самарская область, Красноармейский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Красноармейское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Кирова, д.70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FC305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446370, Самарская область, Красноярский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Красный Яр,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Тополиная, д.5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446600,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Нефтегорск,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Зеленая, д.1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на территории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446160,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Пестравский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Пестравка,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ул.50 лет Октября, д.57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446490,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Старопохвистнево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 65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FC305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Приволжский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по предоставлению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445560, Самарская область, Приволжский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Приволжье,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FC305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ципальное бюджетное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446540, Самарская область, Сергиевский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Сергиевск,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Ленина, д. 15 а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муниципального района Ставропольский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445011, Самарская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</w:rPr>
              <w:t>ул. Карла Маркса, д.33Б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рственных и муниципальных услуг»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446073,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Кооперативная, д. 16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ипальное автономное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445590, Самарская область, </w:t>
            </w:r>
            <w:proofErr w:type="spellStart"/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Хворостянский</w:t>
            </w:r>
            <w:proofErr w:type="spellEnd"/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5631EB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Хворостянка,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Саморокова</w:t>
            </w:r>
            <w:proofErr w:type="spellEnd"/>
            <w:r w:rsidRPr="00563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E45D8F" w:rsidRPr="00E72B22" w:rsidTr="00E20A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03181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18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населению 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446840,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Челно-Вершинский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Челно-Вершины,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д.12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D8F" w:rsidRPr="00E72B22" w:rsidTr="00E20AFE">
        <w:trPr>
          <w:trHeight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8F" w:rsidRPr="00FC305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FC3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45D8F" w:rsidRPr="00FC3050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ипальное автономное учреждение 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предоставления государственных и муниципальных услуг </w:t>
            </w:r>
            <w:r w:rsidRPr="006E4E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населению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446910,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/д ст. Шентала,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д.11</w:t>
            </w:r>
          </w:p>
        </w:tc>
      </w:tr>
      <w:tr w:rsidR="00E45D8F" w:rsidRPr="00E72B22" w:rsidTr="00E20AFE">
        <w:trPr>
          <w:trHeight w:val="17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рственных и муниципальных услуг </w:t>
            </w: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области»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D8F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446720, Самарская область, </w:t>
            </w:r>
            <w:proofErr w:type="spell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Шигонский</w:t>
            </w:r>
            <w:proofErr w:type="spellEnd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Шигоны,</w:t>
            </w:r>
          </w:p>
          <w:p w:rsidR="00E45D8F" w:rsidRPr="00E72B22" w:rsidRDefault="00E45D8F" w:rsidP="00E2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Советская, 165</w:t>
            </w:r>
            <w:proofErr w:type="gramStart"/>
            <w:r w:rsidRPr="00E72B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</w:tbl>
    <w:p w:rsidR="00E45D8F" w:rsidRPr="00E72B22" w:rsidRDefault="00E45D8F" w:rsidP="00E45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E45D8F" w:rsidRDefault="00E45D8F" w:rsidP="00E45D8F">
      <w:pPr>
        <w:pStyle w:val="ConsPlusCell"/>
        <w:rPr>
          <w:rFonts w:cs="Times New Roman"/>
        </w:rPr>
      </w:pPr>
    </w:p>
    <w:p w:rsidR="008F7AEC" w:rsidRDefault="008F7AEC">
      <w:bookmarkStart w:id="0" w:name="_GoBack"/>
      <w:bookmarkEnd w:id="0"/>
    </w:p>
    <w:sectPr w:rsidR="008F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8F"/>
    <w:rsid w:val="008F7AEC"/>
    <w:rsid w:val="00E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5D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8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5D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2020-10-09T11:57:00Z</dcterms:created>
  <dcterms:modified xsi:type="dcterms:W3CDTF">2020-10-09T11:58:00Z</dcterms:modified>
</cp:coreProperties>
</file>