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418" w:rsidRPr="00D65C1C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65C1C">
        <w:rPr>
          <w:rFonts w:ascii="Times New Roman" w:hAnsi="Times New Roman" w:cs="Times New Roman"/>
          <w:sz w:val="24"/>
          <w:szCs w:val="24"/>
        </w:rPr>
        <w:t>СПРАВКА</w:t>
      </w:r>
    </w:p>
    <w:p w:rsidR="005B44AD" w:rsidRPr="004B6133" w:rsidRDefault="005B44AD" w:rsidP="005B44AD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133">
        <w:rPr>
          <w:rFonts w:ascii="Times New Roman" w:hAnsi="Times New Roman" w:cs="Times New Roman"/>
          <w:sz w:val="24"/>
          <w:szCs w:val="24"/>
        </w:rPr>
        <w:t>о проделанной работе комиссией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 за 1 квартал 2015 года</w:t>
      </w:r>
    </w:p>
    <w:p w:rsidR="005B44AD" w:rsidRPr="004B6133" w:rsidRDefault="005B44AD">
      <w:pPr>
        <w:rPr>
          <w:rFonts w:ascii="Times New Roman" w:hAnsi="Times New Roman" w:cs="Times New Roman"/>
          <w:sz w:val="24"/>
          <w:szCs w:val="24"/>
        </w:rPr>
      </w:pPr>
    </w:p>
    <w:p w:rsidR="005B44AD" w:rsidRPr="004B6133" w:rsidRDefault="005B44AD" w:rsidP="005B44A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6133">
        <w:rPr>
          <w:rFonts w:ascii="Times New Roman" w:hAnsi="Times New Roman" w:cs="Times New Roman"/>
          <w:sz w:val="24"/>
          <w:szCs w:val="24"/>
        </w:rPr>
        <w:t>За 1 квартал 2015 года состоялось 3 заседания комиссии по соблюдению требований к служебному поведению государственных гражданских служащих УФНС России по Самарской области и урегулированию конфликта интересов</w:t>
      </w:r>
      <w:r w:rsidR="00D20CA4" w:rsidRPr="004B6133">
        <w:rPr>
          <w:rFonts w:ascii="Times New Roman" w:hAnsi="Times New Roman" w:cs="Times New Roman"/>
          <w:sz w:val="24"/>
          <w:szCs w:val="24"/>
        </w:rPr>
        <w:t xml:space="preserve"> (далее – Комиссия)</w:t>
      </w:r>
      <w:r w:rsidRPr="004B6133">
        <w:rPr>
          <w:rFonts w:ascii="Times New Roman" w:hAnsi="Times New Roman" w:cs="Times New Roman"/>
          <w:sz w:val="24"/>
          <w:szCs w:val="24"/>
        </w:rPr>
        <w:t>, на которые вызывались 1</w:t>
      </w:r>
      <w:r w:rsidR="00A3408E" w:rsidRPr="004B6133">
        <w:rPr>
          <w:rFonts w:ascii="Times New Roman" w:hAnsi="Times New Roman" w:cs="Times New Roman"/>
          <w:sz w:val="24"/>
          <w:szCs w:val="24"/>
        </w:rPr>
        <w:t>4</w:t>
      </w:r>
      <w:r w:rsidRPr="004B6133">
        <w:rPr>
          <w:rFonts w:ascii="Times New Roman" w:hAnsi="Times New Roman" w:cs="Times New Roman"/>
          <w:sz w:val="24"/>
          <w:szCs w:val="24"/>
        </w:rPr>
        <w:t xml:space="preserve"> государственных служащих, из них: 1</w:t>
      </w:r>
      <w:r w:rsidR="00A3408E" w:rsidRPr="004B6133">
        <w:rPr>
          <w:rFonts w:ascii="Times New Roman" w:hAnsi="Times New Roman" w:cs="Times New Roman"/>
          <w:sz w:val="24"/>
          <w:szCs w:val="24"/>
        </w:rPr>
        <w:t>3</w:t>
      </w:r>
      <w:r w:rsidRPr="004B6133">
        <w:rPr>
          <w:rFonts w:ascii="Times New Roman" w:hAnsi="Times New Roman" w:cs="Times New Roman"/>
          <w:sz w:val="24"/>
          <w:szCs w:val="24"/>
        </w:rPr>
        <w:t xml:space="preserve"> служащих рассмотрено по </w:t>
      </w:r>
      <w:r w:rsidR="00D20CA4" w:rsidRPr="004B6133">
        <w:rPr>
          <w:rFonts w:ascii="Times New Roman" w:hAnsi="Times New Roman" w:cs="Times New Roman"/>
          <w:sz w:val="24"/>
          <w:szCs w:val="24"/>
        </w:rPr>
        <w:t>факта</w:t>
      </w:r>
      <w:r w:rsidRPr="004B6133">
        <w:rPr>
          <w:rFonts w:ascii="Times New Roman" w:hAnsi="Times New Roman" w:cs="Times New Roman"/>
          <w:sz w:val="24"/>
          <w:szCs w:val="24"/>
        </w:rPr>
        <w:t>м предоставления неполных или недостоверных сведений о доходах, об имуществе и обязательствах имущественного характера своих, супруги (супруга), несовершеннолетних детей</w:t>
      </w:r>
      <w:proofErr w:type="gramEnd"/>
      <w:r w:rsidR="00D20CA4" w:rsidRPr="004B6133">
        <w:rPr>
          <w:rFonts w:ascii="Times New Roman" w:hAnsi="Times New Roman" w:cs="Times New Roman"/>
          <w:sz w:val="24"/>
          <w:szCs w:val="24"/>
        </w:rPr>
        <w:t>, 1 служащий – по вопросу возможного возникновения конфликта интересов, также рассмотрено 2 уведомления работодател</w:t>
      </w:r>
      <w:r w:rsidR="00A3408E" w:rsidRPr="004B6133">
        <w:rPr>
          <w:rFonts w:ascii="Times New Roman" w:hAnsi="Times New Roman" w:cs="Times New Roman"/>
          <w:sz w:val="24"/>
          <w:szCs w:val="24"/>
        </w:rPr>
        <w:t>ей</w:t>
      </w:r>
      <w:r w:rsidR="00D20CA4" w:rsidRPr="004B6133">
        <w:rPr>
          <w:rFonts w:ascii="Times New Roman" w:hAnsi="Times New Roman" w:cs="Times New Roman"/>
          <w:sz w:val="24"/>
          <w:szCs w:val="24"/>
        </w:rPr>
        <w:t xml:space="preserve"> о приеме на работу бывших государственных служащих. По итогам заседаний в 2 случаях Комиссией принято решение о привлечении государственных служащих к дисциплинарной ответственности.</w:t>
      </w:r>
    </w:p>
    <w:p w:rsidR="005B44AD" w:rsidRDefault="005B44AD" w:rsidP="005B44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44AD" w:rsidRDefault="005B44AD">
      <w:pPr>
        <w:rPr>
          <w:rFonts w:ascii="Times New Roman" w:hAnsi="Times New Roman" w:cs="Times New Roman"/>
          <w:sz w:val="28"/>
          <w:szCs w:val="28"/>
        </w:rPr>
      </w:pPr>
    </w:p>
    <w:p w:rsidR="005B44AD" w:rsidRPr="005B44AD" w:rsidRDefault="005B44AD">
      <w:pPr>
        <w:rPr>
          <w:rFonts w:ascii="Times New Roman" w:hAnsi="Times New Roman" w:cs="Times New Roman"/>
          <w:sz w:val="28"/>
          <w:szCs w:val="28"/>
        </w:rPr>
      </w:pPr>
    </w:p>
    <w:sectPr w:rsidR="005B44AD" w:rsidRPr="005B44AD" w:rsidSect="005B44A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E2"/>
    <w:rsid w:val="004B6133"/>
    <w:rsid w:val="004D14E2"/>
    <w:rsid w:val="005B44AD"/>
    <w:rsid w:val="00890418"/>
    <w:rsid w:val="008E1870"/>
    <w:rsid w:val="00A3408E"/>
    <w:rsid w:val="00D20CA4"/>
    <w:rsid w:val="00D6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Юрьевич</dc:creator>
  <cp:lastModifiedBy>Чернецова Нина Ивановна</cp:lastModifiedBy>
  <cp:revision>2</cp:revision>
  <dcterms:created xsi:type="dcterms:W3CDTF">2016-09-22T07:54:00Z</dcterms:created>
  <dcterms:modified xsi:type="dcterms:W3CDTF">2016-09-22T07:54:00Z</dcterms:modified>
</cp:coreProperties>
</file>