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A2D09" w:rsidRPr="007A2D09" w:rsidTr="007A2D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5C2B" w:rsidRPr="007A2D09" w:rsidRDefault="00A35C2B">
            <w:pPr>
              <w:pStyle w:val="ConsPlusNormal"/>
            </w:pPr>
            <w:r w:rsidRPr="007A2D09">
              <w:t>24 ноября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35C2B" w:rsidRPr="007A2D09" w:rsidRDefault="00A35C2B">
            <w:pPr>
              <w:pStyle w:val="ConsPlusNormal"/>
              <w:jc w:val="right"/>
            </w:pPr>
            <w:r w:rsidRPr="007A2D09">
              <w:t>N 73-ЗСО</w:t>
            </w:r>
          </w:p>
        </w:tc>
      </w:tr>
    </w:tbl>
    <w:p w:rsidR="00A35C2B" w:rsidRPr="007A2D09" w:rsidRDefault="00A35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Title"/>
        <w:jc w:val="center"/>
      </w:pPr>
      <w:r w:rsidRPr="007A2D09">
        <w:t>РОССИЙСКАЯ ФЕДЕРАЦИЯ</w:t>
      </w:r>
    </w:p>
    <w:p w:rsidR="00A35C2B" w:rsidRPr="007A2D09" w:rsidRDefault="00A35C2B">
      <w:pPr>
        <w:pStyle w:val="ConsPlusTitle"/>
        <w:jc w:val="center"/>
      </w:pPr>
    </w:p>
    <w:p w:rsidR="00A35C2B" w:rsidRPr="007A2D09" w:rsidRDefault="00A35C2B">
      <w:pPr>
        <w:pStyle w:val="ConsPlusTitle"/>
        <w:jc w:val="center"/>
      </w:pPr>
      <w:r w:rsidRPr="007A2D09">
        <w:t>ЗАКОН</w:t>
      </w:r>
    </w:p>
    <w:p w:rsidR="00A35C2B" w:rsidRPr="007A2D09" w:rsidRDefault="00A35C2B">
      <w:pPr>
        <w:pStyle w:val="ConsPlusTitle"/>
        <w:jc w:val="center"/>
      </w:pPr>
      <w:r w:rsidRPr="007A2D09">
        <w:t>САРАТОВСКОЙ ОБЛАСТИ</w:t>
      </w:r>
    </w:p>
    <w:p w:rsidR="00A35C2B" w:rsidRPr="007A2D09" w:rsidRDefault="00A35C2B">
      <w:pPr>
        <w:pStyle w:val="ConsPlusTitle"/>
        <w:jc w:val="center"/>
      </w:pPr>
    </w:p>
    <w:p w:rsidR="00A35C2B" w:rsidRPr="007A2D09" w:rsidRDefault="00A35C2B">
      <w:pPr>
        <w:pStyle w:val="ConsPlusTitle"/>
        <w:jc w:val="center"/>
      </w:pPr>
      <w:r w:rsidRPr="007A2D09">
        <w:t>О ВВЕДЕНИИ НА ТЕРРИТОРИИ САРАТОВСКОЙ ОБЛАСТИ</w:t>
      </w:r>
    </w:p>
    <w:p w:rsidR="00A35C2B" w:rsidRPr="007A2D09" w:rsidRDefault="00A35C2B">
      <w:pPr>
        <w:pStyle w:val="ConsPlusTitle"/>
        <w:jc w:val="center"/>
      </w:pPr>
      <w:r w:rsidRPr="007A2D09">
        <w:t>НАЛОГА НА ИМУЩЕСТВО ОРГАНИЗАЦИЙ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right"/>
      </w:pPr>
      <w:proofErr w:type="gramStart"/>
      <w:r w:rsidRPr="007A2D09">
        <w:t>Принят</w:t>
      </w:r>
      <w:proofErr w:type="gramEnd"/>
    </w:p>
    <w:p w:rsidR="00A35C2B" w:rsidRPr="007A2D09" w:rsidRDefault="00A35C2B">
      <w:pPr>
        <w:pStyle w:val="ConsPlusNormal"/>
        <w:jc w:val="right"/>
      </w:pPr>
      <w:r w:rsidRPr="007A2D09">
        <w:t>Саратовской областной Думой</w:t>
      </w:r>
    </w:p>
    <w:p w:rsidR="00A35C2B" w:rsidRPr="007A2D09" w:rsidRDefault="00A35C2B">
      <w:pPr>
        <w:pStyle w:val="ConsPlusNormal"/>
        <w:jc w:val="right"/>
      </w:pPr>
      <w:r w:rsidRPr="007A2D09">
        <w:t>19 ноября 2003 года</w:t>
      </w:r>
    </w:p>
    <w:p w:rsidR="00A35C2B" w:rsidRPr="007A2D09" w:rsidRDefault="00A35C2B">
      <w:pPr>
        <w:pStyle w:val="ConsPlusNormal"/>
        <w:jc w:val="center"/>
      </w:pPr>
      <w:r w:rsidRPr="007A2D09">
        <w:t>Список изменяющих документов</w:t>
      </w:r>
    </w:p>
    <w:p w:rsidR="00A35C2B" w:rsidRPr="007A2D09" w:rsidRDefault="00A35C2B">
      <w:pPr>
        <w:pStyle w:val="ConsPlusNormal"/>
        <w:jc w:val="center"/>
      </w:pPr>
      <w:proofErr w:type="gramStart"/>
      <w:r w:rsidRPr="007A2D09">
        <w:t>(</w:t>
      </w:r>
      <w:bookmarkStart w:id="0" w:name="_GoBack"/>
      <w:r w:rsidRPr="007A2D09">
        <w:t>в ред. Законов Саратовской области</w:t>
      </w:r>
      <w:proofErr w:type="gramEnd"/>
    </w:p>
    <w:p w:rsidR="00A35C2B" w:rsidRPr="007A2D09" w:rsidRDefault="00A35C2B">
      <w:pPr>
        <w:pStyle w:val="ConsPlusNormal"/>
        <w:jc w:val="center"/>
      </w:pPr>
      <w:r w:rsidRPr="007A2D09">
        <w:t xml:space="preserve">от 06.02.2004 </w:t>
      </w:r>
      <w:hyperlink r:id="rId5" w:history="1">
        <w:r w:rsidRPr="007A2D09">
          <w:t>N 4-ЗСО</w:t>
        </w:r>
      </w:hyperlink>
      <w:r w:rsidRPr="007A2D09">
        <w:t xml:space="preserve">, от 26.04.2004 </w:t>
      </w:r>
      <w:hyperlink r:id="rId6" w:history="1">
        <w:r w:rsidRPr="007A2D09">
          <w:t>N 19-ЗСО</w:t>
        </w:r>
      </w:hyperlink>
      <w:r w:rsidRPr="007A2D09">
        <w:t xml:space="preserve">, от 31.05.2004 </w:t>
      </w:r>
      <w:hyperlink r:id="rId7" w:history="1">
        <w:r w:rsidRPr="007A2D09">
          <w:t>N 25-ЗСО</w:t>
        </w:r>
      </w:hyperlink>
      <w:r w:rsidRPr="007A2D09">
        <w:t>,</w:t>
      </w:r>
    </w:p>
    <w:p w:rsidR="00A35C2B" w:rsidRPr="007A2D09" w:rsidRDefault="00A35C2B">
      <w:pPr>
        <w:pStyle w:val="ConsPlusNormal"/>
        <w:jc w:val="center"/>
      </w:pPr>
      <w:r w:rsidRPr="007A2D09">
        <w:t xml:space="preserve">от 01.10.2004 </w:t>
      </w:r>
      <w:hyperlink r:id="rId8" w:history="1">
        <w:r w:rsidRPr="007A2D09">
          <w:t>N 50-ЗСО</w:t>
        </w:r>
      </w:hyperlink>
      <w:r w:rsidRPr="007A2D09">
        <w:t xml:space="preserve">, от 28.11.2005 </w:t>
      </w:r>
      <w:hyperlink r:id="rId9" w:history="1">
        <w:r w:rsidRPr="007A2D09">
          <w:t>N 110-ЗСО</w:t>
        </w:r>
      </w:hyperlink>
      <w:r w:rsidRPr="007A2D09">
        <w:t xml:space="preserve">, от 01.08.2007 </w:t>
      </w:r>
      <w:hyperlink r:id="rId10" w:history="1">
        <w:r w:rsidRPr="007A2D09">
          <w:t>N 130-ЗСО</w:t>
        </w:r>
      </w:hyperlink>
      <w:r w:rsidRPr="007A2D09">
        <w:t>,</w:t>
      </w:r>
    </w:p>
    <w:p w:rsidR="00A35C2B" w:rsidRPr="007A2D09" w:rsidRDefault="00A35C2B">
      <w:pPr>
        <w:pStyle w:val="ConsPlusNormal"/>
        <w:jc w:val="center"/>
      </w:pPr>
      <w:r w:rsidRPr="007A2D09">
        <w:t xml:space="preserve">от 01.06.2010 </w:t>
      </w:r>
      <w:hyperlink r:id="rId11" w:history="1">
        <w:r w:rsidRPr="007A2D09">
          <w:t>N 79-ЗСО</w:t>
        </w:r>
      </w:hyperlink>
      <w:r w:rsidRPr="007A2D09">
        <w:t xml:space="preserve">, от 26.10.2010 </w:t>
      </w:r>
      <w:hyperlink r:id="rId12" w:history="1">
        <w:r w:rsidRPr="007A2D09">
          <w:t>N 193-ЗСО</w:t>
        </w:r>
      </w:hyperlink>
      <w:r w:rsidRPr="007A2D09">
        <w:t xml:space="preserve">, от 25.11.2011 </w:t>
      </w:r>
      <w:hyperlink r:id="rId13" w:history="1">
        <w:r w:rsidRPr="007A2D09">
          <w:t>N 166-ЗСО</w:t>
        </w:r>
      </w:hyperlink>
      <w:r w:rsidRPr="007A2D09">
        <w:t>,</w:t>
      </w:r>
    </w:p>
    <w:p w:rsidR="00A35C2B" w:rsidRPr="007A2D09" w:rsidRDefault="00A35C2B">
      <w:pPr>
        <w:pStyle w:val="ConsPlusNormal"/>
        <w:jc w:val="center"/>
      </w:pPr>
      <w:r w:rsidRPr="007A2D09">
        <w:t xml:space="preserve">от 25.11.2011 </w:t>
      </w:r>
      <w:hyperlink r:id="rId14" w:history="1">
        <w:r w:rsidRPr="007A2D09">
          <w:t>N 167-ЗСО</w:t>
        </w:r>
      </w:hyperlink>
      <w:r w:rsidRPr="007A2D09">
        <w:t xml:space="preserve">, от 25.11.2013 </w:t>
      </w:r>
      <w:hyperlink r:id="rId15" w:history="1">
        <w:r w:rsidRPr="007A2D09">
          <w:t>N 198-ЗСО</w:t>
        </w:r>
      </w:hyperlink>
      <w:r w:rsidRPr="007A2D09">
        <w:t xml:space="preserve">, от 03.03.2014 </w:t>
      </w:r>
      <w:hyperlink r:id="rId16" w:history="1">
        <w:r w:rsidRPr="007A2D09">
          <w:t>N 29-ЗСО</w:t>
        </w:r>
      </w:hyperlink>
      <w:r w:rsidRPr="007A2D09">
        <w:t>,</w:t>
      </w:r>
    </w:p>
    <w:p w:rsidR="00A35C2B" w:rsidRPr="007A2D09" w:rsidRDefault="00A35C2B">
      <w:pPr>
        <w:pStyle w:val="ConsPlusNormal"/>
        <w:jc w:val="center"/>
      </w:pPr>
      <w:r w:rsidRPr="007A2D09">
        <w:t xml:space="preserve">от 25.11.2015 </w:t>
      </w:r>
      <w:hyperlink r:id="rId17" w:history="1">
        <w:r w:rsidRPr="007A2D09">
          <w:t>N 149-ЗСО</w:t>
        </w:r>
      </w:hyperlink>
      <w:r w:rsidRPr="007A2D09">
        <w:t xml:space="preserve">, от 25.11.2015 </w:t>
      </w:r>
      <w:hyperlink r:id="rId18" w:history="1">
        <w:r w:rsidRPr="007A2D09">
          <w:t>N 155-ЗСО</w:t>
        </w:r>
      </w:hyperlink>
      <w:bookmarkEnd w:id="0"/>
      <w:r w:rsidRPr="007A2D09">
        <w:t>)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>Статья 1. Общие положения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Настоящим Законом в соответствии с Налоговым </w:t>
      </w:r>
      <w:hyperlink r:id="rId19" w:history="1">
        <w:r w:rsidRPr="007A2D09">
          <w:t>кодексом</w:t>
        </w:r>
      </w:hyperlink>
      <w:r w:rsidRPr="007A2D09">
        <w:t xml:space="preserve"> Российской Федерации устанавливается и вводится в действие на территории Саратовской области налог на имущество организаций (далее - налог), определяются налоговая ставка, порядок и сроки его уплаты, налоговые льготы, а также особенности определения налоговой базы отдельных объектов недвижимого имущества.</w:t>
      </w:r>
    </w:p>
    <w:p w:rsidR="00A35C2B" w:rsidRPr="007A2D09" w:rsidRDefault="00A35C2B">
      <w:pPr>
        <w:pStyle w:val="ConsPlusNormal"/>
        <w:jc w:val="both"/>
      </w:pPr>
      <w:r w:rsidRPr="007A2D09">
        <w:t xml:space="preserve">(в ред. Законов Саратовской области от 01.08.2007 </w:t>
      </w:r>
      <w:hyperlink r:id="rId20" w:history="1">
        <w:r w:rsidRPr="007A2D09">
          <w:t>N 130-ЗСО</w:t>
        </w:r>
      </w:hyperlink>
      <w:r w:rsidRPr="007A2D09">
        <w:t xml:space="preserve">, от 25.11.2015 </w:t>
      </w:r>
      <w:hyperlink r:id="rId21" w:history="1">
        <w:r w:rsidRPr="007A2D09">
          <w:t>N 149-ЗСО</w:t>
        </w:r>
      </w:hyperlink>
      <w:r w:rsidRPr="007A2D09">
        <w:t>)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>Статья 1.1. Особенности определения налоговой базы в отношении отдельных объектов недвижимого имущества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>(</w:t>
      </w:r>
      <w:proofErr w:type="gramStart"/>
      <w:r w:rsidRPr="007A2D09">
        <w:t>введена</w:t>
      </w:r>
      <w:proofErr w:type="gramEnd"/>
      <w:r w:rsidRPr="007A2D09">
        <w:t xml:space="preserve"> </w:t>
      </w:r>
      <w:hyperlink r:id="rId22" w:history="1">
        <w:r w:rsidRPr="007A2D09">
          <w:t>Законом</w:t>
        </w:r>
      </w:hyperlink>
      <w:r w:rsidRPr="007A2D09">
        <w:t xml:space="preserve"> Саратовской области от 25.11.2015 N 149-ЗСО)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>1. Налоговая база определяется как кадастровая стоимость объектов недвижимого имущества по состоянию на 1 января года налогового периода, утвержденная в установленном порядке, в отношении:</w:t>
      </w:r>
    </w:p>
    <w:p w:rsidR="00A35C2B" w:rsidRPr="007A2D09" w:rsidRDefault="00A35C2B">
      <w:pPr>
        <w:pStyle w:val="ConsPlusNormal"/>
        <w:ind w:firstLine="540"/>
        <w:jc w:val="both"/>
      </w:pPr>
      <w:bookmarkStart w:id="1" w:name="P32"/>
      <w:bookmarkEnd w:id="1"/>
      <w:r w:rsidRPr="007A2D09">
        <w:t>1) административно-деловых и торговых центров (комплексов) общей площадью свыше 1000 кв. метров и помещений в них;</w:t>
      </w:r>
    </w:p>
    <w:p w:rsidR="00A35C2B" w:rsidRPr="007A2D09" w:rsidRDefault="00A35C2B">
      <w:pPr>
        <w:pStyle w:val="ConsPlusNormal"/>
        <w:ind w:firstLine="540"/>
        <w:jc w:val="both"/>
      </w:pPr>
      <w:bookmarkStart w:id="2" w:name="P33"/>
      <w:bookmarkEnd w:id="2"/>
      <w:proofErr w:type="gramStart"/>
      <w:r w:rsidRPr="007A2D09">
        <w:t>2) нежилых помещений общей площадью свыше 200 кв. метров,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A35C2B" w:rsidRPr="007A2D09" w:rsidRDefault="00A35C2B">
      <w:pPr>
        <w:pStyle w:val="ConsPlusNormal"/>
        <w:ind w:firstLine="540"/>
        <w:jc w:val="both"/>
      </w:pPr>
      <w:r w:rsidRPr="007A2D09">
        <w:t>3)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представительства;</w:t>
      </w:r>
    </w:p>
    <w:p w:rsidR="00A35C2B" w:rsidRPr="007A2D09" w:rsidRDefault="00A35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>Пункт 4 части 1 статьи 1.1 вступает в силу с 1 января 2018 года (</w:t>
      </w:r>
      <w:hyperlink r:id="rId23" w:history="1">
        <w:r w:rsidRPr="007A2D09">
          <w:t>часть 2 статьи 2</w:t>
        </w:r>
      </w:hyperlink>
      <w:r w:rsidRPr="007A2D09">
        <w:t xml:space="preserve"> Закона Саратовской области от 25.11.2015 N 149-ЗСО).</w:t>
      </w:r>
    </w:p>
    <w:p w:rsidR="00A35C2B" w:rsidRPr="007A2D09" w:rsidRDefault="00A35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lastRenderedPageBreak/>
        <w:t>4) жилых домов и жилых помещений, не учитываемых на балансе в качестве объектов основных сре</w:t>
      </w:r>
      <w:proofErr w:type="gramStart"/>
      <w:r w:rsidRPr="007A2D09">
        <w:t>дств в п</w:t>
      </w:r>
      <w:proofErr w:type="gramEnd"/>
      <w:r w:rsidRPr="007A2D09">
        <w:t>орядке, установленном для ведения бухгалтерского учета.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2. Налоговая база, определенная как кадастровая стоимость объектов недвижимого имущества, применяется в отношении имущества, указанного в </w:t>
      </w:r>
      <w:hyperlink w:anchor="P32" w:history="1">
        <w:r w:rsidRPr="007A2D09">
          <w:t>подпунктах 1</w:t>
        </w:r>
      </w:hyperlink>
      <w:r w:rsidRPr="007A2D09">
        <w:t xml:space="preserve"> и </w:t>
      </w:r>
      <w:hyperlink w:anchor="P33" w:history="1">
        <w:r w:rsidRPr="007A2D09">
          <w:t>2 пункта 1</w:t>
        </w:r>
      </w:hyperlink>
      <w:r w:rsidRPr="007A2D09">
        <w:t xml:space="preserve"> настоящей статьи, включенного в перечень объектов недвижимого имущества, формируемый уполномоченным органом исполнительной власти области.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3. Особенности определения налоговой базы </w:t>
      </w:r>
      <w:proofErr w:type="gramStart"/>
      <w:r w:rsidRPr="007A2D09">
        <w:t xml:space="preserve">исходя из кадастровой стоимости отдельных объектов недвижимого имущества, указанных в </w:t>
      </w:r>
      <w:hyperlink w:anchor="P32" w:history="1">
        <w:r w:rsidRPr="007A2D09">
          <w:t>подпунктах 1</w:t>
        </w:r>
      </w:hyperlink>
      <w:r w:rsidRPr="007A2D09">
        <w:t xml:space="preserve"> и </w:t>
      </w:r>
      <w:hyperlink w:anchor="P33" w:history="1">
        <w:r w:rsidRPr="007A2D09">
          <w:t>2 пункта 1</w:t>
        </w:r>
      </w:hyperlink>
      <w:r w:rsidRPr="007A2D09">
        <w:t xml:space="preserve"> настоящей статьи, не распространяются</w:t>
      </w:r>
      <w:proofErr w:type="gramEnd"/>
      <w:r w:rsidRPr="007A2D09">
        <w:t xml:space="preserve"> на объекты недвижимого имущества при одновременном соблюдении следующих условий: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>объекты недвижимого имущества не переданы в пользование третьим лицам и используются налогоплательщиком для размещения рабочих мест, организации питания, бытового обслуживания работников, обеспечивающих его производственную деятельность по видам согласно Общероссийскому классификатору видов экономической деятельности: сельское, лесное хозяйство, охота, рыболовство и рыбоводство; обрабатывающие производства; строительство;</w:t>
      </w:r>
    </w:p>
    <w:p w:rsidR="00A35C2B" w:rsidRPr="007A2D09" w:rsidRDefault="00A35C2B">
      <w:pPr>
        <w:pStyle w:val="ConsPlusNormal"/>
        <w:ind w:firstLine="540"/>
        <w:jc w:val="both"/>
      </w:pPr>
      <w:proofErr w:type="gramStart"/>
      <w:r w:rsidRPr="007A2D09">
        <w:t>на земельных участках, на которых расположены указанные объекты, или на смежных с ними земельных участках находятся нежилые здания (строения, сооружения), принадлежащие налогоплательщику на праве собственности и используемые им для осуществления вышеуказанных видов производственной деятельности, и ни одно из указанных нежилых зданий (строений, сооружений) и помещений в них не передано налогоплательщиком в пользование третьим лицам.</w:t>
      </w:r>
      <w:proofErr w:type="gramEnd"/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>Статья 2. Налоговая ставка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(в ред. </w:t>
      </w:r>
      <w:hyperlink r:id="rId24" w:history="1">
        <w:r w:rsidRPr="007A2D09">
          <w:t>Закона</w:t>
        </w:r>
      </w:hyperlink>
      <w:r w:rsidRPr="007A2D09">
        <w:t xml:space="preserve"> Саратовской области от 31.05.2004 N 25-ЗСО)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1. Налоговая ставка устанавливается в размере 2,2 процента, за исключением случаев, предусмотренных </w:t>
      </w:r>
      <w:hyperlink w:anchor="P49" w:history="1">
        <w:r w:rsidRPr="007A2D09">
          <w:t>пунктами 2</w:t>
        </w:r>
      </w:hyperlink>
      <w:r w:rsidRPr="007A2D09">
        <w:t xml:space="preserve"> и </w:t>
      </w:r>
      <w:hyperlink w:anchor="P111" w:history="1">
        <w:r w:rsidRPr="007A2D09">
          <w:t>5</w:t>
        </w:r>
      </w:hyperlink>
      <w:r w:rsidRPr="007A2D09">
        <w:t xml:space="preserve"> настоящей статьи.</w:t>
      </w:r>
    </w:p>
    <w:p w:rsidR="00A35C2B" w:rsidRPr="007A2D09" w:rsidRDefault="00A35C2B">
      <w:pPr>
        <w:pStyle w:val="ConsPlusNormal"/>
        <w:jc w:val="both"/>
      </w:pPr>
      <w:r w:rsidRPr="007A2D09">
        <w:t xml:space="preserve">(в ред. </w:t>
      </w:r>
      <w:hyperlink r:id="rId25" w:history="1">
        <w:r w:rsidRPr="007A2D09">
          <w:t>Закона</w:t>
        </w:r>
      </w:hyperlink>
      <w:r w:rsidRPr="007A2D09">
        <w:t xml:space="preserve"> Саратовской области от 25.11.2015 N 149-ЗСО)</w:t>
      </w:r>
    </w:p>
    <w:p w:rsidR="00A35C2B" w:rsidRPr="007A2D09" w:rsidRDefault="00A35C2B">
      <w:pPr>
        <w:pStyle w:val="ConsPlusNormal"/>
        <w:ind w:firstLine="540"/>
        <w:jc w:val="both"/>
      </w:pPr>
      <w:bookmarkStart w:id="3" w:name="P49"/>
      <w:bookmarkEnd w:id="3"/>
      <w:r w:rsidRPr="007A2D09">
        <w:t>2. По ставке в размере 0,1 процента облагается имущество:</w:t>
      </w:r>
    </w:p>
    <w:p w:rsidR="00A35C2B" w:rsidRPr="007A2D09" w:rsidRDefault="00A35C2B">
      <w:pPr>
        <w:pStyle w:val="ConsPlusNormal"/>
        <w:jc w:val="both"/>
      </w:pPr>
      <w:r w:rsidRPr="007A2D09">
        <w:t xml:space="preserve">(в ред. </w:t>
      </w:r>
      <w:hyperlink r:id="rId26" w:history="1">
        <w:r w:rsidRPr="007A2D09">
          <w:t>Закона</w:t>
        </w:r>
      </w:hyperlink>
      <w:r w:rsidRPr="007A2D09">
        <w:t xml:space="preserve"> Саратовской области от 01.08.2007 N 130-ЗСО)</w:t>
      </w:r>
    </w:p>
    <w:p w:rsidR="00A35C2B" w:rsidRPr="007A2D09" w:rsidRDefault="00A35C2B">
      <w:pPr>
        <w:pStyle w:val="ConsPlusNormal"/>
        <w:ind w:firstLine="540"/>
        <w:jc w:val="both"/>
      </w:pPr>
      <w:bookmarkStart w:id="4" w:name="P51"/>
      <w:bookmarkEnd w:id="4"/>
      <w:proofErr w:type="gramStart"/>
      <w:r w:rsidRPr="007A2D09">
        <w:t>а) созданное (приобретенное) и не входившее в состав налогооблагаемого имущества на территории области до начала реализации инвестиционного проекта организацией-инвестором, осуществившей капитальные вложения в расположенные на территории области основные средства в соответствии с приоритетными направлениями развития экономики области в размере не менее 50 миллионов рублей, а в строительстве в размере не менее 650 миллионов рублей, - в течение пяти налоговых периодов с</w:t>
      </w:r>
      <w:proofErr w:type="gramEnd"/>
      <w:r w:rsidRPr="007A2D09">
        <w:t xml:space="preserve"> момента отражения произведенных капитальных вложений в бухгалтерском балансе организации - налогоплательщика.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В целях применения настоящей статьи приоритетными направлениями развития экономики области являются следующие виды экономической деятельности согласно Общероссийскому </w:t>
      </w:r>
      <w:hyperlink r:id="rId27" w:history="1">
        <w:r w:rsidRPr="007A2D09">
          <w:t>классификатору</w:t>
        </w:r>
      </w:hyperlink>
      <w:r w:rsidRPr="007A2D09">
        <w:t xml:space="preserve"> видов экономической деятельности:</w:t>
      </w:r>
    </w:p>
    <w:p w:rsidR="00A35C2B" w:rsidRPr="007A2D09" w:rsidRDefault="007A2D09">
      <w:pPr>
        <w:pStyle w:val="ConsPlusNormal"/>
        <w:ind w:firstLine="540"/>
        <w:jc w:val="both"/>
      </w:pPr>
      <w:hyperlink r:id="rId28" w:history="1">
        <w:r w:rsidR="00A35C2B" w:rsidRPr="007A2D09">
          <w:t>растениеводство и животноводство</w:t>
        </w:r>
      </w:hyperlink>
      <w:r w:rsidR="00A35C2B" w:rsidRPr="007A2D09">
        <w:t>, охота и предоставление соответствующих услуг в этих областях;</w:t>
      </w:r>
    </w:p>
    <w:p w:rsidR="00A35C2B" w:rsidRPr="007A2D09" w:rsidRDefault="00A35C2B">
      <w:pPr>
        <w:pStyle w:val="ConsPlusNormal"/>
        <w:jc w:val="both"/>
      </w:pPr>
      <w:r w:rsidRPr="007A2D09">
        <w:t xml:space="preserve">(в ред. </w:t>
      </w:r>
      <w:hyperlink r:id="rId29" w:history="1">
        <w:r w:rsidRPr="007A2D09">
          <w:t>Закона</w:t>
        </w:r>
      </w:hyperlink>
      <w:r w:rsidRPr="007A2D09">
        <w:t xml:space="preserve"> Саратовской области от 25.11.2015 N 155-ЗСО)</w:t>
      </w:r>
    </w:p>
    <w:p w:rsidR="00A35C2B" w:rsidRPr="007A2D09" w:rsidRDefault="007A2D09">
      <w:pPr>
        <w:pStyle w:val="ConsPlusNormal"/>
        <w:ind w:firstLine="540"/>
        <w:jc w:val="both"/>
      </w:pPr>
      <w:hyperlink r:id="rId30" w:history="1">
        <w:r w:rsidR="00A35C2B" w:rsidRPr="007A2D09">
          <w:t>лесоводство и лесозаготовки</w:t>
        </w:r>
      </w:hyperlink>
      <w:r w:rsidR="00A35C2B" w:rsidRPr="007A2D09">
        <w:t>;</w:t>
      </w:r>
    </w:p>
    <w:p w:rsidR="00A35C2B" w:rsidRPr="007A2D09" w:rsidRDefault="00A35C2B">
      <w:pPr>
        <w:pStyle w:val="ConsPlusNormal"/>
        <w:jc w:val="both"/>
      </w:pPr>
      <w:r w:rsidRPr="007A2D09">
        <w:t xml:space="preserve">(в ред. </w:t>
      </w:r>
      <w:hyperlink r:id="rId31" w:history="1">
        <w:r w:rsidRPr="007A2D09">
          <w:t>Закона</w:t>
        </w:r>
      </w:hyperlink>
      <w:r w:rsidRPr="007A2D09">
        <w:t xml:space="preserve"> Саратовской области от 25.11.2015 N 155-ЗСО)</w:t>
      </w:r>
    </w:p>
    <w:p w:rsidR="00A35C2B" w:rsidRPr="007A2D09" w:rsidRDefault="007A2D09">
      <w:pPr>
        <w:pStyle w:val="ConsPlusNormal"/>
        <w:ind w:firstLine="540"/>
        <w:jc w:val="both"/>
      </w:pPr>
      <w:hyperlink r:id="rId32" w:history="1">
        <w:r w:rsidR="00A35C2B" w:rsidRPr="007A2D09">
          <w:t>обрабатывающие производства</w:t>
        </w:r>
      </w:hyperlink>
      <w:r w:rsidR="00A35C2B" w:rsidRPr="007A2D09">
        <w:t>;</w:t>
      </w:r>
    </w:p>
    <w:p w:rsidR="00A35C2B" w:rsidRPr="007A2D09" w:rsidRDefault="00A35C2B">
      <w:pPr>
        <w:pStyle w:val="ConsPlusNormal"/>
        <w:jc w:val="both"/>
      </w:pPr>
      <w:r w:rsidRPr="007A2D09">
        <w:t xml:space="preserve">(в ред. </w:t>
      </w:r>
      <w:hyperlink r:id="rId33" w:history="1">
        <w:r w:rsidRPr="007A2D09">
          <w:t>Закона</w:t>
        </w:r>
      </w:hyperlink>
      <w:r w:rsidRPr="007A2D09">
        <w:t xml:space="preserve"> Саратовской области от 25.11.2015 N 155-ЗСО)</w:t>
      </w:r>
    </w:p>
    <w:p w:rsidR="00A35C2B" w:rsidRPr="007A2D09" w:rsidRDefault="007A2D09">
      <w:pPr>
        <w:pStyle w:val="ConsPlusNormal"/>
        <w:ind w:firstLine="540"/>
        <w:jc w:val="both"/>
      </w:pPr>
      <w:hyperlink r:id="rId34" w:history="1">
        <w:r w:rsidR="00A35C2B" w:rsidRPr="007A2D09">
          <w:t>строительство</w:t>
        </w:r>
      </w:hyperlink>
      <w:r w:rsidR="00A35C2B" w:rsidRPr="007A2D09">
        <w:t>;</w:t>
      </w:r>
    </w:p>
    <w:p w:rsidR="00A35C2B" w:rsidRPr="007A2D09" w:rsidRDefault="00A35C2B">
      <w:pPr>
        <w:pStyle w:val="ConsPlusNormal"/>
        <w:jc w:val="both"/>
      </w:pPr>
      <w:r w:rsidRPr="007A2D09">
        <w:t xml:space="preserve">(в ред. </w:t>
      </w:r>
      <w:hyperlink r:id="rId35" w:history="1">
        <w:r w:rsidRPr="007A2D09">
          <w:t>Закона</w:t>
        </w:r>
      </w:hyperlink>
      <w:r w:rsidRPr="007A2D09">
        <w:t xml:space="preserve"> Саратовской области от 25.11.2015 N 155-ЗСО)</w:t>
      </w:r>
    </w:p>
    <w:p w:rsidR="00A35C2B" w:rsidRPr="007A2D09" w:rsidRDefault="007A2D09">
      <w:pPr>
        <w:pStyle w:val="ConsPlusNormal"/>
        <w:ind w:firstLine="540"/>
        <w:jc w:val="both"/>
      </w:pPr>
      <w:hyperlink r:id="rId36" w:history="1">
        <w:r w:rsidR="00A35C2B" w:rsidRPr="007A2D09">
          <w:t>транспортировка и хранение</w:t>
        </w:r>
      </w:hyperlink>
      <w:r w:rsidR="00A35C2B" w:rsidRPr="007A2D09">
        <w:t>;</w:t>
      </w:r>
    </w:p>
    <w:p w:rsidR="00A35C2B" w:rsidRPr="007A2D09" w:rsidRDefault="00A35C2B">
      <w:pPr>
        <w:pStyle w:val="ConsPlusNormal"/>
        <w:jc w:val="both"/>
      </w:pPr>
      <w:r w:rsidRPr="007A2D09">
        <w:t xml:space="preserve">(в ред. </w:t>
      </w:r>
      <w:hyperlink r:id="rId37" w:history="1">
        <w:r w:rsidRPr="007A2D09">
          <w:t>Закона</w:t>
        </w:r>
      </w:hyperlink>
      <w:r w:rsidRPr="007A2D09">
        <w:t xml:space="preserve"> Саратовской области от 25.11.2015 N 155-ЗСО)</w:t>
      </w:r>
    </w:p>
    <w:p w:rsidR="00A35C2B" w:rsidRPr="007A2D09" w:rsidRDefault="007A2D09">
      <w:pPr>
        <w:pStyle w:val="ConsPlusNormal"/>
        <w:ind w:firstLine="540"/>
        <w:jc w:val="both"/>
      </w:pPr>
      <w:hyperlink r:id="rId38" w:history="1">
        <w:r w:rsidR="00A35C2B" w:rsidRPr="007A2D09">
          <w:t>деятельность</w:t>
        </w:r>
      </w:hyperlink>
      <w:r w:rsidR="00A35C2B" w:rsidRPr="007A2D09">
        <w:t xml:space="preserve"> в области телевизионного и радиовещания;</w:t>
      </w:r>
    </w:p>
    <w:p w:rsidR="00A35C2B" w:rsidRPr="007A2D09" w:rsidRDefault="00A35C2B">
      <w:pPr>
        <w:pStyle w:val="ConsPlusNormal"/>
        <w:jc w:val="both"/>
      </w:pPr>
      <w:r w:rsidRPr="007A2D09">
        <w:t xml:space="preserve">(в ред. </w:t>
      </w:r>
      <w:hyperlink r:id="rId39" w:history="1">
        <w:r w:rsidRPr="007A2D09">
          <w:t>Закона</w:t>
        </w:r>
      </w:hyperlink>
      <w:r w:rsidRPr="007A2D09">
        <w:t xml:space="preserve"> Саратовской области от 25.11.2015 N 155-ЗСО)</w:t>
      </w:r>
    </w:p>
    <w:p w:rsidR="00A35C2B" w:rsidRPr="007A2D09" w:rsidRDefault="007A2D09">
      <w:pPr>
        <w:pStyle w:val="ConsPlusNormal"/>
        <w:ind w:firstLine="540"/>
        <w:jc w:val="both"/>
      </w:pPr>
      <w:hyperlink r:id="rId40" w:history="1">
        <w:r w:rsidR="00A35C2B" w:rsidRPr="007A2D09">
          <w:t>деятельность</w:t>
        </w:r>
      </w:hyperlink>
      <w:r w:rsidR="00A35C2B" w:rsidRPr="007A2D09">
        <w:t xml:space="preserve"> в сфере телекоммуникаций;</w:t>
      </w:r>
    </w:p>
    <w:p w:rsidR="00A35C2B" w:rsidRPr="007A2D09" w:rsidRDefault="00A35C2B">
      <w:pPr>
        <w:pStyle w:val="ConsPlusNormal"/>
        <w:jc w:val="both"/>
      </w:pPr>
      <w:r w:rsidRPr="007A2D09">
        <w:t xml:space="preserve">(в ред. </w:t>
      </w:r>
      <w:hyperlink r:id="rId41" w:history="1">
        <w:r w:rsidRPr="007A2D09">
          <w:t>Закона</w:t>
        </w:r>
      </w:hyperlink>
      <w:r w:rsidRPr="007A2D09">
        <w:t xml:space="preserve"> Саратовской области от 25.11.2015 N 155-ЗСО)</w:t>
      </w:r>
    </w:p>
    <w:p w:rsidR="00A35C2B" w:rsidRPr="007A2D09" w:rsidRDefault="007A2D09">
      <w:pPr>
        <w:pStyle w:val="ConsPlusNormal"/>
        <w:ind w:firstLine="540"/>
        <w:jc w:val="both"/>
      </w:pPr>
      <w:hyperlink r:id="rId42" w:history="1">
        <w:r w:rsidR="00A35C2B" w:rsidRPr="007A2D09">
          <w:t>деятельность</w:t>
        </w:r>
      </w:hyperlink>
      <w:r w:rsidR="00A35C2B" w:rsidRPr="007A2D09">
        <w:t xml:space="preserve"> ветеринарная;</w:t>
      </w:r>
    </w:p>
    <w:p w:rsidR="00A35C2B" w:rsidRPr="007A2D09" w:rsidRDefault="00A35C2B">
      <w:pPr>
        <w:pStyle w:val="ConsPlusNormal"/>
        <w:jc w:val="both"/>
      </w:pPr>
      <w:r w:rsidRPr="007A2D09">
        <w:t xml:space="preserve">(в ред. </w:t>
      </w:r>
      <w:hyperlink r:id="rId43" w:history="1">
        <w:r w:rsidRPr="007A2D09">
          <w:t>Закона</w:t>
        </w:r>
      </w:hyperlink>
      <w:r w:rsidRPr="007A2D09">
        <w:t xml:space="preserve"> Саратовской области от 25.11.2015 N 155-ЗСО)</w:t>
      </w:r>
    </w:p>
    <w:p w:rsidR="00A35C2B" w:rsidRPr="007A2D09" w:rsidRDefault="007A2D09">
      <w:pPr>
        <w:pStyle w:val="ConsPlusNormal"/>
        <w:ind w:firstLine="540"/>
        <w:jc w:val="both"/>
      </w:pPr>
      <w:hyperlink r:id="rId44" w:history="1">
        <w:r w:rsidR="00A35C2B" w:rsidRPr="007A2D09">
          <w:t>деятельность</w:t>
        </w:r>
      </w:hyperlink>
      <w:r w:rsidR="00A35C2B" w:rsidRPr="007A2D09">
        <w:t xml:space="preserve"> в области здравоохранения и социальных услуг;</w:t>
      </w:r>
    </w:p>
    <w:p w:rsidR="00A35C2B" w:rsidRPr="007A2D09" w:rsidRDefault="00A35C2B">
      <w:pPr>
        <w:pStyle w:val="ConsPlusNormal"/>
        <w:jc w:val="both"/>
      </w:pPr>
      <w:r w:rsidRPr="007A2D09">
        <w:t xml:space="preserve">(абзац введен </w:t>
      </w:r>
      <w:hyperlink r:id="rId45" w:history="1">
        <w:r w:rsidRPr="007A2D09">
          <w:t>Законом</w:t>
        </w:r>
      </w:hyperlink>
      <w:r w:rsidRPr="007A2D09">
        <w:t xml:space="preserve"> Саратовской области от 25.11.2015 N 155-ЗСО)</w:t>
      </w:r>
    </w:p>
    <w:p w:rsidR="00A35C2B" w:rsidRPr="007A2D09" w:rsidRDefault="007A2D09">
      <w:pPr>
        <w:pStyle w:val="ConsPlusNormal"/>
        <w:ind w:firstLine="540"/>
        <w:jc w:val="both"/>
      </w:pPr>
      <w:hyperlink r:id="rId46" w:history="1">
        <w:r w:rsidR="00A35C2B" w:rsidRPr="007A2D09">
          <w:t>обеспечение</w:t>
        </w:r>
      </w:hyperlink>
      <w:r w:rsidR="00A35C2B" w:rsidRPr="007A2D09">
        <w:t xml:space="preserve"> электрической энергией, газом и паром; кондиционирование воздуха;</w:t>
      </w:r>
    </w:p>
    <w:p w:rsidR="00A35C2B" w:rsidRPr="007A2D09" w:rsidRDefault="00A35C2B">
      <w:pPr>
        <w:pStyle w:val="ConsPlusNormal"/>
        <w:jc w:val="both"/>
      </w:pPr>
      <w:r w:rsidRPr="007A2D09">
        <w:t xml:space="preserve">(абзац введен </w:t>
      </w:r>
      <w:hyperlink r:id="rId47" w:history="1">
        <w:r w:rsidRPr="007A2D09">
          <w:t>Законом</w:t>
        </w:r>
      </w:hyperlink>
      <w:r w:rsidRPr="007A2D09">
        <w:t xml:space="preserve"> Саратовской области от 25.11.2015 N 155-ЗСО)</w:t>
      </w:r>
    </w:p>
    <w:p w:rsidR="00A35C2B" w:rsidRPr="007A2D09" w:rsidRDefault="007A2D09">
      <w:pPr>
        <w:pStyle w:val="ConsPlusNormal"/>
        <w:ind w:firstLine="540"/>
        <w:jc w:val="both"/>
      </w:pPr>
      <w:hyperlink r:id="rId48" w:history="1">
        <w:r w:rsidR="00A35C2B" w:rsidRPr="007A2D09">
          <w:t>забор</w:t>
        </w:r>
      </w:hyperlink>
      <w:r w:rsidR="00A35C2B" w:rsidRPr="007A2D09">
        <w:t>, очистка и распределение воды;</w:t>
      </w:r>
    </w:p>
    <w:p w:rsidR="00A35C2B" w:rsidRPr="007A2D09" w:rsidRDefault="00A35C2B">
      <w:pPr>
        <w:pStyle w:val="ConsPlusNormal"/>
        <w:jc w:val="both"/>
      </w:pPr>
      <w:r w:rsidRPr="007A2D09">
        <w:t xml:space="preserve">(абзац введен </w:t>
      </w:r>
      <w:hyperlink r:id="rId49" w:history="1">
        <w:r w:rsidRPr="007A2D09">
          <w:t>Законом</w:t>
        </w:r>
      </w:hyperlink>
      <w:r w:rsidRPr="007A2D09">
        <w:t xml:space="preserve"> Саратовской области от 25.11.2015 N 155-ЗСО)</w:t>
      </w:r>
    </w:p>
    <w:p w:rsidR="00A35C2B" w:rsidRPr="007A2D09" w:rsidRDefault="007A2D09">
      <w:pPr>
        <w:pStyle w:val="ConsPlusNormal"/>
        <w:ind w:firstLine="540"/>
        <w:jc w:val="both"/>
      </w:pPr>
      <w:hyperlink r:id="rId50" w:history="1">
        <w:r w:rsidR="00A35C2B" w:rsidRPr="007A2D09">
          <w:t>деятельность</w:t>
        </w:r>
      </w:hyperlink>
      <w:r w:rsidR="00A35C2B" w:rsidRPr="007A2D09">
        <w:t xml:space="preserve"> по предоставлению мест для временного проживания.</w:t>
      </w:r>
    </w:p>
    <w:p w:rsidR="00A35C2B" w:rsidRPr="007A2D09" w:rsidRDefault="00A35C2B">
      <w:pPr>
        <w:pStyle w:val="ConsPlusNormal"/>
        <w:jc w:val="both"/>
      </w:pPr>
      <w:r w:rsidRPr="007A2D09">
        <w:t xml:space="preserve">(абзац введен </w:t>
      </w:r>
      <w:hyperlink r:id="rId51" w:history="1">
        <w:r w:rsidRPr="007A2D09">
          <w:t>Законом</w:t>
        </w:r>
      </w:hyperlink>
      <w:r w:rsidRPr="007A2D09">
        <w:t xml:space="preserve"> Саратовской области от 25.11.2015 N 155-ЗСО)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Понятия "капитальные вложения", "инвестор", "инвестиционный проект", используемые в настоящей статье, применяются в том значении, в котором они определены Федеральным </w:t>
      </w:r>
      <w:hyperlink r:id="rId52" w:history="1">
        <w:r w:rsidRPr="007A2D09">
          <w:t>законом</w:t>
        </w:r>
      </w:hyperlink>
      <w:r w:rsidRPr="007A2D09">
        <w:t xml:space="preserve"> "Об инвестиционной деятельности в Российской Федерации, осуществляемой в форме капитальных вложений".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>Для организаций-инвесторов налоговая ставка в размере 0,1 процента устанавливается в отношении имущества, созданного (приобретенного) после 1 января 2008 года в рамках реализации инвестиционного проекта;</w:t>
      </w:r>
    </w:p>
    <w:p w:rsidR="00A35C2B" w:rsidRPr="007A2D09" w:rsidRDefault="00A35C2B">
      <w:pPr>
        <w:pStyle w:val="ConsPlusNormal"/>
        <w:jc w:val="both"/>
      </w:pPr>
      <w:r w:rsidRPr="007A2D09">
        <w:t>(</w:t>
      </w:r>
      <w:proofErr w:type="spellStart"/>
      <w:r w:rsidRPr="007A2D09">
        <w:t>пп</w:t>
      </w:r>
      <w:proofErr w:type="spellEnd"/>
      <w:r w:rsidRPr="007A2D09">
        <w:t xml:space="preserve">. "а" в ред. </w:t>
      </w:r>
      <w:hyperlink r:id="rId53" w:history="1">
        <w:r w:rsidRPr="007A2D09">
          <w:t>Закона</w:t>
        </w:r>
      </w:hyperlink>
      <w:r w:rsidRPr="007A2D09">
        <w:t xml:space="preserve"> Саратовской области от 01.08.2007 N 130-ЗСО)</w:t>
      </w:r>
    </w:p>
    <w:p w:rsidR="00A35C2B" w:rsidRPr="007A2D09" w:rsidRDefault="00A35C2B">
      <w:pPr>
        <w:pStyle w:val="ConsPlusNormal"/>
        <w:ind w:firstLine="540"/>
        <w:jc w:val="both"/>
      </w:pPr>
      <w:bookmarkStart w:id="5" w:name="P80"/>
      <w:bookmarkEnd w:id="5"/>
      <w:proofErr w:type="gramStart"/>
      <w:r w:rsidRPr="007A2D09">
        <w:t>б) приобретенное как имущественный комплекс в рамках инвестиционного проекта в ходе процедур несостоятельности (банкротства): внешнего управления, конкурсного производства, - в течение одного налогового периода;</w:t>
      </w:r>
      <w:proofErr w:type="gramEnd"/>
    </w:p>
    <w:p w:rsidR="00A35C2B" w:rsidRPr="007A2D09" w:rsidRDefault="00A35C2B">
      <w:pPr>
        <w:pStyle w:val="ConsPlusNormal"/>
        <w:ind w:firstLine="540"/>
        <w:jc w:val="both"/>
      </w:pPr>
      <w:bookmarkStart w:id="6" w:name="P81"/>
      <w:bookmarkEnd w:id="6"/>
      <w:proofErr w:type="gramStart"/>
      <w:r w:rsidRPr="007A2D09">
        <w:t>в) созданное (приобретенное) и не входившее в состав налогооблагаемого имущества на территории области до момента включения в соответствии с законодательством области организации - резидента технопарка в реестр резидентов технопарков Саратовской области, претендующих на получение государственной поддержки (далее - реестр резидентов технопарков), осуществившей капитальные вложения в расположенные на территории технопарка основные средства в размере не менее 3 миллионов рублей, - в течение трех налоговых</w:t>
      </w:r>
      <w:proofErr w:type="gramEnd"/>
      <w:r w:rsidRPr="007A2D09">
        <w:t xml:space="preserve"> периодов с момента отражения произведенных капитальных вложений в бухгалтерском балансе организации - резидента технопарка, но не ранее чем с 1 января 2016 года.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Налоговая ставка в размере 0,1 процента устанавливается для организации - резидента технопарка в отношении приобретенного имущества, </w:t>
      </w:r>
      <w:proofErr w:type="gramStart"/>
      <w:r w:rsidRPr="007A2D09">
        <w:t>с даты ввода</w:t>
      </w:r>
      <w:proofErr w:type="gramEnd"/>
      <w:r w:rsidRPr="007A2D09">
        <w:t xml:space="preserve"> в эксплуатацию (года выпуска) которого прошло не более трех лет;</w:t>
      </w:r>
    </w:p>
    <w:p w:rsidR="00A35C2B" w:rsidRPr="007A2D09" w:rsidRDefault="00A35C2B">
      <w:pPr>
        <w:pStyle w:val="ConsPlusNormal"/>
        <w:jc w:val="both"/>
      </w:pPr>
      <w:r w:rsidRPr="007A2D09">
        <w:t>(</w:t>
      </w:r>
      <w:proofErr w:type="spellStart"/>
      <w:r w:rsidRPr="007A2D09">
        <w:t>пп</w:t>
      </w:r>
      <w:proofErr w:type="spellEnd"/>
      <w:r w:rsidRPr="007A2D09">
        <w:t>. "</w:t>
      </w:r>
      <w:proofErr w:type="gramStart"/>
      <w:r w:rsidRPr="007A2D09">
        <w:t>в</w:t>
      </w:r>
      <w:proofErr w:type="gramEnd"/>
      <w:r w:rsidRPr="007A2D09">
        <w:t xml:space="preserve">" введен </w:t>
      </w:r>
      <w:hyperlink r:id="rId54" w:history="1">
        <w:r w:rsidRPr="007A2D09">
          <w:t>Законом</w:t>
        </w:r>
      </w:hyperlink>
      <w:r w:rsidRPr="007A2D09">
        <w:t xml:space="preserve"> Саратовской области от 25.11.2015 N 155-ЗСО)</w:t>
      </w:r>
    </w:p>
    <w:p w:rsidR="00A35C2B" w:rsidRPr="007A2D09" w:rsidRDefault="00A35C2B">
      <w:pPr>
        <w:pStyle w:val="ConsPlusNormal"/>
        <w:ind w:firstLine="540"/>
        <w:jc w:val="both"/>
      </w:pPr>
      <w:bookmarkStart w:id="7" w:name="P84"/>
      <w:bookmarkEnd w:id="7"/>
      <w:proofErr w:type="gramStart"/>
      <w:r w:rsidRPr="007A2D09">
        <w:t>г) созданное (приобретенное) и не входившее в состав налогооблагаемого имущества на территории области до момента включения в соответствии с законодательством области в реестр технопарков Саратовской области, претендующих на получение государственной поддержки (далее - реестр технопарков), технопарка, управляющая компания которого осуществила капитальные вложения в расположенные на территории технопарка основные средства в размере не менее 20 миллионов рублей, - в течение трех налоговых периодов</w:t>
      </w:r>
      <w:proofErr w:type="gramEnd"/>
      <w:r w:rsidRPr="007A2D09">
        <w:t xml:space="preserve"> с момента отражения произведенных капитальных вложений в бухгалтерском балансе организации - управляющей компании технопарка, но не ранее чем с 1 января 2016 года.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Налоговая ставка в размере 0,1 процента устанавливается для организации - управляющей компании технопарка в отношении приобретенного имущества, </w:t>
      </w:r>
      <w:proofErr w:type="gramStart"/>
      <w:r w:rsidRPr="007A2D09">
        <w:t>с даты ввода</w:t>
      </w:r>
      <w:proofErr w:type="gramEnd"/>
      <w:r w:rsidRPr="007A2D09">
        <w:t xml:space="preserve"> в эксплуатацию (года выпуска) которого прошло не более трех лет.</w:t>
      </w:r>
    </w:p>
    <w:p w:rsidR="00A35C2B" w:rsidRPr="007A2D09" w:rsidRDefault="00A35C2B">
      <w:pPr>
        <w:pStyle w:val="ConsPlusNormal"/>
        <w:jc w:val="both"/>
      </w:pPr>
      <w:r w:rsidRPr="007A2D09">
        <w:t>(</w:t>
      </w:r>
      <w:proofErr w:type="spellStart"/>
      <w:r w:rsidRPr="007A2D09">
        <w:t>пп</w:t>
      </w:r>
      <w:proofErr w:type="spellEnd"/>
      <w:r w:rsidRPr="007A2D09">
        <w:t xml:space="preserve">. "г" введен </w:t>
      </w:r>
      <w:hyperlink r:id="rId55" w:history="1">
        <w:r w:rsidRPr="007A2D09">
          <w:t>Законом</w:t>
        </w:r>
      </w:hyperlink>
      <w:r w:rsidRPr="007A2D09">
        <w:t xml:space="preserve"> Саратовской области от 25.11.2015 N 155-ЗСО)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2.1. </w:t>
      </w:r>
      <w:proofErr w:type="gramStart"/>
      <w:r w:rsidRPr="007A2D09">
        <w:t xml:space="preserve">В целях применения </w:t>
      </w:r>
      <w:hyperlink w:anchor="P81" w:history="1">
        <w:r w:rsidRPr="007A2D09">
          <w:t>подпунктов "в"</w:t>
        </w:r>
      </w:hyperlink>
      <w:r w:rsidRPr="007A2D09">
        <w:t xml:space="preserve"> и </w:t>
      </w:r>
      <w:hyperlink w:anchor="P84" w:history="1">
        <w:r w:rsidRPr="007A2D09">
          <w:t>"г" пункта 2</w:t>
        </w:r>
      </w:hyperlink>
      <w:r w:rsidRPr="007A2D09">
        <w:t xml:space="preserve"> настоящей статьи под основными средствами в целях настоящего Закона следует понимать производственные здания, строения, сооружения, оборудование, устройства, механизмы, транспортные средства (за исключением легковых автомобилей, воздушных судов, теплоходов, яхт, парусных судов, катеров, несамоходных (буксируемых судов), весельных и моторных лодок, гидроциклов), станки, приборы, аппараты, агрегаты, установки, машины, относящиеся ко второй и выше </w:t>
      </w:r>
      <w:r w:rsidRPr="007A2D09">
        <w:lastRenderedPageBreak/>
        <w:t>амортизационным</w:t>
      </w:r>
      <w:proofErr w:type="gramEnd"/>
      <w:r w:rsidRPr="007A2D09">
        <w:t xml:space="preserve"> группам </w:t>
      </w:r>
      <w:hyperlink r:id="rId56" w:history="1">
        <w:r w:rsidRPr="007A2D09">
          <w:t>Классификации</w:t>
        </w:r>
      </w:hyperlink>
      <w:r w:rsidRPr="007A2D09"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1.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Понятия "резидент технопарка", "управляющая компания технопарка", используемые в </w:t>
      </w:r>
      <w:hyperlink w:anchor="P81" w:history="1">
        <w:r w:rsidRPr="007A2D09">
          <w:t>подпунктах "в"</w:t>
        </w:r>
      </w:hyperlink>
      <w:r w:rsidRPr="007A2D09">
        <w:t xml:space="preserve"> и </w:t>
      </w:r>
      <w:hyperlink w:anchor="P84" w:history="1">
        <w:r w:rsidRPr="007A2D09">
          <w:t>"г" пункта 2</w:t>
        </w:r>
      </w:hyperlink>
      <w:r w:rsidRPr="007A2D09">
        <w:t xml:space="preserve"> настоящей статьи, применяются в том значении, в котором они определены </w:t>
      </w:r>
      <w:hyperlink r:id="rId57" w:history="1">
        <w:r w:rsidRPr="007A2D09">
          <w:t>Законом</w:t>
        </w:r>
      </w:hyperlink>
      <w:r w:rsidRPr="007A2D09">
        <w:t xml:space="preserve"> Саратовской области от 25 ноября 2013 г. N 201-ЗСО "О государственной поддержке технопарков в Саратовской области".</w:t>
      </w:r>
    </w:p>
    <w:p w:rsidR="00A35C2B" w:rsidRPr="007A2D09" w:rsidRDefault="00A35C2B">
      <w:pPr>
        <w:pStyle w:val="ConsPlusNormal"/>
        <w:jc w:val="both"/>
      </w:pPr>
      <w:r w:rsidRPr="007A2D09">
        <w:t xml:space="preserve">(п. 2.1 </w:t>
      </w:r>
      <w:proofErr w:type="gramStart"/>
      <w:r w:rsidRPr="007A2D09">
        <w:t>введен</w:t>
      </w:r>
      <w:proofErr w:type="gramEnd"/>
      <w:r w:rsidRPr="007A2D09">
        <w:t xml:space="preserve"> </w:t>
      </w:r>
      <w:hyperlink r:id="rId58" w:history="1">
        <w:r w:rsidRPr="007A2D09">
          <w:t>Законом</w:t>
        </w:r>
      </w:hyperlink>
      <w:r w:rsidRPr="007A2D09">
        <w:t xml:space="preserve"> Саратовской области от 25.11.2015 N 155-ЗСО)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3. Право налогоплательщика на применение ставки в размере, предусмотренном </w:t>
      </w:r>
      <w:hyperlink w:anchor="P49" w:history="1">
        <w:r w:rsidRPr="007A2D09">
          <w:t>пунктом 2</w:t>
        </w:r>
      </w:hyperlink>
      <w:r w:rsidRPr="007A2D09">
        <w:t xml:space="preserve"> настоящей статьи, возникает </w:t>
      </w:r>
      <w:proofErr w:type="gramStart"/>
      <w:r w:rsidRPr="007A2D09">
        <w:t>с даты постановки</w:t>
      </w:r>
      <w:proofErr w:type="gramEnd"/>
      <w:r w:rsidRPr="007A2D09">
        <w:t xml:space="preserve"> имущества на баланс.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Для применения ставки в размере 0,1 процента в отношении категорий имущества, предусмотренных </w:t>
      </w:r>
      <w:hyperlink w:anchor="P51" w:history="1">
        <w:r w:rsidRPr="007A2D09">
          <w:t>подпунктами "а"</w:t>
        </w:r>
      </w:hyperlink>
      <w:r w:rsidRPr="007A2D09">
        <w:t xml:space="preserve"> и </w:t>
      </w:r>
      <w:hyperlink w:anchor="P80" w:history="1">
        <w:r w:rsidRPr="007A2D09">
          <w:t>"б" пункта 2</w:t>
        </w:r>
      </w:hyperlink>
      <w:r w:rsidRPr="007A2D09">
        <w:t xml:space="preserve"> настоящей статьи, налогоплательщику необходимо представить в налоговый орган по месту уплаты </w:t>
      </w:r>
      <w:proofErr w:type="gramStart"/>
      <w:r w:rsidRPr="007A2D09">
        <w:t>налога</w:t>
      </w:r>
      <w:proofErr w:type="gramEnd"/>
      <w:r w:rsidRPr="007A2D09">
        <w:t xml:space="preserve"> следующие документы:</w:t>
      </w:r>
    </w:p>
    <w:p w:rsidR="00A35C2B" w:rsidRPr="007A2D09" w:rsidRDefault="00A35C2B">
      <w:pPr>
        <w:pStyle w:val="ConsPlusNormal"/>
        <w:jc w:val="both"/>
      </w:pPr>
      <w:r w:rsidRPr="007A2D09">
        <w:t xml:space="preserve">(в ред. </w:t>
      </w:r>
      <w:hyperlink r:id="rId59" w:history="1">
        <w:r w:rsidRPr="007A2D09">
          <w:t>Закона</w:t>
        </w:r>
      </w:hyperlink>
      <w:r w:rsidRPr="007A2D09">
        <w:t xml:space="preserve"> Саратовской области от 25.11.2015 N 155-ЗСО)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>заявление налогоплательщика;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>копию учредительных документов;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>документы, подтверждающие фактическое осуществление капитальных вложений в имущество;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>инвестиционный проект, в результате реализации которого создано (приобретено) имущество;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документы, подтверждающие принадлежность имущества к категориям, предусмотренным </w:t>
      </w:r>
      <w:hyperlink w:anchor="P51" w:history="1">
        <w:r w:rsidRPr="007A2D09">
          <w:t>подпунктами "а"</w:t>
        </w:r>
      </w:hyperlink>
      <w:r w:rsidRPr="007A2D09">
        <w:t xml:space="preserve"> и </w:t>
      </w:r>
      <w:hyperlink w:anchor="P80" w:history="1">
        <w:r w:rsidRPr="007A2D09">
          <w:t>"б" пункта 2</w:t>
        </w:r>
      </w:hyperlink>
      <w:r w:rsidRPr="007A2D09">
        <w:t xml:space="preserve"> настоящей статьи.</w:t>
      </w:r>
    </w:p>
    <w:p w:rsidR="00A35C2B" w:rsidRPr="007A2D09" w:rsidRDefault="00A35C2B">
      <w:pPr>
        <w:pStyle w:val="ConsPlusNormal"/>
        <w:jc w:val="both"/>
      </w:pPr>
      <w:r w:rsidRPr="007A2D09">
        <w:t xml:space="preserve">(в ред. </w:t>
      </w:r>
      <w:hyperlink r:id="rId60" w:history="1">
        <w:r w:rsidRPr="007A2D09">
          <w:t>Закона</w:t>
        </w:r>
      </w:hyperlink>
      <w:r w:rsidRPr="007A2D09">
        <w:t xml:space="preserve"> Саратовской области от 25.11.2015 N 155-ЗСО)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Для применения ставки в размере 0,1 процента в отношении категорий имущества, предусмотренных </w:t>
      </w:r>
      <w:hyperlink w:anchor="P81" w:history="1">
        <w:r w:rsidRPr="007A2D09">
          <w:t>подпунктами "в"</w:t>
        </w:r>
      </w:hyperlink>
      <w:r w:rsidRPr="007A2D09">
        <w:t xml:space="preserve"> и </w:t>
      </w:r>
      <w:hyperlink w:anchor="P84" w:history="1">
        <w:r w:rsidRPr="007A2D09">
          <w:t>"г" пункта 2</w:t>
        </w:r>
      </w:hyperlink>
      <w:r w:rsidRPr="007A2D09">
        <w:t xml:space="preserve"> настоящей статьи, налогоплательщику необходимо представить в налоговый орган по месту уплаты </w:t>
      </w:r>
      <w:proofErr w:type="gramStart"/>
      <w:r w:rsidRPr="007A2D09">
        <w:t>налога</w:t>
      </w:r>
      <w:proofErr w:type="gramEnd"/>
      <w:r w:rsidRPr="007A2D09">
        <w:t xml:space="preserve"> следующие документы:</w:t>
      </w:r>
    </w:p>
    <w:p w:rsidR="00A35C2B" w:rsidRPr="007A2D09" w:rsidRDefault="00A35C2B">
      <w:pPr>
        <w:pStyle w:val="ConsPlusNormal"/>
        <w:jc w:val="both"/>
      </w:pPr>
      <w:r w:rsidRPr="007A2D09">
        <w:t xml:space="preserve">(абзац введен </w:t>
      </w:r>
      <w:hyperlink r:id="rId61" w:history="1">
        <w:r w:rsidRPr="007A2D09">
          <w:t>Законом</w:t>
        </w:r>
      </w:hyperlink>
      <w:r w:rsidRPr="007A2D09">
        <w:t xml:space="preserve"> Саратовской области от 25.11.2015 N 155-ЗСО)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>документы, подтверждающие фактическое осуществление капитальных вложений в имущество;</w:t>
      </w:r>
    </w:p>
    <w:p w:rsidR="00A35C2B" w:rsidRPr="007A2D09" w:rsidRDefault="00A35C2B">
      <w:pPr>
        <w:pStyle w:val="ConsPlusNormal"/>
        <w:jc w:val="both"/>
      </w:pPr>
      <w:r w:rsidRPr="007A2D09">
        <w:t xml:space="preserve">(абзац введен </w:t>
      </w:r>
      <w:hyperlink r:id="rId62" w:history="1">
        <w:r w:rsidRPr="007A2D09">
          <w:t>Законом</w:t>
        </w:r>
      </w:hyperlink>
      <w:r w:rsidRPr="007A2D09">
        <w:t xml:space="preserve"> Саратовской области от 25.11.2015 N 155-ЗСО)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документы по бухгалтерскому учету основных средств, бухгалтерской (финансовой) отчетности, подтверждающие принадлежность имущества к категориям, предусмотренным соответственно </w:t>
      </w:r>
      <w:hyperlink w:anchor="P81" w:history="1">
        <w:r w:rsidRPr="007A2D09">
          <w:t>подпунктами "в"</w:t>
        </w:r>
      </w:hyperlink>
      <w:r w:rsidRPr="007A2D09">
        <w:t xml:space="preserve"> и </w:t>
      </w:r>
      <w:hyperlink w:anchor="P84" w:history="1">
        <w:r w:rsidRPr="007A2D09">
          <w:t>"г" пункта 2</w:t>
        </w:r>
      </w:hyperlink>
      <w:r w:rsidRPr="007A2D09">
        <w:t xml:space="preserve"> настоящей статьи;</w:t>
      </w:r>
    </w:p>
    <w:p w:rsidR="00A35C2B" w:rsidRPr="007A2D09" w:rsidRDefault="00A35C2B">
      <w:pPr>
        <w:pStyle w:val="ConsPlusNormal"/>
        <w:jc w:val="both"/>
      </w:pPr>
      <w:r w:rsidRPr="007A2D09">
        <w:t xml:space="preserve">(абзац введен </w:t>
      </w:r>
      <w:hyperlink r:id="rId63" w:history="1">
        <w:r w:rsidRPr="007A2D09">
          <w:t>Законом</w:t>
        </w:r>
      </w:hyperlink>
      <w:r w:rsidRPr="007A2D09">
        <w:t xml:space="preserve"> Саратовской области от 25.11.2015 N 155-ЗСО)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>выписку из реестра резидентов технопарков (для организаций - резидентов технопарков);</w:t>
      </w:r>
    </w:p>
    <w:p w:rsidR="00A35C2B" w:rsidRPr="007A2D09" w:rsidRDefault="00A35C2B">
      <w:pPr>
        <w:pStyle w:val="ConsPlusNormal"/>
        <w:jc w:val="both"/>
      </w:pPr>
      <w:r w:rsidRPr="007A2D09">
        <w:t xml:space="preserve">(абзац введен </w:t>
      </w:r>
      <w:hyperlink r:id="rId64" w:history="1">
        <w:r w:rsidRPr="007A2D09">
          <w:t>Законом</w:t>
        </w:r>
      </w:hyperlink>
      <w:r w:rsidRPr="007A2D09">
        <w:t xml:space="preserve"> Саратовской области от 25.11.2015 N 155-ЗСО)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>выписку из реестра технопарков (для организаций - управляющих компаний технопарков).</w:t>
      </w:r>
    </w:p>
    <w:p w:rsidR="00A35C2B" w:rsidRPr="007A2D09" w:rsidRDefault="00A35C2B">
      <w:pPr>
        <w:pStyle w:val="ConsPlusNormal"/>
        <w:jc w:val="both"/>
      </w:pPr>
      <w:r w:rsidRPr="007A2D09">
        <w:t xml:space="preserve">(абзац введен </w:t>
      </w:r>
      <w:hyperlink r:id="rId65" w:history="1">
        <w:r w:rsidRPr="007A2D09">
          <w:t>Законом</w:t>
        </w:r>
      </w:hyperlink>
      <w:r w:rsidRPr="007A2D09">
        <w:t xml:space="preserve"> Саратовской области от 25.11.2015 N 155-ЗСО)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4. Организация, имеющая основания на применение ставки в размере 0,1 процента, ведет раздельный бухгалтерский учет имущества, предусмотренного </w:t>
      </w:r>
      <w:hyperlink w:anchor="P49" w:history="1">
        <w:r w:rsidRPr="007A2D09">
          <w:t>пунктом 2</w:t>
        </w:r>
      </w:hyperlink>
      <w:r w:rsidRPr="007A2D09">
        <w:t xml:space="preserve"> настоящей статьи.</w:t>
      </w:r>
    </w:p>
    <w:p w:rsidR="00A35C2B" w:rsidRPr="007A2D09" w:rsidRDefault="00A35C2B">
      <w:pPr>
        <w:pStyle w:val="ConsPlusNormal"/>
        <w:jc w:val="both"/>
      </w:pPr>
      <w:r w:rsidRPr="007A2D09">
        <w:t xml:space="preserve">(в ред. </w:t>
      </w:r>
      <w:hyperlink r:id="rId66" w:history="1">
        <w:r w:rsidRPr="007A2D09">
          <w:t>Закона</w:t>
        </w:r>
      </w:hyperlink>
      <w:r w:rsidRPr="007A2D09">
        <w:t xml:space="preserve"> Саратовской области от 01.08.2007 N 130-ЗСО)</w:t>
      </w:r>
    </w:p>
    <w:p w:rsidR="00A35C2B" w:rsidRPr="007A2D09" w:rsidRDefault="00A35C2B">
      <w:pPr>
        <w:pStyle w:val="ConsPlusNormal"/>
        <w:ind w:firstLine="540"/>
        <w:jc w:val="both"/>
      </w:pPr>
      <w:bookmarkStart w:id="8" w:name="P111"/>
      <w:bookmarkEnd w:id="8"/>
      <w:r w:rsidRPr="007A2D09">
        <w:t>5. Налоговая ставка в отношении объектов недвижимого имущества, налоговая база по которым определяется как кадастровая стоимость, устанавливается в размере 1 процента.</w:t>
      </w:r>
    </w:p>
    <w:p w:rsidR="00A35C2B" w:rsidRPr="007A2D09" w:rsidRDefault="00A35C2B">
      <w:pPr>
        <w:pStyle w:val="ConsPlusNormal"/>
        <w:jc w:val="both"/>
      </w:pPr>
      <w:r w:rsidRPr="007A2D09">
        <w:t xml:space="preserve">(п. 5 </w:t>
      </w:r>
      <w:proofErr w:type="gramStart"/>
      <w:r w:rsidRPr="007A2D09">
        <w:t>введен</w:t>
      </w:r>
      <w:proofErr w:type="gramEnd"/>
      <w:r w:rsidRPr="007A2D09">
        <w:t xml:space="preserve"> </w:t>
      </w:r>
      <w:hyperlink r:id="rId67" w:history="1">
        <w:r w:rsidRPr="007A2D09">
          <w:t>Законом</w:t>
        </w:r>
      </w:hyperlink>
      <w:r w:rsidRPr="007A2D09">
        <w:t xml:space="preserve"> Саратовской области от 25.11.2015 N 149-ЗСО)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bookmarkStart w:id="9" w:name="P114"/>
      <w:bookmarkEnd w:id="9"/>
      <w:r w:rsidRPr="007A2D09">
        <w:t>Статья 3. Льготы по налогу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(в ред. </w:t>
      </w:r>
      <w:hyperlink r:id="rId68" w:history="1">
        <w:r w:rsidRPr="007A2D09">
          <w:t>Закона</w:t>
        </w:r>
      </w:hyperlink>
      <w:r w:rsidRPr="007A2D09">
        <w:t xml:space="preserve"> Саратовской области от 25.11.2011 N 166-ЗСО)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Льготы по налогу предоставляются налогоплательщикам в соответствии со </w:t>
      </w:r>
      <w:hyperlink r:id="rId69" w:history="1">
        <w:r w:rsidRPr="007A2D09">
          <w:t>статьей 381</w:t>
        </w:r>
      </w:hyperlink>
      <w:r w:rsidRPr="007A2D09">
        <w:t xml:space="preserve"> Налогового кодекса Российской Федерации.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Дополнительно от налогообложения в соответствии с настоящим Законом </w:t>
      </w:r>
      <w:hyperlink r:id="rId70" w:history="1">
        <w:r w:rsidRPr="007A2D09">
          <w:t>освобождаются</w:t>
        </w:r>
      </w:hyperlink>
      <w:r w:rsidRPr="007A2D09">
        <w:t>: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>1) организации - в отношении автомобильных дорог общего пользования, находящихся в государственной собственности области;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2) организации - в отношении имущества, используемого (предназначенного) </w:t>
      </w:r>
      <w:r w:rsidRPr="007A2D09">
        <w:lastRenderedPageBreak/>
        <w:t>исключительно для отдыха или оздоровления детей в возрасте до 18 лет;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>3) религиозные организации:</w:t>
      </w:r>
    </w:p>
    <w:p w:rsidR="00A35C2B" w:rsidRPr="007A2D09" w:rsidRDefault="00A35C2B">
      <w:pPr>
        <w:pStyle w:val="ConsPlusNormal"/>
        <w:ind w:firstLine="540"/>
        <w:jc w:val="both"/>
      </w:pPr>
      <w:proofErr w:type="gramStart"/>
      <w:r w:rsidRPr="007A2D09">
        <w:t xml:space="preserve">4) организации,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71" w:history="1">
        <w:r w:rsidRPr="007A2D09">
          <w:t>перечнем</w:t>
        </w:r>
      </w:hyperlink>
      <w:r w:rsidRPr="007A2D09">
        <w:t xml:space="preserve"> указанной продукции, утверждаемым Правительством Российской Федерации согласно Федеральному </w:t>
      </w:r>
      <w:hyperlink r:id="rId72" w:history="1">
        <w:r w:rsidRPr="007A2D09">
          <w:t>закону</w:t>
        </w:r>
      </w:hyperlink>
      <w:r w:rsidRPr="007A2D09">
        <w:t xml:space="preserve"> "О развитии сельского хозяйства", и реализацию этой продукции при условии, что в общем доходе указанных организаций доля от реализации произведенной ими сельскохозяйственной продукции и (или) переработанной продукции из</w:t>
      </w:r>
      <w:proofErr w:type="gramEnd"/>
      <w:r w:rsidRPr="007A2D09">
        <w:t xml:space="preserve"> сельскохозяйственного сырья собственного производства составляет не менее чем 50 процентов в течение календарного года, - в отношении имущества, используемого ими для производства, переработки и хранения сельскохозяйственной продукции.</w:t>
      </w:r>
    </w:p>
    <w:p w:rsidR="00A35C2B" w:rsidRPr="007A2D09" w:rsidRDefault="00A35C2B">
      <w:pPr>
        <w:pStyle w:val="ConsPlusNormal"/>
        <w:jc w:val="both"/>
      </w:pPr>
      <w:r w:rsidRPr="007A2D09">
        <w:t xml:space="preserve">(п. 4 в ред. </w:t>
      </w:r>
      <w:hyperlink r:id="rId73" w:history="1">
        <w:r w:rsidRPr="007A2D09">
          <w:t>Закона</w:t>
        </w:r>
      </w:hyperlink>
      <w:r w:rsidRPr="007A2D09">
        <w:t xml:space="preserve"> Саратовской области от 25.11.2013 N 198-ЗСО)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>Статья 4. Отчетный период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Отчетные периоды устанавливаются в соответствии с </w:t>
      </w:r>
      <w:hyperlink r:id="rId74" w:history="1">
        <w:r w:rsidRPr="007A2D09">
          <w:t>пунктом 2 статьи 379</w:t>
        </w:r>
      </w:hyperlink>
      <w:r w:rsidRPr="007A2D09">
        <w:t xml:space="preserve"> Налогового кодекса Российской Федерации.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>Статья 5. Порядок, сроки уплаты налога</w:t>
      </w:r>
    </w:p>
    <w:p w:rsidR="00A35C2B" w:rsidRPr="007A2D09" w:rsidRDefault="00A35C2B">
      <w:pPr>
        <w:pStyle w:val="ConsPlusNormal"/>
        <w:jc w:val="both"/>
      </w:pPr>
      <w:r w:rsidRPr="007A2D09">
        <w:t xml:space="preserve">(в ред. </w:t>
      </w:r>
      <w:hyperlink r:id="rId75" w:history="1">
        <w:r w:rsidRPr="007A2D09">
          <w:t>Закона</w:t>
        </w:r>
      </w:hyperlink>
      <w:r w:rsidRPr="007A2D09">
        <w:t xml:space="preserve"> Саратовской области от 01.08.2007 N 130-ЗСО)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Часть первая утратила силу. - </w:t>
      </w:r>
      <w:hyperlink r:id="rId76" w:history="1">
        <w:r w:rsidRPr="007A2D09">
          <w:t>Закон</w:t>
        </w:r>
      </w:hyperlink>
      <w:r w:rsidRPr="007A2D09">
        <w:t xml:space="preserve"> Саратовской области от 01.08.2007 N 130-ЗСО.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Расчет стоимости имущества, не облагаемого налогом в соответствии со </w:t>
      </w:r>
      <w:hyperlink w:anchor="P114" w:history="1">
        <w:r w:rsidRPr="007A2D09">
          <w:t>статьей 3</w:t>
        </w:r>
      </w:hyperlink>
      <w:r w:rsidRPr="007A2D09">
        <w:t xml:space="preserve"> настоящего Закона, производится по каждой категории </w:t>
      </w:r>
      <w:proofErr w:type="spellStart"/>
      <w:r w:rsidRPr="007A2D09">
        <w:t>льготируемого</w:t>
      </w:r>
      <w:proofErr w:type="spellEnd"/>
      <w:r w:rsidRPr="007A2D09">
        <w:t xml:space="preserve"> имущества в соответствии с </w:t>
      </w:r>
      <w:hyperlink w:anchor="P158" w:history="1">
        <w:r w:rsidRPr="007A2D09">
          <w:t>кодами</w:t>
        </w:r>
      </w:hyperlink>
      <w:r w:rsidRPr="007A2D09">
        <w:t xml:space="preserve"> налоговых льгот согласно приложению к настоящему Закону.</w:t>
      </w:r>
    </w:p>
    <w:p w:rsidR="00A35C2B" w:rsidRPr="007A2D09" w:rsidRDefault="00A35C2B">
      <w:pPr>
        <w:pStyle w:val="ConsPlusNormal"/>
        <w:jc w:val="both"/>
      </w:pPr>
      <w:r w:rsidRPr="007A2D09">
        <w:t xml:space="preserve">(часть вторая введена </w:t>
      </w:r>
      <w:hyperlink r:id="rId77" w:history="1">
        <w:r w:rsidRPr="007A2D09">
          <w:t>Законом</w:t>
        </w:r>
      </w:hyperlink>
      <w:r w:rsidRPr="007A2D09">
        <w:t xml:space="preserve"> Саратовской области от 26.04.2004 N 19-ЗСО)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Налог, подлежащий уплате по истечении налогового периода, уплачивается не позднее срока, установленного для подачи налоговых деклараций за налоговый период </w:t>
      </w:r>
      <w:hyperlink r:id="rId78" w:history="1">
        <w:r w:rsidRPr="007A2D09">
          <w:t>статьей 386</w:t>
        </w:r>
      </w:hyperlink>
      <w:r w:rsidRPr="007A2D09">
        <w:t xml:space="preserve"> Налогового кодекса Российской Федерации.</w:t>
      </w: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Авансовые платежи по итогам отчетного периода уплачиваются не позднее срока, установленного для представления налоговых </w:t>
      </w:r>
      <w:hyperlink r:id="rId79" w:history="1">
        <w:r w:rsidRPr="007A2D09">
          <w:t>расчетов</w:t>
        </w:r>
      </w:hyperlink>
      <w:r w:rsidRPr="007A2D09">
        <w:t xml:space="preserve"> по авансовым платежам </w:t>
      </w:r>
      <w:hyperlink r:id="rId80" w:history="1">
        <w:r w:rsidRPr="007A2D09">
          <w:t>статьей 386</w:t>
        </w:r>
      </w:hyperlink>
      <w:r w:rsidRPr="007A2D09">
        <w:t xml:space="preserve"> Налогового кодекса Российской Федерации.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>Статья 6. Вступление в силу настоящего Закона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>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right"/>
      </w:pPr>
      <w:r w:rsidRPr="007A2D09">
        <w:t>Губернатор</w:t>
      </w:r>
    </w:p>
    <w:p w:rsidR="00A35C2B" w:rsidRPr="007A2D09" w:rsidRDefault="00A35C2B">
      <w:pPr>
        <w:pStyle w:val="ConsPlusNormal"/>
        <w:jc w:val="right"/>
      </w:pPr>
      <w:r w:rsidRPr="007A2D09">
        <w:t>Саратовской области</w:t>
      </w:r>
    </w:p>
    <w:p w:rsidR="00A35C2B" w:rsidRPr="007A2D09" w:rsidRDefault="00A35C2B">
      <w:pPr>
        <w:pStyle w:val="ConsPlusNormal"/>
        <w:jc w:val="right"/>
      </w:pPr>
      <w:r w:rsidRPr="007A2D09">
        <w:t>Д.Ф.АЯЦКОВ</w:t>
      </w:r>
    </w:p>
    <w:p w:rsidR="00A35C2B" w:rsidRPr="007A2D09" w:rsidRDefault="00A35C2B">
      <w:pPr>
        <w:pStyle w:val="ConsPlusNormal"/>
      </w:pPr>
      <w:r w:rsidRPr="007A2D09">
        <w:t>г. Саратов</w:t>
      </w:r>
    </w:p>
    <w:p w:rsidR="00A35C2B" w:rsidRPr="007A2D09" w:rsidRDefault="00A35C2B">
      <w:pPr>
        <w:pStyle w:val="ConsPlusNormal"/>
      </w:pPr>
      <w:r w:rsidRPr="007A2D09">
        <w:t>24 ноября 2003 года</w:t>
      </w:r>
    </w:p>
    <w:p w:rsidR="00A35C2B" w:rsidRPr="007A2D09" w:rsidRDefault="00A35C2B">
      <w:pPr>
        <w:pStyle w:val="ConsPlusNormal"/>
      </w:pPr>
      <w:r w:rsidRPr="007A2D09">
        <w:t>N 73-ЗСО</w:t>
      </w:r>
    </w:p>
    <w:p w:rsidR="00A35C2B" w:rsidRPr="007A2D09" w:rsidRDefault="00A35C2B">
      <w:pPr>
        <w:sectPr w:rsidR="00A35C2B" w:rsidRPr="007A2D09" w:rsidSect="004C50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right"/>
      </w:pPr>
      <w:r w:rsidRPr="007A2D09">
        <w:t>Приложение</w:t>
      </w:r>
    </w:p>
    <w:p w:rsidR="00A35C2B" w:rsidRPr="007A2D09" w:rsidRDefault="00A35C2B">
      <w:pPr>
        <w:pStyle w:val="ConsPlusNormal"/>
        <w:jc w:val="right"/>
      </w:pPr>
      <w:r w:rsidRPr="007A2D09">
        <w:t>к Закону Саратовской области</w:t>
      </w:r>
    </w:p>
    <w:p w:rsidR="00A35C2B" w:rsidRPr="007A2D09" w:rsidRDefault="00A35C2B">
      <w:pPr>
        <w:pStyle w:val="ConsPlusNormal"/>
        <w:jc w:val="right"/>
      </w:pPr>
      <w:r w:rsidRPr="007A2D09">
        <w:t>"О введении на территории Саратовской области</w:t>
      </w:r>
    </w:p>
    <w:p w:rsidR="00A35C2B" w:rsidRPr="007A2D09" w:rsidRDefault="00A35C2B">
      <w:pPr>
        <w:pStyle w:val="ConsPlusNormal"/>
        <w:jc w:val="right"/>
      </w:pPr>
      <w:r w:rsidRPr="007A2D09">
        <w:t>налога на имущество организаций"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Title"/>
        <w:jc w:val="center"/>
      </w:pPr>
      <w:bookmarkStart w:id="10" w:name="P158"/>
      <w:bookmarkEnd w:id="10"/>
      <w:r w:rsidRPr="007A2D09">
        <w:t>КОДЫ НАЛОГОВЫХ ЛЬГОТ,</w:t>
      </w:r>
    </w:p>
    <w:p w:rsidR="00A35C2B" w:rsidRPr="007A2D09" w:rsidRDefault="00A35C2B">
      <w:pPr>
        <w:pStyle w:val="ConsPlusTitle"/>
        <w:jc w:val="center"/>
      </w:pPr>
      <w:proofErr w:type="gramStart"/>
      <w:r w:rsidRPr="007A2D09">
        <w:t>УСТАНОВЛЕННЫХ</w:t>
      </w:r>
      <w:proofErr w:type="gramEnd"/>
      <w:r w:rsidRPr="007A2D09">
        <w:t xml:space="preserve"> ЗАКОНОМ САРАТОВСКОЙ ОБЛАСТИ</w:t>
      </w:r>
    </w:p>
    <w:p w:rsidR="00A35C2B" w:rsidRPr="007A2D09" w:rsidRDefault="00A35C2B">
      <w:pPr>
        <w:pStyle w:val="ConsPlusTitle"/>
        <w:jc w:val="center"/>
      </w:pPr>
      <w:r w:rsidRPr="007A2D09">
        <w:t>"О ВВЕДЕНИИ НА ТЕРРИТОРИИ САРАТОВСКОЙ ОБЛАСТИ НАЛОГА</w:t>
      </w:r>
    </w:p>
    <w:p w:rsidR="00A35C2B" w:rsidRPr="007A2D09" w:rsidRDefault="00A35C2B">
      <w:pPr>
        <w:pStyle w:val="ConsPlusTitle"/>
        <w:jc w:val="center"/>
      </w:pPr>
      <w:r w:rsidRPr="007A2D09">
        <w:t>НА ИМУЩЕСТВО ОРГАНИЗАЦИЙ"</w:t>
      </w:r>
    </w:p>
    <w:p w:rsidR="00A35C2B" w:rsidRPr="007A2D09" w:rsidRDefault="00A35C2B">
      <w:pPr>
        <w:pStyle w:val="ConsPlusNormal"/>
        <w:jc w:val="center"/>
      </w:pPr>
      <w:r w:rsidRPr="007A2D09">
        <w:t>Список изменяющих документов</w:t>
      </w:r>
    </w:p>
    <w:p w:rsidR="00A35C2B" w:rsidRPr="007A2D09" w:rsidRDefault="00A35C2B">
      <w:pPr>
        <w:pStyle w:val="ConsPlusNormal"/>
        <w:jc w:val="center"/>
      </w:pPr>
      <w:proofErr w:type="gramStart"/>
      <w:r w:rsidRPr="007A2D09">
        <w:t>(в ред. Законов Саратовской области</w:t>
      </w:r>
      <w:proofErr w:type="gramEnd"/>
    </w:p>
    <w:p w:rsidR="00A35C2B" w:rsidRPr="007A2D09" w:rsidRDefault="00A35C2B">
      <w:pPr>
        <w:pStyle w:val="ConsPlusNormal"/>
        <w:jc w:val="center"/>
      </w:pPr>
      <w:r w:rsidRPr="007A2D09">
        <w:t xml:space="preserve">от 25.11.2011 </w:t>
      </w:r>
      <w:hyperlink r:id="rId81" w:history="1">
        <w:r w:rsidRPr="007A2D09">
          <w:t>N 166-ЗСО</w:t>
        </w:r>
      </w:hyperlink>
      <w:r w:rsidRPr="007A2D09">
        <w:t xml:space="preserve">, от 25.11.2013 </w:t>
      </w:r>
      <w:hyperlink r:id="rId82" w:history="1">
        <w:r w:rsidRPr="007A2D09">
          <w:t>N 198-ЗСО</w:t>
        </w:r>
      </w:hyperlink>
      <w:r w:rsidRPr="007A2D09">
        <w:t>)</w:t>
      </w:r>
    </w:p>
    <w:p w:rsidR="00A35C2B" w:rsidRPr="007A2D09" w:rsidRDefault="00A35C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8107"/>
      </w:tblGrid>
      <w:tr w:rsidR="007A2D09" w:rsidRPr="007A2D09">
        <w:tc>
          <w:tcPr>
            <w:tcW w:w="1474" w:type="dxa"/>
          </w:tcPr>
          <w:p w:rsidR="00A35C2B" w:rsidRPr="007A2D09" w:rsidRDefault="00A35C2B">
            <w:pPr>
              <w:pStyle w:val="ConsPlusNormal"/>
              <w:jc w:val="center"/>
            </w:pPr>
            <w:r w:rsidRPr="007A2D09">
              <w:t>Коды налоговых льгот</w:t>
            </w:r>
          </w:p>
        </w:tc>
        <w:tc>
          <w:tcPr>
            <w:tcW w:w="8107" w:type="dxa"/>
          </w:tcPr>
          <w:p w:rsidR="00A35C2B" w:rsidRPr="007A2D09" w:rsidRDefault="00A35C2B">
            <w:pPr>
              <w:pStyle w:val="ConsPlusNormal"/>
              <w:jc w:val="center"/>
            </w:pPr>
            <w:r w:rsidRPr="007A2D09">
              <w:t>Наименование льготы</w:t>
            </w:r>
          </w:p>
        </w:tc>
      </w:tr>
      <w:tr w:rsidR="007A2D09" w:rsidRPr="007A2D09">
        <w:tc>
          <w:tcPr>
            <w:tcW w:w="1474" w:type="dxa"/>
          </w:tcPr>
          <w:p w:rsidR="00A35C2B" w:rsidRPr="007A2D09" w:rsidRDefault="00A35C2B">
            <w:pPr>
              <w:pStyle w:val="ConsPlusNormal"/>
              <w:jc w:val="center"/>
            </w:pPr>
            <w:r w:rsidRPr="007A2D09">
              <w:t>2012000</w:t>
            </w:r>
          </w:p>
        </w:tc>
        <w:tc>
          <w:tcPr>
            <w:tcW w:w="8107" w:type="dxa"/>
          </w:tcPr>
          <w:p w:rsidR="00A35C2B" w:rsidRPr="007A2D09" w:rsidRDefault="00A35C2B">
            <w:pPr>
              <w:pStyle w:val="ConsPlusNormal"/>
              <w:jc w:val="both"/>
            </w:pPr>
            <w:r w:rsidRPr="007A2D09">
              <w:t>Дополнительные льготы по налогу на имущество организаций, устанавливаемые законами субъектов Российской Федерации, за исключением льгот в виде снижения ставки для отдельной категории налогоплательщиков и в виде уменьшения суммы налога, подлежащей уплате в бюджет, всего</w:t>
            </w:r>
          </w:p>
        </w:tc>
      </w:tr>
      <w:tr w:rsidR="007A2D09" w:rsidRPr="007A2D09">
        <w:tc>
          <w:tcPr>
            <w:tcW w:w="9581" w:type="dxa"/>
            <w:gridSpan w:val="2"/>
          </w:tcPr>
          <w:p w:rsidR="00A35C2B" w:rsidRPr="007A2D09" w:rsidRDefault="00A35C2B">
            <w:pPr>
              <w:pStyle w:val="ConsPlusNormal"/>
            </w:pPr>
            <w:r w:rsidRPr="007A2D09">
              <w:t>в том числе:</w:t>
            </w:r>
          </w:p>
        </w:tc>
      </w:tr>
      <w:tr w:rsidR="007A2D09" w:rsidRPr="007A2D09">
        <w:tc>
          <w:tcPr>
            <w:tcW w:w="1474" w:type="dxa"/>
          </w:tcPr>
          <w:p w:rsidR="00A35C2B" w:rsidRPr="007A2D09" w:rsidRDefault="00A35C2B">
            <w:pPr>
              <w:pStyle w:val="ConsPlusNormal"/>
              <w:jc w:val="center"/>
            </w:pPr>
            <w:r w:rsidRPr="007A2D09">
              <w:t>2012010</w:t>
            </w:r>
          </w:p>
        </w:tc>
        <w:tc>
          <w:tcPr>
            <w:tcW w:w="8107" w:type="dxa"/>
          </w:tcPr>
          <w:p w:rsidR="00A35C2B" w:rsidRPr="007A2D09" w:rsidRDefault="00A35C2B">
            <w:pPr>
              <w:pStyle w:val="ConsPlusNormal"/>
              <w:jc w:val="both"/>
            </w:pPr>
            <w:r w:rsidRPr="007A2D09">
              <w:t>организации - в отношении автомобильных дорог общего пользования, находящихся в государственной собственности области</w:t>
            </w:r>
          </w:p>
        </w:tc>
      </w:tr>
      <w:tr w:rsidR="007A2D09" w:rsidRPr="007A2D09">
        <w:tc>
          <w:tcPr>
            <w:tcW w:w="1474" w:type="dxa"/>
          </w:tcPr>
          <w:p w:rsidR="00A35C2B" w:rsidRPr="007A2D09" w:rsidRDefault="00A35C2B">
            <w:pPr>
              <w:pStyle w:val="ConsPlusNormal"/>
              <w:jc w:val="center"/>
            </w:pPr>
            <w:r w:rsidRPr="007A2D09">
              <w:t>2012020</w:t>
            </w:r>
          </w:p>
        </w:tc>
        <w:tc>
          <w:tcPr>
            <w:tcW w:w="8107" w:type="dxa"/>
          </w:tcPr>
          <w:p w:rsidR="00A35C2B" w:rsidRPr="007A2D09" w:rsidRDefault="00A35C2B">
            <w:pPr>
              <w:pStyle w:val="ConsPlusNormal"/>
              <w:jc w:val="both"/>
            </w:pPr>
            <w:r w:rsidRPr="007A2D09">
              <w:t>организации - в отношении имущества, используемого (предназначенного) исключительно для отдыха или оздоровления детей в возрасте до 18 лет</w:t>
            </w:r>
          </w:p>
        </w:tc>
      </w:tr>
      <w:tr w:rsidR="007A2D09" w:rsidRPr="007A2D09">
        <w:tc>
          <w:tcPr>
            <w:tcW w:w="1474" w:type="dxa"/>
          </w:tcPr>
          <w:p w:rsidR="00A35C2B" w:rsidRPr="007A2D09" w:rsidRDefault="00A35C2B">
            <w:pPr>
              <w:pStyle w:val="ConsPlusNormal"/>
              <w:jc w:val="center"/>
            </w:pPr>
            <w:r w:rsidRPr="007A2D09">
              <w:lastRenderedPageBreak/>
              <w:t>2012030</w:t>
            </w:r>
          </w:p>
        </w:tc>
        <w:tc>
          <w:tcPr>
            <w:tcW w:w="8107" w:type="dxa"/>
          </w:tcPr>
          <w:p w:rsidR="00A35C2B" w:rsidRPr="007A2D09" w:rsidRDefault="00A35C2B">
            <w:pPr>
              <w:pStyle w:val="ConsPlusNormal"/>
            </w:pPr>
            <w:r w:rsidRPr="007A2D09">
              <w:t>религиозные организации</w:t>
            </w:r>
          </w:p>
        </w:tc>
      </w:tr>
      <w:tr w:rsidR="007A2D09" w:rsidRPr="007A2D09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A35C2B" w:rsidRPr="007A2D09" w:rsidRDefault="00A35C2B">
            <w:pPr>
              <w:pStyle w:val="ConsPlusNormal"/>
              <w:jc w:val="center"/>
            </w:pPr>
            <w:r w:rsidRPr="007A2D09">
              <w:t>2012040</w:t>
            </w:r>
          </w:p>
        </w:tc>
        <w:tc>
          <w:tcPr>
            <w:tcW w:w="8107" w:type="dxa"/>
            <w:tcBorders>
              <w:bottom w:val="nil"/>
            </w:tcBorders>
          </w:tcPr>
          <w:p w:rsidR="00A35C2B" w:rsidRPr="007A2D09" w:rsidRDefault="00A35C2B">
            <w:pPr>
              <w:pStyle w:val="ConsPlusNormal"/>
              <w:jc w:val="both"/>
            </w:pPr>
            <w:proofErr w:type="gramStart"/>
            <w:r w:rsidRPr="007A2D09">
              <w:t xml:space="preserve">организации,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      </w:r>
            <w:hyperlink r:id="rId83" w:history="1">
              <w:r w:rsidRPr="007A2D09">
                <w:t>перечнем</w:t>
              </w:r>
            </w:hyperlink>
            <w:r w:rsidRPr="007A2D09">
              <w:t xml:space="preserve"> указанной продукции, утверждаемым Правительством Российской Федерации согласно Федеральному </w:t>
            </w:r>
            <w:hyperlink r:id="rId84" w:history="1">
              <w:r w:rsidRPr="007A2D09">
                <w:t>закону</w:t>
              </w:r>
            </w:hyperlink>
            <w:r w:rsidRPr="007A2D09">
              <w:t xml:space="preserve"> "О развитии сельского хозяйства", и реализацию этой продукции при условии, что в общем доходе указанных организаций доля от реализации произведенной ими сельскохозяйственной продукции и (или) переработанной продукции из сельскохозяйственного</w:t>
            </w:r>
            <w:proofErr w:type="gramEnd"/>
            <w:r w:rsidRPr="007A2D09">
              <w:t xml:space="preserve"> сырья собственного производства составляет не менее чем 50 процентов в течение календарного года, - в отношении имущества, используемого ими для производства, переработки и хранения сельскохозяйственной продукции</w:t>
            </w:r>
          </w:p>
        </w:tc>
      </w:tr>
      <w:tr w:rsidR="00A35C2B" w:rsidRPr="007A2D09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A35C2B" w:rsidRPr="007A2D09" w:rsidRDefault="00A35C2B">
            <w:pPr>
              <w:pStyle w:val="ConsPlusNormal"/>
              <w:jc w:val="both"/>
            </w:pPr>
            <w:r w:rsidRPr="007A2D09">
              <w:t xml:space="preserve">(в ред. </w:t>
            </w:r>
            <w:hyperlink r:id="rId85" w:history="1">
              <w:r w:rsidRPr="007A2D09">
                <w:t>Закона</w:t>
              </w:r>
            </w:hyperlink>
            <w:r w:rsidRPr="007A2D09">
              <w:t xml:space="preserve"> Саратовской области от 25.11.2013 N 198-ЗСО)</w:t>
            </w:r>
          </w:p>
        </w:tc>
      </w:tr>
    </w:tbl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right"/>
      </w:pPr>
      <w:r w:rsidRPr="007A2D09">
        <w:t>Приложение N 1</w:t>
      </w:r>
    </w:p>
    <w:p w:rsidR="00A35C2B" w:rsidRPr="007A2D09" w:rsidRDefault="00A35C2B">
      <w:pPr>
        <w:pStyle w:val="ConsPlusNormal"/>
        <w:jc w:val="right"/>
      </w:pPr>
      <w:r w:rsidRPr="007A2D09">
        <w:t>к Закону Саратовской области</w:t>
      </w:r>
    </w:p>
    <w:p w:rsidR="00A35C2B" w:rsidRPr="007A2D09" w:rsidRDefault="00A35C2B">
      <w:pPr>
        <w:pStyle w:val="ConsPlusNormal"/>
        <w:jc w:val="right"/>
      </w:pPr>
      <w:r w:rsidRPr="007A2D09">
        <w:t>"О введении на территории Саратовской области</w:t>
      </w:r>
    </w:p>
    <w:p w:rsidR="00A35C2B" w:rsidRPr="007A2D09" w:rsidRDefault="00A35C2B">
      <w:pPr>
        <w:pStyle w:val="ConsPlusNormal"/>
        <w:jc w:val="right"/>
      </w:pPr>
      <w:r w:rsidRPr="007A2D09">
        <w:t>налога на имущество организаций"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center"/>
      </w:pPr>
      <w:r w:rsidRPr="007A2D09">
        <w:t>ОТЧЕТ</w:t>
      </w:r>
    </w:p>
    <w:p w:rsidR="00A35C2B" w:rsidRPr="007A2D09" w:rsidRDefault="00A35C2B">
      <w:pPr>
        <w:pStyle w:val="ConsPlusNormal"/>
        <w:jc w:val="center"/>
      </w:pPr>
      <w:r w:rsidRPr="007A2D09">
        <w:t>ПО НАЛОГУ НА ИМУЩЕСТВО ОРГАНИЗАЦИЙ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Утратил силу. - </w:t>
      </w:r>
      <w:hyperlink r:id="rId86" w:history="1">
        <w:r w:rsidRPr="007A2D09">
          <w:t>Закон</w:t>
        </w:r>
      </w:hyperlink>
      <w:r w:rsidRPr="007A2D09">
        <w:t xml:space="preserve"> Саратовской области от 26.04.2004 N 19-ЗСО.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right"/>
      </w:pPr>
      <w:r w:rsidRPr="007A2D09">
        <w:lastRenderedPageBreak/>
        <w:t>Приложение N 2</w:t>
      </w:r>
    </w:p>
    <w:p w:rsidR="00A35C2B" w:rsidRPr="007A2D09" w:rsidRDefault="00A35C2B">
      <w:pPr>
        <w:pStyle w:val="ConsPlusNormal"/>
        <w:jc w:val="right"/>
      </w:pPr>
      <w:r w:rsidRPr="007A2D09">
        <w:t>к Закону Саратовской области</w:t>
      </w:r>
    </w:p>
    <w:p w:rsidR="00A35C2B" w:rsidRPr="007A2D09" w:rsidRDefault="00A35C2B">
      <w:pPr>
        <w:pStyle w:val="ConsPlusNormal"/>
        <w:jc w:val="right"/>
      </w:pPr>
      <w:r w:rsidRPr="007A2D09">
        <w:t>"О введении на территории Саратовской области</w:t>
      </w:r>
    </w:p>
    <w:p w:rsidR="00A35C2B" w:rsidRPr="007A2D09" w:rsidRDefault="00A35C2B">
      <w:pPr>
        <w:pStyle w:val="ConsPlusNormal"/>
        <w:jc w:val="right"/>
      </w:pPr>
      <w:r w:rsidRPr="007A2D09">
        <w:t>налога на имущество организаций"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center"/>
      </w:pPr>
      <w:r w:rsidRPr="007A2D09">
        <w:t>ОТЧЕТ</w:t>
      </w:r>
    </w:p>
    <w:p w:rsidR="00A35C2B" w:rsidRPr="007A2D09" w:rsidRDefault="00A35C2B">
      <w:pPr>
        <w:pStyle w:val="ConsPlusNormal"/>
        <w:jc w:val="center"/>
      </w:pPr>
      <w:proofErr w:type="gramStart"/>
      <w:r w:rsidRPr="007A2D09">
        <w:t>ПО НАЛОГУ НА ИМУЩЕСТВО ОРГАНИЗАЦИЙ (ПО ОБОСОБЛЕННОМУ</w:t>
      </w:r>
      <w:proofErr w:type="gramEnd"/>
    </w:p>
    <w:p w:rsidR="00A35C2B" w:rsidRPr="007A2D09" w:rsidRDefault="00A35C2B">
      <w:pPr>
        <w:pStyle w:val="ConsPlusNormal"/>
        <w:jc w:val="center"/>
      </w:pPr>
      <w:r w:rsidRPr="007A2D09">
        <w:t>ПОДРАЗДЕЛЕНИЮ ОРГАНИЗАЦИИ И (ИЛИ) ПО ОБЪЕКТУ</w:t>
      </w:r>
    </w:p>
    <w:p w:rsidR="00A35C2B" w:rsidRPr="007A2D09" w:rsidRDefault="00A35C2B">
      <w:pPr>
        <w:pStyle w:val="ConsPlusNormal"/>
        <w:jc w:val="center"/>
      </w:pPr>
      <w:r w:rsidRPr="007A2D09">
        <w:t>НЕДВИЖИМОГО ИМУЩЕСТВА, НАХОДЯЩЕГОСЯ ВНЕ МЕСТОНАХОЖДЕНИЯ</w:t>
      </w:r>
    </w:p>
    <w:p w:rsidR="00A35C2B" w:rsidRPr="007A2D09" w:rsidRDefault="00A35C2B">
      <w:pPr>
        <w:pStyle w:val="ConsPlusNormal"/>
        <w:jc w:val="center"/>
      </w:pPr>
      <w:proofErr w:type="gramStart"/>
      <w:r w:rsidRPr="007A2D09">
        <w:t>ОРГАНИЗАЦИИ, ОБОСОБЛЕННОГО ПОДРАЗДЕЛЕНИЯ)</w:t>
      </w:r>
      <w:proofErr w:type="gramEnd"/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ind w:firstLine="540"/>
        <w:jc w:val="both"/>
      </w:pPr>
      <w:r w:rsidRPr="007A2D09">
        <w:t xml:space="preserve">Утратил силу. - </w:t>
      </w:r>
      <w:hyperlink r:id="rId87" w:history="1">
        <w:r w:rsidRPr="007A2D09">
          <w:t>Закон</w:t>
        </w:r>
      </w:hyperlink>
      <w:r w:rsidRPr="007A2D09">
        <w:t xml:space="preserve"> Саратовской области от 26.04.2004 N 19-ЗСО.</w:t>
      </w: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jc w:val="both"/>
      </w:pPr>
    </w:p>
    <w:p w:rsidR="00A35C2B" w:rsidRPr="007A2D09" w:rsidRDefault="00A35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D6E" w:rsidRPr="007A2D09" w:rsidRDefault="00AE4D6E"/>
    <w:sectPr w:rsidR="00AE4D6E" w:rsidRPr="007A2D09" w:rsidSect="004B5CD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2B"/>
    <w:rsid w:val="007A2D09"/>
    <w:rsid w:val="00A35C2B"/>
    <w:rsid w:val="00A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BD9B0DC0079641DA9F0BFA40E86F2A8CF256A3EFBF40CD50B105443531AD73F07FB517890C0CAA3BD8171BQ8L" TargetMode="External"/><Relationship Id="rId18" Type="http://schemas.openxmlformats.org/officeDocument/2006/relationships/hyperlink" Target="consultantplus://offline/ref=48BD9B0DC0079641DA9F0BFA40E86F2A8CF256A3E2B54AC258B105443531AD73F07FB517890C0CAA3BD8171BQ8L" TargetMode="External"/><Relationship Id="rId26" Type="http://schemas.openxmlformats.org/officeDocument/2006/relationships/hyperlink" Target="consultantplus://offline/ref=48BD9B0DC0079641DA9F0BFA40E86F2A8CF256A3E8BE4BC459B105443531AD73F07FB517890C0CAA3BD8161BQ2L" TargetMode="External"/><Relationship Id="rId39" Type="http://schemas.openxmlformats.org/officeDocument/2006/relationships/hyperlink" Target="consultantplus://offline/ref=48BD9B0DC0079641DA9F0BFA40E86F2A8CF256A3E2B54AC258B105443531AD73F07FB517890C0CAA3BD8161BQ7L" TargetMode="External"/><Relationship Id="rId21" Type="http://schemas.openxmlformats.org/officeDocument/2006/relationships/hyperlink" Target="consultantplus://offline/ref=48BD9B0DC0079641DA9F0BFA40E86F2A8CF256A3E2B54AC15CB105443531AD73F07FB517890C0CAA3BD8171BQ9L" TargetMode="External"/><Relationship Id="rId34" Type="http://schemas.openxmlformats.org/officeDocument/2006/relationships/hyperlink" Target="consultantplus://offline/ref=48BD9B0DC0079641DA9F15F75684322285F101A6ECBE499205EE5E196238A724B730EC55CD0305A313Q9L" TargetMode="External"/><Relationship Id="rId42" Type="http://schemas.openxmlformats.org/officeDocument/2006/relationships/hyperlink" Target="consultantplus://offline/ref=48BD9B0DC0079641DA9F15F75684322285F101A6ECBE499205EE5E196238A724B730EC55CD040DAB13QDL" TargetMode="External"/><Relationship Id="rId47" Type="http://schemas.openxmlformats.org/officeDocument/2006/relationships/hyperlink" Target="consultantplus://offline/ref=48BD9B0DC0079641DA9F0BFA40E86F2A8CF256A3E2B54AC258B105443531AD73F07FB517890C0CAA3BD8151BQ2L" TargetMode="External"/><Relationship Id="rId50" Type="http://schemas.openxmlformats.org/officeDocument/2006/relationships/hyperlink" Target="consultantplus://offline/ref=48BD9B0DC0079641DA9F15F75684322285F101A6ECBE499205EE5E196238A724B730EC55CD050EAA13QCL" TargetMode="External"/><Relationship Id="rId55" Type="http://schemas.openxmlformats.org/officeDocument/2006/relationships/hyperlink" Target="consultantplus://offline/ref=48BD9B0DC0079641DA9F0BFA40E86F2A8CF256A3E2B54AC258B105443531AD73F07FB517890C0CAA3BD8141BQ0L" TargetMode="External"/><Relationship Id="rId63" Type="http://schemas.openxmlformats.org/officeDocument/2006/relationships/hyperlink" Target="consultantplus://offline/ref=48BD9B0DC0079641DA9F0BFA40E86F2A8CF256A3E2B54AC258B105443531AD73F07FB517890C0CAA3BD8131BQ2L" TargetMode="External"/><Relationship Id="rId68" Type="http://schemas.openxmlformats.org/officeDocument/2006/relationships/hyperlink" Target="consultantplus://offline/ref=48BD9B0DC0079641DA9F0BFA40E86F2A8CF256A3EFBF40CD50B105443531AD73F07FB517890C0CAA3BD8171BQ9L" TargetMode="External"/><Relationship Id="rId76" Type="http://schemas.openxmlformats.org/officeDocument/2006/relationships/hyperlink" Target="consultantplus://offline/ref=48BD9B0DC0079641DA9F0BFA40E86F2A8CF256A3E8BE4BC459B105443531AD73F07FB517890C0CAA3BD8141BQ0L" TargetMode="External"/><Relationship Id="rId84" Type="http://schemas.openxmlformats.org/officeDocument/2006/relationships/hyperlink" Target="consultantplus://offline/ref=48BD9B0DC0079641DA9F15F75684322285FE0DA9EFBE499205EE5E196238A724B730EC55CD010CAC13Q8L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48BD9B0DC0079641DA9F0BFA40E86F2A8CF256A3EBBE46C650B105443531AD73F07FB517890C0CAA3BD8171BQ6L" TargetMode="External"/><Relationship Id="rId71" Type="http://schemas.openxmlformats.org/officeDocument/2006/relationships/hyperlink" Target="consultantplus://offline/ref=48BD9B0DC0079641DA9F15F75684322285FE08ABECBB499205EE5E196238A724B730EC55CD010DAA13Q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BD9B0DC0079641DA9F0BFA40E86F2A8CF256A3EDBF43CD50B105443531AD73F07FB517890C0CAA3BD8171BQ8L" TargetMode="External"/><Relationship Id="rId29" Type="http://schemas.openxmlformats.org/officeDocument/2006/relationships/hyperlink" Target="consultantplus://offline/ref=48BD9B0DC0079641DA9F0BFA40E86F2A8CF256A3E2B54AC258B105443531AD73F07FB517890C0CAA3BD8161BQ1L" TargetMode="External"/><Relationship Id="rId11" Type="http://schemas.openxmlformats.org/officeDocument/2006/relationships/hyperlink" Target="consultantplus://offline/ref=48BD9B0DC0079641DA9F0BFA40E86F2A8CF256A3EEBC41C45DB105443531AD73F07FB517890C0CAA3BD8171BQ8L" TargetMode="External"/><Relationship Id="rId24" Type="http://schemas.openxmlformats.org/officeDocument/2006/relationships/hyperlink" Target="consultantplus://offline/ref=48BD9B0DC0079641DA9F0BFA40E86F2A8CF256A3EBBE46C650B105443531AD73F07FB517890C0CAA3BD8171BQ6L" TargetMode="External"/><Relationship Id="rId32" Type="http://schemas.openxmlformats.org/officeDocument/2006/relationships/hyperlink" Target="consultantplus://offline/ref=48BD9B0DC0079641DA9F15F75684322285F101A6ECBE499205EE5E196238A724B730EC55CD010AAB13QAL" TargetMode="External"/><Relationship Id="rId37" Type="http://schemas.openxmlformats.org/officeDocument/2006/relationships/hyperlink" Target="consultantplus://offline/ref=48BD9B0DC0079641DA9F0BFA40E86F2A8CF256A3E2B54AC258B105443531AD73F07FB517890C0CAA3BD8161BQ6L" TargetMode="External"/><Relationship Id="rId40" Type="http://schemas.openxmlformats.org/officeDocument/2006/relationships/hyperlink" Target="consultantplus://offline/ref=48BD9B0DC0079641DA9F15F75684322285F101A6ECBE499205EE5E196238A724B730EC55CD0509AE13Q8L" TargetMode="External"/><Relationship Id="rId45" Type="http://schemas.openxmlformats.org/officeDocument/2006/relationships/hyperlink" Target="consultantplus://offline/ref=48BD9B0DC0079641DA9F0BFA40E86F2A8CF256A3E2B54AC258B105443531AD73F07FB517890C0CAA3BD8151BQ0L" TargetMode="External"/><Relationship Id="rId53" Type="http://schemas.openxmlformats.org/officeDocument/2006/relationships/hyperlink" Target="consultantplus://offline/ref=48BD9B0DC0079641DA9F0BFA40E86F2A8CF256A3E8BE4BC459B105443531AD73F07FB517890C0CAA3BD8161BQ3L" TargetMode="External"/><Relationship Id="rId58" Type="http://schemas.openxmlformats.org/officeDocument/2006/relationships/hyperlink" Target="consultantplus://offline/ref=48BD9B0DC0079641DA9F0BFA40E86F2A8CF256A3E2B54AC258B105443531AD73F07FB517890C0CAA3BD8141BQ2L" TargetMode="External"/><Relationship Id="rId66" Type="http://schemas.openxmlformats.org/officeDocument/2006/relationships/hyperlink" Target="consultantplus://offline/ref=48BD9B0DC0079641DA9F0BFA40E86F2A8CF256A3E8BE4BC459B105443531AD73F07FB517890C0CAA3BD8151BQ5L" TargetMode="External"/><Relationship Id="rId74" Type="http://schemas.openxmlformats.org/officeDocument/2006/relationships/hyperlink" Target="consultantplus://offline/ref=48BD9B0DC0079641DA9F15F75684322285F00CAFEFBC499205EE5E196238A724B730EC56CE10Q4L" TargetMode="External"/><Relationship Id="rId79" Type="http://schemas.openxmlformats.org/officeDocument/2006/relationships/hyperlink" Target="consultantplus://offline/ref=48BD9B0DC0079641DA9F15F75684322285FC0EAFE3B5499205EE5E196238A724B730EC55CD010BAC13Q2L" TargetMode="External"/><Relationship Id="rId87" Type="http://schemas.openxmlformats.org/officeDocument/2006/relationships/hyperlink" Target="consultantplus://offline/ref=48BD9B0DC0079641DA9F0BFA40E86F2A8CF256A3EBBE40C258B105443531AD73F07FB517890C0CAA3BD8161BQ5L" TargetMode="External"/><Relationship Id="rId5" Type="http://schemas.openxmlformats.org/officeDocument/2006/relationships/hyperlink" Target="consultantplus://offline/ref=48BD9B0DC0079641DA9F0BFA40E86F2A8CF256A3EBBD45C258B105443531AD73F07FB517890C0CAA3BD8171BQ7L" TargetMode="External"/><Relationship Id="rId61" Type="http://schemas.openxmlformats.org/officeDocument/2006/relationships/hyperlink" Target="consultantplus://offline/ref=48BD9B0DC0079641DA9F0BFA40E86F2A8CF256A3E2B54AC258B105443531AD73F07FB517890C0CAA3BD8141BQ9L" TargetMode="External"/><Relationship Id="rId82" Type="http://schemas.openxmlformats.org/officeDocument/2006/relationships/hyperlink" Target="consultantplus://offline/ref=48BD9B0DC0079641DA9F0BFA40E86F2A8CF256A3EDBC41C75FB105443531AD73F07FB517890C0CAA3BD8161BQ1L" TargetMode="External"/><Relationship Id="rId19" Type="http://schemas.openxmlformats.org/officeDocument/2006/relationships/hyperlink" Target="consultantplus://offline/ref=48BD9B0DC0079641DA9F15F75684322285F00CAFEFBC499205EE5E196238A724B730EC55C410Q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BD9B0DC0079641DA9F0BFA40E86F2A8CF256A3EBBA45CD58B105443531AD73F07FB517890C0CAA3BD8171BQ8L" TargetMode="External"/><Relationship Id="rId14" Type="http://schemas.openxmlformats.org/officeDocument/2006/relationships/hyperlink" Target="consultantplus://offline/ref=48BD9B0DC0079641DA9F0BFA40E86F2A8CF256A3EFBF41C459B105443531AD73F07FB517890C0CAA3BD8171BQ8L" TargetMode="External"/><Relationship Id="rId22" Type="http://schemas.openxmlformats.org/officeDocument/2006/relationships/hyperlink" Target="consultantplus://offline/ref=48BD9B0DC0079641DA9F0BFA40E86F2A8CF256A3E2B54AC15CB105443531AD73F07FB517890C0CAA3BD8161BQ0L" TargetMode="External"/><Relationship Id="rId27" Type="http://schemas.openxmlformats.org/officeDocument/2006/relationships/hyperlink" Target="consultantplus://offline/ref=48BD9B0DC0079641DA9F15F75684322285FE00A6EAB5499205EE5E196238A724B730EC55CD010DAB13Q8L" TargetMode="External"/><Relationship Id="rId30" Type="http://schemas.openxmlformats.org/officeDocument/2006/relationships/hyperlink" Target="consultantplus://offline/ref=48BD9B0DC0079641DA9F15F75684322285F101A6ECBE499205EE5E196238A724B730EC55CD010EA313QEL" TargetMode="External"/><Relationship Id="rId35" Type="http://schemas.openxmlformats.org/officeDocument/2006/relationships/hyperlink" Target="consultantplus://offline/ref=48BD9B0DC0079641DA9F0BFA40E86F2A8CF256A3E2B54AC258B105443531AD73F07FB517890C0CAA3BD8161BQ5L" TargetMode="External"/><Relationship Id="rId43" Type="http://schemas.openxmlformats.org/officeDocument/2006/relationships/hyperlink" Target="consultantplus://offline/ref=48BD9B0DC0079641DA9F0BFA40E86F2A8CF256A3E2B54AC258B105443531AD73F07FB517890C0CAA3BD8161BQ9L" TargetMode="External"/><Relationship Id="rId48" Type="http://schemas.openxmlformats.org/officeDocument/2006/relationships/hyperlink" Target="consultantplus://offline/ref=48BD9B0DC0079641DA9F15F75684322285F101A6ECBE499205EE5E196238A724B730EC55CD0305AB13Q9L" TargetMode="External"/><Relationship Id="rId56" Type="http://schemas.openxmlformats.org/officeDocument/2006/relationships/hyperlink" Target="consultantplus://offline/ref=48BD9B0DC0079641DA9F15F75684322285F10AAAEFB5499205EE5E196238A724B730EC55CD010DAB13QAL" TargetMode="External"/><Relationship Id="rId64" Type="http://schemas.openxmlformats.org/officeDocument/2006/relationships/hyperlink" Target="consultantplus://offline/ref=48BD9B0DC0079641DA9F0BFA40E86F2A8CF256A3E2B54AC258B105443531AD73F07FB517890C0CAA3BD8131BQ3L" TargetMode="External"/><Relationship Id="rId69" Type="http://schemas.openxmlformats.org/officeDocument/2006/relationships/hyperlink" Target="consultantplus://offline/ref=48BD9B0DC0079641DA9F15F75684322285F00CAFEFBC499205EE5E196238A724B730EC56C910Q1L" TargetMode="External"/><Relationship Id="rId77" Type="http://schemas.openxmlformats.org/officeDocument/2006/relationships/hyperlink" Target="consultantplus://offline/ref=48BD9B0DC0079641DA9F0BFA40E86F2A8CF256A3EBBE40C258B105443531AD73F07FB517890C0CAA3BD8161BQ2L" TargetMode="External"/><Relationship Id="rId8" Type="http://schemas.openxmlformats.org/officeDocument/2006/relationships/hyperlink" Target="consultantplus://offline/ref=48BD9B0DC0079641DA9F0BFA40E86F2A8CF256A3EBBF43C450B105443531AD73F07FB517890C0CAA3BD8171BQ8L" TargetMode="External"/><Relationship Id="rId51" Type="http://schemas.openxmlformats.org/officeDocument/2006/relationships/hyperlink" Target="consultantplus://offline/ref=48BD9B0DC0079641DA9F0BFA40E86F2A8CF256A3E2B54AC258B105443531AD73F07FB517890C0CAA3BD8151BQ5L" TargetMode="External"/><Relationship Id="rId72" Type="http://schemas.openxmlformats.org/officeDocument/2006/relationships/hyperlink" Target="consultantplus://offline/ref=48BD9B0DC0079641DA9F15F75684322285FE0DA9EFBE499205EE5E196238A724B730EC55CD010CAC13Q8L" TargetMode="External"/><Relationship Id="rId80" Type="http://schemas.openxmlformats.org/officeDocument/2006/relationships/hyperlink" Target="consultantplus://offline/ref=48BD9B0DC0079641DA9F15F75684322285F00CAFEFBC499205EE5E196238A724B730EC56CA10Q9L" TargetMode="External"/><Relationship Id="rId85" Type="http://schemas.openxmlformats.org/officeDocument/2006/relationships/hyperlink" Target="consultantplus://offline/ref=48BD9B0DC0079641DA9F0BFA40E86F2A8CF256A3EDBC41C75FB105443531AD73F07FB517890C0CAA3BD8161BQ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BD9B0DC0079641DA9F0BFA40E86F2A8CF256A3EEBF40C150B105443531AD73F07FB517890C0CAA3BD8171BQ8L" TargetMode="External"/><Relationship Id="rId17" Type="http://schemas.openxmlformats.org/officeDocument/2006/relationships/hyperlink" Target="consultantplus://offline/ref=48BD9B0DC0079641DA9F0BFA40E86F2A8CF256A3E2B54AC15CB105443531AD73F07FB517890C0CAA3BD8171BQ8L" TargetMode="External"/><Relationship Id="rId25" Type="http://schemas.openxmlformats.org/officeDocument/2006/relationships/hyperlink" Target="consultantplus://offline/ref=48BD9B0DC0079641DA9F0BFA40E86F2A8CF256A3E2B54AC15CB105443531AD73F07FB517890C0CAA3BD8151BQ2L" TargetMode="External"/><Relationship Id="rId33" Type="http://schemas.openxmlformats.org/officeDocument/2006/relationships/hyperlink" Target="consultantplus://offline/ref=48BD9B0DC0079641DA9F0BFA40E86F2A8CF256A3E2B54AC258B105443531AD73F07FB517890C0CAA3BD8161BQ4L" TargetMode="External"/><Relationship Id="rId38" Type="http://schemas.openxmlformats.org/officeDocument/2006/relationships/hyperlink" Target="consultantplus://offline/ref=48BD9B0DC0079641DA9F15F75684322285F101A6ECBE499205EE5E196238A724B730EC55CD0509A913Q9L" TargetMode="External"/><Relationship Id="rId46" Type="http://schemas.openxmlformats.org/officeDocument/2006/relationships/hyperlink" Target="consultantplus://offline/ref=48BD9B0DC0079641DA9F15F75684322285F101A6ECBE499205EE5E196238A724B730EC55CD030AAA13Q3L" TargetMode="External"/><Relationship Id="rId59" Type="http://schemas.openxmlformats.org/officeDocument/2006/relationships/hyperlink" Target="consultantplus://offline/ref=48BD9B0DC0079641DA9F0BFA40E86F2A8CF256A3E2B54AC258B105443531AD73F07FB517890C0CAA3BD8141BQ6L" TargetMode="External"/><Relationship Id="rId67" Type="http://schemas.openxmlformats.org/officeDocument/2006/relationships/hyperlink" Target="consultantplus://offline/ref=48BD9B0DC0079641DA9F0BFA40E86F2A8CF256A3E2B54AC15CB105443531AD73F07FB517890C0CAA3BD8151BQ3L" TargetMode="External"/><Relationship Id="rId20" Type="http://schemas.openxmlformats.org/officeDocument/2006/relationships/hyperlink" Target="consultantplus://offline/ref=48BD9B0DC0079641DA9F0BFA40E86F2A8CF256A3E8BE4BC459B105443531AD73F07FB517890C0CAA3BD8171BQ9L" TargetMode="External"/><Relationship Id="rId41" Type="http://schemas.openxmlformats.org/officeDocument/2006/relationships/hyperlink" Target="consultantplus://offline/ref=48BD9B0DC0079641DA9F0BFA40E86F2A8CF256A3E2B54AC258B105443531AD73F07FB517890C0CAA3BD8161BQ8L" TargetMode="External"/><Relationship Id="rId54" Type="http://schemas.openxmlformats.org/officeDocument/2006/relationships/hyperlink" Target="consultantplus://offline/ref=48BD9B0DC0079641DA9F0BFA40E86F2A8CF256A3E2B54AC258B105443531AD73F07FB517890C0CAA3BD8151BQ7L" TargetMode="External"/><Relationship Id="rId62" Type="http://schemas.openxmlformats.org/officeDocument/2006/relationships/hyperlink" Target="consultantplus://offline/ref=48BD9B0DC0079641DA9F0BFA40E86F2A8CF256A3E2B54AC258B105443531AD73F07FB517890C0CAA3BD8131BQ1L" TargetMode="External"/><Relationship Id="rId70" Type="http://schemas.openxmlformats.org/officeDocument/2006/relationships/hyperlink" Target="consultantplus://offline/ref=48BD9B0DC0079641DA9F15F75684322285F00CAFEFBC499205EE5E196238A724B730EC5DCC0910QAL" TargetMode="External"/><Relationship Id="rId75" Type="http://schemas.openxmlformats.org/officeDocument/2006/relationships/hyperlink" Target="consultantplus://offline/ref=48BD9B0DC0079641DA9F0BFA40E86F2A8CF256A3E8BE4BC459B105443531AD73F07FB517890C0CAA3BD8151BQ9L" TargetMode="External"/><Relationship Id="rId83" Type="http://schemas.openxmlformats.org/officeDocument/2006/relationships/hyperlink" Target="consultantplus://offline/ref=48BD9B0DC0079641DA9F15F75684322285FE08ABECBB499205EE5E196238A724B730EC55CD010DAA13Q3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D9B0DC0079641DA9F0BFA40E86F2A8CF256A3EBBE40C258B105443531AD73F07FB517890C0CAA3BD8171BQ8L" TargetMode="External"/><Relationship Id="rId15" Type="http://schemas.openxmlformats.org/officeDocument/2006/relationships/hyperlink" Target="consultantplus://offline/ref=48BD9B0DC0079641DA9F0BFA40E86F2A8CF256A3EDBC41C75FB105443531AD73F07FB517890C0CAA3BD8171BQ8L" TargetMode="External"/><Relationship Id="rId23" Type="http://schemas.openxmlformats.org/officeDocument/2006/relationships/hyperlink" Target="consultantplus://offline/ref=48BD9B0DC0079641DA9F0BFA40E86F2A8CF256A3E2B54AC15CB105443531AD73F07FB517890C0CAA3BD8151BQ7L" TargetMode="External"/><Relationship Id="rId28" Type="http://schemas.openxmlformats.org/officeDocument/2006/relationships/hyperlink" Target="consultantplus://offline/ref=48BD9B0DC0079641DA9F15F75684322285F101A6ECBE499205EE5E196238A724B730EC55CD010CA913QCL" TargetMode="External"/><Relationship Id="rId36" Type="http://schemas.openxmlformats.org/officeDocument/2006/relationships/hyperlink" Target="consultantplus://offline/ref=48BD9B0DC0079641DA9F15F75684322285F101A6ECBE499205EE5E196238A724B730EC55CD0204AB13QFL" TargetMode="External"/><Relationship Id="rId49" Type="http://schemas.openxmlformats.org/officeDocument/2006/relationships/hyperlink" Target="consultantplus://offline/ref=48BD9B0DC0079641DA9F0BFA40E86F2A8CF256A3E2B54AC258B105443531AD73F07FB517890C0CAA3BD8151BQ4L" TargetMode="External"/><Relationship Id="rId57" Type="http://schemas.openxmlformats.org/officeDocument/2006/relationships/hyperlink" Target="consultantplus://offline/ref=48BD9B0DC0079641DA9F0BFA40E86F2A8CF256A3EDBC41C750B105443531AD73F07FB517890C0CAA3BD8171BQ7L" TargetMode="External"/><Relationship Id="rId10" Type="http://schemas.openxmlformats.org/officeDocument/2006/relationships/hyperlink" Target="consultantplus://offline/ref=48BD9B0DC0079641DA9F0BFA40E86F2A8CF256A3E8BE4BC459B105443531AD73F07FB517890C0CAA3BD8171BQ8L" TargetMode="External"/><Relationship Id="rId31" Type="http://schemas.openxmlformats.org/officeDocument/2006/relationships/hyperlink" Target="consultantplus://offline/ref=48BD9B0DC0079641DA9F0BFA40E86F2A8CF256A3E2B54AC258B105443531AD73F07FB517890C0CAA3BD8161BQ3L" TargetMode="External"/><Relationship Id="rId44" Type="http://schemas.openxmlformats.org/officeDocument/2006/relationships/hyperlink" Target="consultantplus://offline/ref=48BD9B0DC0079641DA9F15F75684322285F101A6ECBE499205EE5E196238A724B730EC55CD040EAD13QCL" TargetMode="External"/><Relationship Id="rId52" Type="http://schemas.openxmlformats.org/officeDocument/2006/relationships/hyperlink" Target="consultantplus://offline/ref=48BD9B0DC0079641DA9F15F75684322285FC0EA6E2BE499205EE5E196238A724B730EC55CD010DAB13QAL" TargetMode="External"/><Relationship Id="rId60" Type="http://schemas.openxmlformats.org/officeDocument/2006/relationships/hyperlink" Target="consultantplus://offline/ref=48BD9B0DC0079641DA9F0BFA40E86F2A8CF256A3E2B54AC258B105443531AD73F07FB517890C0CAA3BD8141BQ8L" TargetMode="External"/><Relationship Id="rId65" Type="http://schemas.openxmlformats.org/officeDocument/2006/relationships/hyperlink" Target="consultantplus://offline/ref=48BD9B0DC0079641DA9F0BFA40E86F2A8CF256A3E2B54AC258B105443531AD73F07FB517890C0CAA3BD8131BQ4L" TargetMode="External"/><Relationship Id="rId73" Type="http://schemas.openxmlformats.org/officeDocument/2006/relationships/hyperlink" Target="consultantplus://offline/ref=48BD9B0DC0079641DA9F0BFA40E86F2A8CF256A3EDBC41C75FB105443531AD73F07FB517890C0CAA3BD8171BQ9L" TargetMode="External"/><Relationship Id="rId78" Type="http://schemas.openxmlformats.org/officeDocument/2006/relationships/hyperlink" Target="consultantplus://offline/ref=48BD9B0DC0079641DA9F15F75684322285F00CAFEFBC499205EE5E196238A724B730EC56CA10Q9L" TargetMode="External"/><Relationship Id="rId81" Type="http://schemas.openxmlformats.org/officeDocument/2006/relationships/hyperlink" Target="consultantplus://offline/ref=48BD9B0DC0079641DA9F0BFA40E86F2A8CF256A3EFBF40CD50B105443531AD73F07FB517890C0CAA3BD8161BQ7L" TargetMode="External"/><Relationship Id="rId86" Type="http://schemas.openxmlformats.org/officeDocument/2006/relationships/hyperlink" Target="consultantplus://offline/ref=48BD9B0DC0079641DA9F0BFA40E86F2A8CF256A3EBBE40C258B105443531AD73F07FB517890C0CAA3BD8161BQ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 Александр Викторович</dc:creator>
  <cp:lastModifiedBy>(6400-00-874) Федосеева Инна Анатольевна</cp:lastModifiedBy>
  <cp:revision>2</cp:revision>
  <dcterms:created xsi:type="dcterms:W3CDTF">2016-03-30T11:16:00Z</dcterms:created>
  <dcterms:modified xsi:type="dcterms:W3CDTF">2016-03-31T05:55:00Z</dcterms:modified>
</cp:coreProperties>
</file>