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8" w:rsidRPr="008D796A" w:rsidRDefault="006968D9" w:rsidP="008D79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6A">
        <w:rPr>
          <w:rFonts w:ascii="Times New Roman" w:hAnsi="Times New Roman" w:cs="Times New Roman"/>
          <w:b/>
          <w:sz w:val="26"/>
          <w:szCs w:val="26"/>
        </w:rPr>
        <w:t>Информация о ходе выполнения мероприятий, предусмотренных планом по противодействию коррупции Управлени</w:t>
      </w:r>
      <w:r w:rsidR="008D796A" w:rsidRPr="008D796A">
        <w:rPr>
          <w:rFonts w:ascii="Times New Roman" w:hAnsi="Times New Roman" w:cs="Times New Roman"/>
          <w:b/>
          <w:sz w:val="26"/>
          <w:szCs w:val="26"/>
        </w:rPr>
        <w:t>я</w:t>
      </w:r>
      <w:r w:rsidRPr="008D796A">
        <w:rPr>
          <w:rFonts w:ascii="Times New Roman" w:hAnsi="Times New Roman" w:cs="Times New Roman"/>
          <w:b/>
          <w:sz w:val="26"/>
          <w:szCs w:val="26"/>
        </w:rPr>
        <w:t xml:space="preserve"> ФНС России</w:t>
      </w:r>
      <w:bookmarkStart w:id="0" w:name="_GoBack"/>
      <w:bookmarkEnd w:id="0"/>
      <w:r w:rsidRPr="008D796A">
        <w:rPr>
          <w:rFonts w:ascii="Times New Roman" w:hAnsi="Times New Roman" w:cs="Times New Roman"/>
          <w:b/>
          <w:sz w:val="26"/>
          <w:szCs w:val="26"/>
        </w:rPr>
        <w:t xml:space="preserve"> по Саратовской области за 2017 год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В Управлении  и подчиненных налоговых органах создано 17 Комиссий по соблюдению требований служебному поведению государственных гражданских служащих и урегулированию конфликта интересов. 2017 году проведено 43 заседания комиссии, на которых рассмотрены материалы в отношении 91 сотрудника налоговых органов. Из них касающихся: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предоставления недостоверных или неполных сведений о доходах, расходах, об имуществе и обязательствах имущественного характера – 51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невозможности по объективным причинам представить сведения о доходах расходах, об имуществе и обязательствах имущественного характера- 3;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 -1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 несоблюдения требований к служебному поведению и (или) требований об урегулировании конфликта интересов- 15;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договора- 21. Из них разрешено – 20.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Комиссиями выявлено 52 нарушения. Из них: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-о достоверности и полноте сведений о доходах расходах, об имуществе и обязательствах </w:t>
      </w:r>
      <w:proofErr w:type="gramStart"/>
      <w:r w:rsidRPr="008D796A">
        <w:rPr>
          <w:rFonts w:ascii="Times New Roman" w:hAnsi="Times New Roman" w:cs="Times New Roman"/>
          <w:sz w:val="26"/>
          <w:szCs w:val="26"/>
        </w:rPr>
        <w:t>имущественного</w:t>
      </w:r>
      <w:proofErr w:type="gramEnd"/>
      <w:r w:rsidRPr="008D796A">
        <w:rPr>
          <w:rFonts w:ascii="Times New Roman" w:hAnsi="Times New Roman" w:cs="Times New Roman"/>
          <w:sz w:val="26"/>
          <w:szCs w:val="26"/>
        </w:rPr>
        <w:t xml:space="preserve"> характера-51;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8D796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8D796A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интересов-1.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Количество служащих, привлеченных к дисциплинарной ответственности по результатам заседаний комиссии-47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В 2017 году налоговыми органами УФНС России по Саратовской области рассмотрено 28 уведомлений государственных служащих о фактах обращений в целях склонения к совершению коррупционных правонарушений.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lastRenderedPageBreak/>
        <w:t>По результатам рассмотрения уведомлений 28 направлено в органы прокуратуры Саратовской области.</w:t>
      </w:r>
    </w:p>
    <w:p w:rsidR="00061C58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Проведен мониторинг деятельности подчиненных налоговых органов Управления по реализации мер по противодействию коррупции. 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Подготовлены и направлены в Управление кадров ФНС России отчеты по реализации мер по противодействию коррупции в УФНС России по Саратовской области за 1, 2, 3 кварталы и за 2017 год.</w:t>
      </w:r>
    </w:p>
    <w:p w:rsidR="00284C30" w:rsidRPr="008D796A" w:rsidRDefault="00284C30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Подготовлены и направлены в Управление кадров ФНС России </w:t>
      </w:r>
      <w:proofErr w:type="spellStart"/>
      <w:r w:rsidRPr="008D796A">
        <w:rPr>
          <w:rFonts w:ascii="Times New Roman" w:hAnsi="Times New Roman" w:cs="Times New Roman"/>
          <w:sz w:val="26"/>
          <w:szCs w:val="26"/>
        </w:rPr>
        <w:t>спецсообщения</w:t>
      </w:r>
      <w:proofErr w:type="spellEnd"/>
      <w:r w:rsidRPr="008D796A">
        <w:rPr>
          <w:rFonts w:ascii="Times New Roman" w:hAnsi="Times New Roman" w:cs="Times New Roman"/>
          <w:sz w:val="26"/>
          <w:szCs w:val="26"/>
        </w:rPr>
        <w:t xml:space="preserve"> о  преступных посягательствах в отношении налоговых органов, их работников, о правонарушениях со стороны работников налоговых органов, об иных,  том числе чрезвычайных, происшествиях в налоговых органах»</w:t>
      </w:r>
    </w:p>
    <w:p w:rsidR="005171A1" w:rsidRPr="008D796A" w:rsidRDefault="005171A1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В целях исполнения Приказа ФНС России № ММ-3-4/651 от 09.12.2008«Об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 проведен анализ 128 служебных проверок, проведенных в отношении государственных служащих. Признаков коррупционных правонарушений не установлено.</w:t>
      </w:r>
    </w:p>
    <w:p w:rsidR="00284C30" w:rsidRPr="008D796A" w:rsidRDefault="005171A1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>В рамках аудиторских проверок проведены проверки организации и состояния  работы по обеспечению безопасности деятельности налоговых органов в четырех подчиненных налоговых органах.</w:t>
      </w:r>
    </w:p>
    <w:p w:rsidR="005171A1" w:rsidRPr="008D796A" w:rsidRDefault="005171A1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6A">
        <w:rPr>
          <w:rFonts w:ascii="Times New Roman" w:hAnsi="Times New Roman" w:cs="Times New Roman"/>
          <w:sz w:val="26"/>
          <w:szCs w:val="26"/>
        </w:rPr>
        <w:t xml:space="preserve">В 2017 году </w:t>
      </w:r>
      <w:proofErr w:type="gramStart"/>
      <w:r w:rsidRPr="008D796A">
        <w:rPr>
          <w:rFonts w:ascii="Times New Roman" w:hAnsi="Times New Roman" w:cs="Times New Roman"/>
          <w:sz w:val="26"/>
          <w:szCs w:val="26"/>
        </w:rPr>
        <w:t>зарегистрированы</w:t>
      </w:r>
      <w:proofErr w:type="gramEnd"/>
      <w:r w:rsidRPr="008D796A">
        <w:rPr>
          <w:rFonts w:ascii="Times New Roman" w:hAnsi="Times New Roman" w:cs="Times New Roman"/>
          <w:sz w:val="26"/>
          <w:szCs w:val="26"/>
        </w:rPr>
        <w:t xml:space="preserve"> и рассмотрены 11 уведомлений служащих об иной оплачиваемой работе</w:t>
      </w:r>
      <w:r w:rsidR="00281E30" w:rsidRPr="008D796A">
        <w:rPr>
          <w:rFonts w:ascii="Times New Roman" w:hAnsi="Times New Roman" w:cs="Times New Roman"/>
          <w:sz w:val="26"/>
          <w:szCs w:val="26"/>
        </w:rPr>
        <w:t>.</w:t>
      </w:r>
    </w:p>
    <w:p w:rsidR="00E2729A" w:rsidRPr="008D796A" w:rsidRDefault="00E2729A" w:rsidP="008D7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2729A" w:rsidRPr="008D796A" w:rsidSect="008D79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2"/>
    <w:rsid w:val="00034DF1"/>
    <w:rsid w:val="00061C58"/>
    <w:rsid w:val="000A7FC3"/>
    <w:rsid w:val="00195F33"/>
    <w:rsid w:val="001C632B"/>
    <w:rsid w:val="00281E30"/>
    <w:rsid w:val="00284C30"/>
    <w:rsid w:val="004654C9"/>
    <w:rsid w:val="005171A1"/>
    <w:rsid w:val="00527F82"/>
    <w:rsid w:val="00587A0E"/>
    <w:rsid w:val="0066100D"/>
    <w:rsid w:val="006968D9"/>
    <w:rsid w:val="00854183"/>
    <w:rsid w:val="008D796A"/>
    <w:rsid w:val="00D3130B"/>
    <w:rsid w:val="00DA1AB8"/>
    <w:rsid w:val="00E2729A"/>
    <w:rsid w:val="00E7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Николай Павленович</dc:creator>
  <cp:keywords/>
  <dc:description/>
  <cp:lastModifiedBy>(6400-00-883) Бондаренко Джамиля Алим кызы</cp:lastModifiedBy>
  <cp:revision>3</cp:revision>
  <dcterms:created xsi:type="dcterms:W3CDTF">2018-01-31T07:57:00Z</dcterms:created>
  <dcterms:modified xsi:type="dcterms:W3CDTF">2018-01-31T13:25:00Z</dcterms:modified>
</cp:coreProperties>
</file>