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46018B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График проведения семинаров </w:t>
      </w:r>
    </w:p>
    <w:p w:rsidR="00085362" w:rsidRPr="0046018B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285F6B"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квартале 201</w:t>
      </w:r>
      <w:r w:rsidR="00285F6B"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085362" w:rsidRPr="0046018B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Межрайонной ИФНС России</w:t>
      </w:r>
    </w:p>
    <w:p w:rsidR="00085362" w:rsidRPr="0046018B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29 по Свердловской области</w:t>
      </w:r>
    </w:p>
    <w:p w:rsidR="00085362" w:rsidRPr="0046018B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88"/>
        <w:gridCol w:w="4151"/>
        <w:gridCol w:w="4151"/>
      </w:tblGrid>
      <w:tr w:rsidR="00285F6B" w:rsidRPr="0046018B" w:rsidTr="00285F6B">
        <w:tc>
          <w:tcPr>
            <w:tcW w:w="254" w:type="pct"/>
          </w:tcPr>
          <w:p w:rsidR="00285F6B" w:rsidRPr="0046018B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2" w:type="pct"/>
          </w:tcPr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1992" w:type="pct"/>
          </w:tcPr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992" w:type="pct"/>
          </w:tcPr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 семинара</w:t>
            </w:r>
          </w:p>
        </w:tc>
      </w:tr>
      <w:tr w:rsidR="00285F6B" w:rsidRPr="0046018B" w:rsidTr="00285F6B">
        <w:trPr>
          <w:trHeight w:val="1355"/>
        </w:trPr>
        <w:tc>
          <w:tcPr>
            <w:tcW w:w="254" w:type="pct"/>
          </w:tcPr>
          <w:p w:rsidR="00285F6B" w:rsidRPr="0046018B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2" w:type="pct"/>
          </w:tcPr>
          <w:p w:rsidR="00285F6B" w:rsidRPr="0046018B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2019 года – </w:t>
            </w:r>
            <w:proofErr w:type="spell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аречный</w:t>
            </w:r>
            <w:proofErr w:type="spellEnd"/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2019 года – </w:t>
            </w:r>
            <w:proofErr w:type="spell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сбест</w:t>
            </w:r>
            <w:proofErr w:type="spell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pct"/>
          </w:tcPr>
          <w:p w:rsidR="00650A51" w:rsidRPr="0046018B" w:rsidRDefault="00285F6B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A51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применении патентной системы налогообложения  для отдельных категори</w:t>
            </w:r>
            <w:r w:rsidR="007E6CC4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50A51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налогоплательщиков </w:t>
            </w:r>
            <w:r w:rsidR="004A10F3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0A51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4A10F3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4A10F3" w:rsidRPr="0046018B" w:rsidRDefault="004A10F3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0F3" w:rsidRPr="0046018B" w:rsidRDefault="004A10F3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налогообложения  для начинающих предпринимателей </w:t>
            </w:r>
          </w:p>
          <w:p w:rsidR="004A10F3" w:rsidRPr="0046018B" w:rsidRDefault="004A10F3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0F3" w:rsidRPr="0046018B" w:rsidRDefault="004A10F3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страховых взносов  в фиксированном размере </w:t>
            </w:r>
          </w:p>
          <w:p w:rsidR="005F351C" w:rsidRPr="0046018B" w:rsidRDefault="005F351C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51C" w:rsidRPr="0046018B" w:rsidRDefault="005F351C" w:rsidP="005F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>Административные санкции за неприменение ККТ в установленные законодательством сроки</w:t>
            </w:r>
          </w:p>
          <w:p w:rsidR="001E259E" w:rsidRPr="0046018B" w:rsidRDefault="001E259E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51" w:rsidRPr="0046018B" w:rsidRDefault="00650A51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социальной ответственности работодателей в вопросах отражения реальной оплаты труда.</w:t>
            </w:r>
          </w:p>
          <w:p w:rsidR="001E259E" w:rsidRPr="0046018B" w:rsidRDefault="001E259E" w:rsidP="006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51" w:rsidRPr="0046018B" w:rsidRDefault="00650A51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документооборот с налоговыми органами. Преимущества предоставления отчетности в электронном виде. Об интернет - </w:t>
            </w:r>
            <w:proofErr w:type="gramStart"/>
            <w:r w:rsidRPr="0046018B">
              <w:rPr>
                <w:rFonts w:ascii="Times New Roman" w:hAnsi="Times New Roman" w:cs="Times New Roman"/>
                <w:sz w:val="28"/>
                <w:szCs w:val="28"/>
              </w:rPr>
              <w:t>сервисах</w:t>
            </w:r>
            <w:proofErr w:type="gramEnd"/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России, в том числе «Личный кабинет налогоплательщика индивидуального предпринимателя».</w:t>
            </w: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85F6B" w:rsidRPr="0046018B" w:rsidRDefault="00285F6B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pct"/>
          </w:tcPr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Заречном – малый зал ДК «Ровесник», ул. Ленина, 19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6018B" w:rsidRDefault="00285F6B" w:rsidP="002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F6B" w:rsidRPr="0046018B" w:rsidTr="00285F6B">
        <w:trPr>
          <w:trHeight w:val="1243"/>
        </w:trPr>
        <w:tc>
          <w:tcPr>
            <w:tcW w:w="254" w:type="pct"/>
          </w:tcPr>
          <w:p w:rsidR="00285F6B" w:rsidRPr="0046018B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2" w:type="pct"/>
          </w:tcPr>
          <w:p w:rsidR="00285F6B" w:rsidRPr="0046018B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2019 года – </w:t>
            </w:r>
            <w:proofErr w:type="spell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.З</w:t>
            </w:r>
            <w:proofErr w:type="gram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аречный</w:t>
            </w:r>
            <w:proofErr w:type="spellEnd"/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2019</w:t>
            </w: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сбест</w:t>
            </w:r>
            <w:proofErr w:type="spellEnd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pct"/>
          </w:tcPr>
          <w:p w:rsidR="00650A51" w:rsidRPr="0046018B" w:rsidRDefault="00650A51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указании информации в реквизитах распоряжений о переводе денежных средств в уплату платежей в бюджетную систему</w:t>
            </w:r>
            <w:proofErr w:type="gramEnd"/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E259E" w:rsidRPr="0046018B" w:rsidRDefault="001E259E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E" w:rsidRPr="0046018B" w:rsidRDefault="001E259E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>Вопросы, возникающие при применении ККТ юридическими лицами и индивидуальными предпринимателями</w:t>
            </w:r>
          </w:p>
          <w:p w:rsidR="001E259E" w:rsidRPr="0046018B" w:rsidRDefault="001E259E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51" w:rsidRPr="0046018B" w:rsidRDefault="00650A51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подготовки и направления электронных документов при государственной регистрации через сайт ФНС России. Порядок предоставления сведений из ЕГРЮЛ и ЕГРИП.</w:t>
            </w:r>
          </w:p>
          <w:p w:rsidR="00285F6B" w:rsidRPr="0046018B" w:rsidRDefault="00285F6B" w:rsidP="0096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pct"/>
          </w:tcPr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г. Заречном – малый зал ДК «Ровесник», ул. Ленина, 19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6018B" w:rsidRDefault="00285F6B" w:rsidP="0004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F6B" w:rsidRPr="0046018B" w:rsidTr="00285F6B">
        <w:trPr>
          <w:trHeight w:val="1424"/>
        </w:trPr>
        <w:tc>
          <w:tcPr>
            <w:tcW w:w="254" w:type="pct"/>
          </w:tcPr>
          <w:p w:rsidR="00285F6B" w:rsidRPr="0046018B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62" w:type="pct"/>
          </w:tcPr>
          <w:p w:rsidR="00285F6B" w:rsidRPr="0046018B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2019 года – </w:t>
            </w:r>
            <w:proofErr w:type="spell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.З</w:t>
            </w:r>
            <w:proofErr w:type="gram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аречный</w:t>
            </w:r>
            <w:proofErr w:type="spell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2019 года – </w:t>
            </w:r>
            <w:proofErr w:type="spell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="00285F6B" w:rsidRPr="004601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сбест</w:t>
            </w:r>
            <w:proofErr w:type="spellEnd"/>
          </w:p>
          <w:p w:rsidR="00285F6B" w:rsidRPr="0046018B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pct"/>
          </w:tcPr>
          <w:p w:rsidR="00650A51" w:rsidRPr="0046018B" w:rsidRDefault="00650A51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Декларационная компания 2019 </w:t>
            </w:r>
            <w:r w:rsidR="004A10F3" w:rsidRPr="0046018B">
              <w:rPr>
                <w:rFonts w:ascii="Times New Roman" w:hAnsi="Times New Roman" w:cs="Times New Roman"/>
                <w:sz w:val="28"/>
                <w:szCs w:val="28"/>
              </w:rPr>
              <w:t>года, об обязанности декларирования доходов физическими лицами</w:t>
            </w:r>
            <w:r w:rsidR="00833E9C" w:rsidRPr="00460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0F3"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 при</w:t>
            </w: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  <w:r w:rsidR="004A10F3" w:rsidRPr="004601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F3"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дарени</w:t>
            </w:r>
            <w:r w:rsidR="004A10F3" w:rsidRPr="0046018B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</w:p>
          <w:p w:rsidR="00281F55" w:rsidRPr="0046018B" w:rsidRDefault="00281F55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E" w:rsidRPr="0046018B" w:rsidRDefault="00281F55" w:rsidP="0023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>Электронная регистрация,</w:t>
            </w:r>
            <w:r w:rsidR="005F351C"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ее  возможности и преимущества </w:t>
            </w:r>
          </w:p>
          <w:p w:rsidR="005F351C" w:rsidRPr="0046018B" w:rsidRDefault="005F351C" w:rsidP="0023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1C" w:rsidRPr="0046018B" w:rsidRDefault="005F351C" w:rsidP="005F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Обзор последних изменений по применению контрольно-кассовой техники (ККТ). </w:t>
            </w:r>
            <w:proofErr w:type="gramStart"/>
            <w:r w:rsidRPr="0046018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46018B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применении ККТ.</w:t>
            </w:r>
          </w:p>
          <w:p w:rsidR="005F351C" w:rsidRPr="0046018B" w:rsidRDefault="005F351C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59E" w:rsidRPr="0046018B" w:rsidRDefault="001E259E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неуплаты имущественных налогов и банкротство физических лиц</w:t>
            </w:r>
          </w:p>
          <w:p w:rsidR="001E259E" w:rsidRPr="0046018B" w:rsidRDefault="001E259E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650A51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электронных сервисов  на сайте ФНС России</w:t>
            </w:r>
          </w:p>
          <w:p w:rsidR="00650A51" w:rsidRPr="0046018B" w:rsidRDefault="00650A51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возможности получения госуд</w:t>
            </w:r>
            <w:bookmarkStart w:id="0" w:name="_GoBack"/>
            <w:bookmarkEnd w:id="0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арственных услуг ФНС России в электронной форме с помощью Единого портала </w:t>
            </w:r>
            <w:proofErr w:type="spell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</w:p>
        </w:tc>
        <w:tc>
          <w:tcPr>
            <w:tcW w:w="1992" w:type="pct"/>
          </w:tcPr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Заречном – малый зал ДК «Ровесник», ул. Ленина, 19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6018B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6018B" w:rsidRDefault="00285F6B" w:rsidP="00A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362" w:rsidRPr="0046018B" w:rsidRDefault="00085362" w:rsidP="0008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F0" w:rsidRPr="0046018B" w:rsidRDefault="002B1AF0">
      <w:pPr>
        <w:rPr>
          <w:rFonts w:ascii="Times New Roman" w:hAnsi="Times New Roman" w:cs="Times New Roman"/>
          <w:sz w:val="28"/>
          <w:szCs w:val="28"/>
        </w:rPr>
      </w:pPr>
    </w:p>
    <w:sectPr w:rsidR="002B1AF0" w:rsidRPr="0046018B" w:rsidSect="000C1478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C3" w:rsidRDefault="00D250C3">
      <w:pPr>
        <w:spacing w:after="0" w:line="240" w:lineRule="auto"/>
      </w:pPr>
      <w:r>
        <w:separator/>
      </w:r>
    </w:p>
  </w:endnote>
  <w:endnote w:type="continuationSeparator" w:id="0">
    <w:p w:rsidR="00D250C3" w:rsidRDefault="00D2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D250C3" w:rsidP="005D141F">
    <w:pPr>
      <w:pStyle w:val="a3"/>
      <w:rPr>
        <w:szCs w:val="20"/>
      </w:rPr>
    </w:pPr>
  </w:p>
  <w:p w:rsidR="005D141F" w:rsidRPr="005D141F" w:rsidRDefault="00D250C3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C3" w:rsidRDefault="00D250C3">
      <w:pPr>
        <w:spacing w:after="0" w:line="240" w:lineRule="auto"/>
      </w:pPr>
      <w:r>
        <w:separator/>
      </w:r>
    </w:p>
  </w:footnote>
  <w:footnote w:type="continuationSeparator" w:id="0">
    <w:p w:rsidR="00D250C3" w:rsidRDefault="00D2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1E259E"/>
    <w:rsid w:val="001F7E0E"/>
    <w:rsid w:val="00220CBE"/>
    <w:rsid w:val="002351B0"/>
    <w:rsid w:val="00236169"/>
    <w:rsid w:val="00281F55"/>
    <w:rsid w:val="00285F6B"/>
    <w:rsid w:val="002B1AF0"/>
    <w:rsid w:val="003B1268"/>
    <w:rsid w:val="003B52E2"/>
    <w:rsid w:val="0046018B"/>
    <w:rsid w:val="004A10F3"/>
    <w:rsid w:val="004B2188"/>
    <w:rsid w:val="004C7812"/>
    <w:rsid w:val="005522DA"/>
    <w:rsid w:val="005B58FD"/>
    <w:rsid w:val="005F351C"/>
    <w:rsid w:val="00650A51"/>
    <w:rsid w:val="00662467"/>
    <w:rsid w:val="007A5D4C"/>
    <w:rsid w:val="007E6CC4"/>
    <w:rsid w:val="00802B43"/>
    <w:rsid w:val="00833E9C"/>
    <w:rsid w:val="0088240C"/>
    <w:rsid w:val="00883A68"/>
    <w:rsid w:val="00901120"/>
    <w:rsid w:val="00915176"/>
    <w:rsid w:val="00932D4D"/>
    <w:rsid w:val="009645D3"/>
    <w:rsid w:val="00A04722"/>
    <w:rsid w:val="00AC12CA"/>
    <w:rsid w:val="00B92EDB"/>
    <w:rsid w:val="00C84035"/>
    <w:rsid w:val="00D250C3"/>
    <w:rsid w:val="00D65C33"/>
    <w:rsid w:val="00DA7C94"/>
    <w:rsid w:val="00E47618"/>
    <w:rsid w:val="00ED0F5B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Татьяна Геннадьевна</dc:creator>
  <cp:keywords/>
  <dc:description/>
  <cp:lastModifiedBy>Корчак Татьяна Борисовна</cp:lastModifiedBy>
  <cp:revision>19</cp:revision>
  <dcterms:created xsi:type="dcterms:W3CDTF">2016-06-10T06:09:00Z</dcterms:created>
  <dcterms:modified xsi:type="dcterms:W3CDTF">2018-12-11T13:30:00Z</dcterms:modified>
</cp:coreProperties>
</file>