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C40630" w:rsidP="0044443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46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="00493AFB">
        <w:rPr>
          <w:sz w:val="24"/>
          <w:szCs w:val="24"/>
        </w:rPr>
        <w:t>201</w:t>
      </w:r>
      <w:r w:rsidR="006513AE">
        <w:rPr>
          <w:sz w:val="24"/>
          <w:szCs w:val="24"/>
        </w:rPr>
        <w:t>6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    </w:t>
      </w:r>
      <w:r w:rsidR="00493AFB">
        <w:rPr>
          <w:sz w:val="24"/>
          <w:szCs w:val="24"/>
        </w:rPr>
        <w:t xml:space="preserve">  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925F87">
        <w:rPr>
          <w:sz w:val="24"/>
          <w:szCs w:val="24"/>
        </w:rPr>
        <w:t xml:space="preserve">               </w:t>
      </w:r>
      <w:bookmarkStart w:id="0" w:name="_GoBack"/>
      <w:bookmarkEnd w:id="0"/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4</w:t>
      </w:r>
      <w:r w:rsidR="00B31F83" w:rsidRPr="00D07A48">
        <w:rPr>
          <w:sz w:val="24"/>
          <w:szCs w:val="24"/>
        </w:rPr>
        <w:t xml:space="preserve"> 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B31F83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Заместитель руководителя Тюменского городского отделения ООО «Ассоциация юристов России», кандидат юридических наук.</w:t>
            </w:r>
          </w:p>
          <w:p w:rsidR="00E159C9" w:rsidRPr="00E159C9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института, кандидат экономических наук, доцент, ФГ</w:t>
            </w:r>
            <w:r w:rsidR="00746FC8">
              <w:rPr>
                <w:sz w:val="24"/>
                <w:szCs w:val="24"/>
              </w:rPr>
              <w:t>А</w:t>
            </w:r>
            <w:r w:rsidRPr="00140CB0">
              <w:rPr>
                <w:sz w:val="24"/>
                <w:szCs w:val="24"/>
              </w:rPr>
              <w:t>ОУ ВО «Тюменский государственный университет».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8B44EC">
              <w:rPr>
                <w:sz w:val="24"/>
                <w:szCs w:val="24"/>
              </w:rPr>
              <w:t>9</w:t>
            </w:r>
            <w:r w:rsidRPr="00B50A83">
              <w:rPr>
                <w:sz w:val="24"/>
                <w:szCs w:val="24"/>
              </w:rPr>
              <w:t xml:space="preserve"> человек из 13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746FC8" w:rsidRPr="00BC50EC" w:rsidRDefault="00746FC8" w:rsidP="005949C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6513AE">
              <w:rPr>
                <w:b/>
                <w:sz w:val="24"/>
                <w:szCs w:val="24"/>
              </w:rPr>
              <w:t>А.Ю. Юрьев</w:t>
            </w:r>
            <w:r>
              <w:rPr>
                <w:sz w:val="24"/>
                <w:szCs w:val="24"/>
              </w:rPr>
              <w:t xml:space="preserve"> – Председатель Комиссии по молодежной политике Общественной палаты Тюменской области;</w:t>
            </w:r>
          </w:p>
          <w:p w:rsidR="00746FC8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В.В.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Панов</w:t>
            </w:r>
            <w:r w:rsidRPr="00BC50EC">
              <w:rPr>
                <w:sz w:val="24"/>
                <w:szCs w:val="24"/>
              </w:rPr>
              <w:t xml:space="preserve"> - Индивидуальный предприниматель, президент ассоциации малых и </w:t>
            </w:r>
            <w:proofErr w:type="spellStart"/>
            <w:r w:rsidRPr="00BC50EC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кропредприятий</w:t>
            </w:r>
            <w:proofErr w:type="spellEnd"/>
            <w:r>
              <w:rPr>
                <w:sz w:val="24"/>
                <w:szCs w:val="24"/>
              </w:rPr>
              <w:t xml:space="preserve"> в сфере торговли;</w:t>
            </w:r>
          </w:p>
          <w:p w:rsidR="00746FC8" w:rsidRPr="00B50A83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>
              <w:rPr>
                <w:b/>
                <w:sz w:val="24"/>
                <w:szCs w:val="24"/>
              </w:rPr>
              <w:t>Лисовиченко</w:t>
            </w:r>
            <w:proofErr w:type="spellEnd"/>
            <w:r>
              <w:rPr>
                <w:sz w:val="24"/>
                <w:szCs w:val="24"/>
              </w:rPr>
              <w:t xml:space="preserve"> – Генеральный директор ЗАО «</w:t>
            </w:r>
            <w:proofErr w:type="spellStart"/>
            <w:r>
              <w:rPr>
                <w:sz w:val="24"/>
                <w:szCs w:val="24"/>
              </w:rPr>
              <w:t>Антипинский</w:t>
            </w:r>
            <w:proofErr w:type="spellEnd"/>
            <w:r>
              <w:rPr>
                <w:sz w:val="24"/>
                <w:szCs w:val="24"/>
              </w:rPr>
              <w:t xml:space="preserve"> НПЗ», председатель ассоциации предприятий с иностранными инвестициями;</w:t>
            </w:r>
          </w:p>
          <w:p w:rsidR="00746FC8" w:rsidRPr="00B50A83" w:rsidRDefault="00746FC8" w:rsidP="005D529D">
            <w:pPr>
              <w:tabs>
                <w:tab w:val="left" w:pos="840"/>
              </w:tabs>
              <w:ind w:left="-57" w:right="-57"/>
              <w:rPr>
                <w:b/>
                <w:sz w:val="24"/>
                <w:szCs w:val="24"/>
              </w:rPr>
            </w:pPr>
            <w:r w:rsidRPr="00B50A83">
              <w:rPr>
                <w:b/>
                <w:sz w:val="24"/>
                <w:szCs w:val="24"/>
              </w:rPr>
              <w:t xml:space="preserve">Л.К. </w:t>
            </w:r>
            <w:proofErr w:type="spellStart"/>
            <w:r w:rsidRPr="00B50A83">
              <w:rPr>
                <w:b/>
                <w:sz w:val="24"/>
                <w:szCs w:val="24"/>
              </w:rPr>
              <w:t>Невидайло</w:t>
            </w:r>
            <w:proofErr w:type="spellEnd"/>
            <w:r w:rsidRPr="00B50A83">
              <w:rPr>
                <w:sz w:val="24"/>
                <w:szCs w:val="24"/>
              </w:rPr>
              <w:t xml:space="preserve"> - Уполномоченный по защите прав предпринимателей в Тюменской области.</w:t>
            </w:r>
          </w:p>
          <w:p w:rsidR="00746FC8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A74D99">
              <w:rPr>
                <w:b/>
                <w:bCs/>
                <w:sz w:val="24"/>
                <w:szCs w:val="24"/>
              </w:rPr>
              <w:t>М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 w:rsidRPr="00A74D99">
              <w:rPr>
                <w:b/>
                <w:sz w:val="24"/>
                <w:szCs w:val="24"/>
              </w:rPr>
              <w:t>Микульский</w:t>
            </w:r>
            <w:proofErr w:type="spellEnd"/>
            <w:r>
              <w:rPr>
                <w:sz w:val="24"/>
                <w:szCs w:val="24"/>
              </w:rPr>
              <w:t xml:space="preserve"> – Президент Ассоциации кредитных организаций;</w:t>
            </w:r>
          </w:p>
          <w:p w:rsidR="00746FC8" w:rsidRDefault="00746FC8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Н.</w:t>
            </w:r>
            <w:r w:rsidRPr="00140CB0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Клочкова</w:t>
            </w:r>
            <w:proofErr w:type="spellEnd"/>
            <w:r w:rsidRPr="00140CB0">
              <w:rPr>
                <w:sz w:val="24"/>
                <w:szCs w:val="24"/>
              </w:rPr>
              <w:t xml:space="preserve"> - Директор ОАО «Весна», генеральный директор некоммерческого партнерства «Объединение предприятий и ИП сферы б</w:t>
            </w:r>
            <w:r>
              <w:rPr>
                <w:sz w:val="24"/>
                <w:szCs w:val="24"/>
              </w:rPr>
              <w:t>ытовых услуг Тюменской области»;</w:t>
            </w:r>
          </w:p>
          <w:p w:rsidR="00746FC8" w:rsidRPr="00140CB0" w:rsidRDefault="00746FC8" w:rsidP="005D529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5D529D">
              <w:rPr>
                <w:b/>
                <w:sz w:val="24"/>
                <w:szCs w:val="24"/>
              </w:rPr>
              <w:t xml:space="preserve">Ю.А. </w:t>
            </w:r>
            <w:proofErr w:type="spellStart"/>
            <w:r w:rsidRPr="005D529D">
              <w:rPr>
                <w:b/>
                <w:sz w:val="24"/>
                <w:szCs w:val="24"/>
              </w:rPr>
              <w:t>Водилов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140CB0">
              <w:rPr>
                <w:sz w:val="24"/>
                <w:szCs w:val="24"/>
              </w:rPr>
              <w:t>Генеральный директор ООО Компания «</w:t>
            </w:r>
            <w:proofErr w:type="spellStart"/>
            <w:r w:rsidRPr="00140CB0">
              <w:rPr>
                <w:sz w:val="24"/>
                <w:szCs w:val="24"/>
              </w:rPr>
              <w:t>Сибрыбпром</w:t>
            </w:r>
            <w:proofErr w:type="spellEnd"/>
            <w:r w:rsidRPr="00140CB0">
              <w:rPr>
                <w:sz w:val="24"/>
                <w:szCs w:val="24"/>
              </w:rPr>
              <w:t>», председатель ассоциации рыбопромышленников</w:t>
            </w:r>
            <w:r>
              <w:rPr>
                <w:sz w:val="24"/>
                <w:szCs w:val="24"/>
              </w:rPr>
              <w:t>;</w:t>
            </w:r>
          </w:p>
          <w:p w:rsidR="005D529D" w:rsidRDefault="005D529D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746FC8" w:rsidRDefault="008B44EC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Т.Я. </w:t>
            </w:r>
            <w:proofErr w:type="spellStart"/>
            <w:r>
              <w:rPr>
                <w:b/>
                <w:sz w:val="24"/>
                <w:szCs w:val="24"/>
              </w:rPr>
              <w:t>Латыпова</w:t>
            </w:r>
            <w:proofErr w:type="spellEnd"/>
            <w:r w:rsidR="00746FC8">
              <w:rPr>
                <w:sz w:val="24"/>
                <w:szCs w:val="24"/>
              </w:rPr>
              <w:t xml:space="preserve"> – Начальник отдела </w:t>
            </w:r>
            <w:r>
              <w:rPr>
                <w:sz w:val="24"/>
                <w:szCs w:val="24"/>
              </w:rPr>
              <w:t>обеспечения процедур банкротства</w:t>
            </w:r>
            <w:r w:rsidR="00746FC8">
              <w:rPr>
                <w:sz w:val="24"/>
                <w:szCs w:val="24"/>
              </w:rPr>
              <w:t xml:space="preserve"> УФНС России по Тюменской области;</w:t>
            </w:r>
          </w:p>
          <w:p w:rsidR="00746FC8" w:rsidRDefault="008B44EC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О.А. Осипова</w:t>
            </w:r>
            <w:r w:rsidR="00746FC8">
              <w:rPr>
                <w:sz w:val="24"/>
                <w:szCs w:val="24"/>
              </w:rPr>
              <w:t xml:space="preserve"> –</w:t>
            </w:r>
            <w:r w:rsidR="00746FC8" w:rsidRPr="004B4AA0">
              <w:rPr>
                <w:sz w:val="24"/>
                <w:szCs w:val="24"/>
              </w:rPr>
              <w:t xml:space="preserve"> </w:t>
            </w:r>
            <w:r w:rsidR="00746FC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налогообложения юридических лиц</w:t>
            </w:r>
            <w:r w:rsidR="00746FC8">
              <w:rPr>
                <w:sz w:val="24"/>
                <w:szCs w:val="24"/>
              </w:rPr>
              <w:t xml:space="preserve"> УФНС России по Тюменской области;</w:t>
            </w:r>
          </w:p>
          <w:p w:rsidR="008B44EC" w:rsidRPr="004B4AA0" w:rsidRDefault="008B44EC" w:rsidP="008B44E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BC50EC" w:rsidRDefault="00BC50EC" w:rsidP="0044443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956A98" w:rsidRPr="008B44EC" w:rsidRDefault="008B44EC" w:rsidP="0012032D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8B44EC">
        <w:rPr>
          <w:sz w:val="24"/>
          <w:szCs w:val="24"/>
        </w:rPr>
        <w:t>Банкротство налогоплательщиков. Особенности исчисления налогов в ходе процедуры банкротства.</w:t>
      </w:r>
    </w:p>
    <w:p w:rsidR="00956A98" w:rsidRDefault="00F3400A" w:rsidP="00CA3390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3A04C0">
        <w:rPr>
          <w:i/>
          <w:sz w:val="24"/>
          <w:szCs w:val="24"/>
        </w:rPr>
        <w:t xml:space="preserve">Докладчик – </w:t>
      </w:r>
      <w:r w:rsidR="00CA3390" w:rsidRPr="00CA3390">
        <w:rPr>
          <w:i/>
          <w:sz w:val="24"/>
          <w:szCs w:val="24"/>
        </w:rPr>
        <w:t xml:space="preserve">Т.Я. </w:t>
      </w:r>
      <w:proofErr w:type="spellStart"/>
      <w:r w:rsidR="00CA3390" w:rsidRPr="00CA3390">
        <w:rPr>
          <w:i/>
          <w:sz w:val="24"/>
          <w:szCs w:val="24"/>
        </w:rPr>
        <w:t>Латыпова</w:t>
      </w:r>
      <w:proofErr w:type="spellEnd"/>
      <w:r w:rsidR="00CA3390">
        <w:rPr>
          <w:i/>
          <w:sz w:val="24"/>
          <w:szCs w:val="24"/>
        </w:rPr>
        <w:t xml:space="preserve">, </w:t>
      </w:r>
      <w:r w:rsidR="00CA3390" w:rsidRPr="00CA3390">
        <w:rPr>
          <w:i/>
          <w:sz w:val="24"/>
          <w:szCs w:val="24"/>
        </w:rPr>
        <w:t xml:space="preserve">начальник </w:t>
      </w:r>
      <w:r w:rsidR="00CA3390" w:rsidRPr="00CA3390">
        <w:rPr>
          <w:i/>
          <w:sz w:val="24"/>
          <w:szCs w:val="24"/>
        </w:rPr>
        <w:t>отдела обеспечения процедур банкротства УФНС России по Тюменской области</w:t>
      </w:r>
      <w:r w:rsidRPr="003A04C0">
        <w:rPr>
          <w:i/>
          <w:sz w:val="24"/>
          <w:szCs w:val="24"/>
        </w:rPr>
        <w:t>.</w:t>
      </w:r>
    </w:p>
    <w:p w:rsidR="00FD3667" w:rsidRPr="00FD3667" w:rsidRDefault="0012032D" w:rsidP="0012032D">
      <w:pPr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709"/>
        <w:rPr>
          <w:i/>
          <w:sz w:val="24"/>
          <w:szCs w:val="24"/>
        </w:rPr>
      </w:pPr>
      <w:r w:rsidRPr="0012032D">
        <w:rPr>
          <w:sz w:val="24"/>
          <w:szCs w:val="24"/>
        </w:rPr>
        <w:lastRenderedPageBreak/>
        <w:t>Использование информационных технологий для сниж</w:t>
      </w:r>
      <w:r>
        <w:rPr>
          <w:sz w:val="24"/>
          <w:szCs w:val="24"/>
        </w:rPr>
        <w:t>ения административных барьеров. Изменения с 2016 года.</w:t>
      </w:r>
    </w:p>
    <w:p w:rsidR="00FD3667" w:rsidRDefault="00FD3667" w:rsidP="0012032D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04C0">
        <w:rPr>
          <w:i/>
          <w:sz w:val="24"/>
          <w:szCs w:val="24"/>
        </w:rPr>
        <w:t xml:space="preserve">Докладчик – </w:t>
      </w:r>
      <w:r w:rsidR="0012032D">
        <w:rPr>
          <w:i/>
          <w:sz w:val="24"/>
          <w:szCs w:val="24"/>
        </w:rPr>
        <w:t xml:space="preserve">О.А. Осипова, </w:t>
      </w:r>
      <w:r w:rsidR="0012032D" w:rsidRPr="0012032D">
        <w:rPr>
          <w:i/>
          <w:sz w:val="24"/>
          <w:szCs w:val="24"/>
        </w:rPr>
        <w:t xml:space="preserve">начальник </w:t>
      </w:r>
      <w:r w:rsidR="0012032D" w:rsidRPr="0012032D">
        <w:rPr>
          <w:i/>
          <w:sz w:val="24"/>
          <w:szCs w:val="24"/>
        </w:rPr>
        <w:t>отдела налогообложения юридических лиц УФНС России по Тюменской области</w:t>
      </w:r>
      <w:r w:rsidR="005B6A9C">
        <w:rPr>
          <w:i/>
          <w:sz w:val="24"/>
          <w:szCs w:val="24"/>
        </w:rPr>
        <w:t>.</w:t>
      </w:r>
    </w:p>
    <w:p w:rsidR="0012032D" w:rsidRPr="00FD3667" w:rsidRDefault="0012032D" w:rsidP="0012032D">
      <w:pPr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709"/>
        <w:rPr>
          <w:i/>
          <w:sz w:val="24"/>
          <w:szCs w:val="24"/>
        </w:rPr>
      </w:pPr>
      <w:r w:rsidRPr="00FD3667">
        <w:rPr>
          <w:sz w:val="24"/>
          <w:szCs w:val="24"/>
        </w:rPr>
        <w:t>Обсуждение и утверждение плана работы Общественного совета при Управлении Федеральной налоговой службы по Тюменской области на 2016 год.</w:t>
      </w:r>
    </w:p>
    <w:p w:rsidR="0012032D" w:rsidRDefault="0012032D" w:rsidP="0012032D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FD3667">
        <w:rPr>
          <w:i/>
          <w:sz w:val="24"/>
          <w:szCs w:val="24"/>
        </w:rPr>
        <w:t>Докладчик - Представители Общественного совета и специалисты УФНС России п</w:t>
      </w:r>
      <w:r>
        <w:rPr>
          <w:i/>
          <w:sz w:val="24"/>
          <w:szCs w:val="24"/>
        </w:rPr>
        <w:t xml:space="preserve">о </w:t>
      </w:r>
      <w:r w:rsidRPr="00FD3667">
        <w:rPr>
          <w:i/>
          <w:sz w:val="24"/>
          <w:szCs w:val="24"/>
        </w:rPr>
        <w:t>Тюменской области.</w:t>
      </w:r>
    </w:p>
    <w:p w:rsidR="001A4024" w:rsidRPr="003A04C0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F25A4" w:rsidRPr="005B6A9C" w:rsidRDefault="001A4024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5B6A9C">
        <w:rPr>
          <w:sz w:val="24"/>
          <w:szCs w:val="24"/>
        </w:rPr>
        <w:t xml:space="preserve">1. СЛУШАЛИ: </w:t>
      </w:r>
      <w:r w:rsidR="0012032D" w:rsidRPr="003A04C0">
        <w:rPr>
          <w:i/>
          <w:sz w:val="24"/>
          <w:szCs w:val="24"/>
        </w:rPr>
        <w:t xml:space="preserve">– </w:t>
      </w:r>
      <w:r w:rsidR="0012032D" w:rsidRPr="00CA3390">
        <w:rPr>
          <w:i/>
          <w:sz w:val="24"/>
          <w:szCs w:val="24"/>
        </w:rPr>
        <w:t xml:space="preserve">Т.Я. </w:t>
      </w:r>
      <w:proofErr w:type="spellStart"/>
      <w:r w:rsidR="0012032D" w:rsidRPr="00CA3390">
        <w:rPr>
          <w:i/>
          <w:sz w:val="24"/>
          <w:szCs w:val="24"/>
        </w:rPr>
        <w:t>Латыпов</w:t>
      </w:r>
      <w:r w:rsidR="0012032D">
        <w:rPr>
          <w:i/>
          <w:sz w:val="24"/>
          <w:szCs w:val="24"/>
        </w:rPr>
        <w:t>у</w:t>
      </w:r>
      <w:proofErr w:type="spellEnd"/>
      <w:r w:rsidR="0012032D">
        <w:rPr>
          <w:i/>
          <w:sz w:val="24"/>
          <w:szCs w:val="24"/>
        </w:rPr>
        <w:t xml:space="preserve">, </w:t>
      </w:r>
      <w:r w:rsidR="0012032D" w:rsidRPr="00CA3390">
        <w:rPr>
          <w:i/>
          <w:sz w:val="24"/>
          <w:szCs w:val="24"/>
        </w:rPr>
        <w:t>начальник</w:t>
      </w:r>
      <w:r w:rsidR="0012032D">
        <w:rPr>
          <w:i/>
          <w:sz w:val="24"/>
          <w:szCs w:val="24"/>
        </w:rPr>
        <w:t>а</w:t>
      </w:r>
      <w:r w:rsidR="0012032D" w:rsidRPr="00CA3390">
        <w:rPr>
          <w:i/>
          <w:sz w:val="24"/>
          <w:szCs w:val="24"/>
        </w:rPr>
        <w:t xml:space="preserve"> отдела обеспечения процедур банкротства УФНС России по Тюменской области</w:t>
      </w:r>
      <w:r w:rsidR="001D21F4">
        <w:rPr>
          <w:sz w:val="24"/>
          <w:szCs w:val="24"/>
        </w:rPr>
        <w:t>,</w:t>
      </w:r>
      <w:r w:rsidR="003A04C0" w:rsidRPr="005B6A9C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>о</w:t>
      </w:r>
      <w:r w:rsidR="0012032D">
        <w:rPr>
          <w:sz w:val="24"/>
          <w:szCs w:val="24"/>
        </w:rPr>
        <w:t xml:space="preserve"> б</w:t>
      </w:r>
      <w:r w:rsidR="0012032D" w:rsidRPr="0012032D">
        <w:rPr>
          <w:sz w:val="24"/>
          <w:szCs w:val="24"/>
        </w:rPr>
        <w:t>анкротств</w:t>
      </w:r>
      <w:r w:rsidR="0012032D">
        <w:rPr>
          <w:sz w:val="24"/>
          <w:szCs w:val="24"/>
        </w:rPr>
        <w:t>е</w:t>
      </w:r>
      <w:r w:rsidR="0012032D" w:rsidRPr="0012032D">
        <w:rPr>
          <w:sz w:val="24"/>
          <w:szCs w:val="24"/>
        </w:rPr>
        <w:t xml:space="preserve"> налогоплательщиков. </w:t>
      </w:r>
      <w:r w:rsidR="00925F87">
        <w:rPr>
          <w:sz w:val="24"/>
          <w:szCs w:val="24"/>
        </w:rPr>
        <w:t>Об о</w:t>
      </w:r>
      <w:r w:rsidR="0012032D" w:rsidRPr="0012032D">
        <w:rPr>
          <w:sz w:val="24"/>
          <w:szCs w:val="24"/>
        </w:rPr>
        <w:t>собенност</w:t>
      </w:r>
      <w:r w:rsidR="00925F87">
        <w:rPr>
          <w:sz w:val="24"/>
          <w:szCs w:val="24"/>
        </w:rPr>
        <w:t>ях</w:t>
      </w:r>
      <w:r w:rsidR="0012032D" w:rsidRPr="0012032D">
        <w:rPr>
          <w:sz w:val="24"/>
          <w:szCs w:val="24"/>
        </w:rPr>
        <w:t xml:space="preserve"> исчисления налогов в ходе процедуры банкротства</w:t>
      </w:r>
      <w:r w:rsidR="005B6A9C" w:rsidRPr="005B6A9C">
        <w:rPr>
          <w:sz w:val="24"/>
          <w:szCs w:val="24"/>
        </w:rPr>
        <w:t>.</w:t>
      </w:r>
      <w:r w:rsidR="005B6A9C">
        <w:rPr>
          <w:sz w:val="24"/>
          <w:szCs w:val="24"/>
        </w:rPr>
        <w:t xml:space="preserve"> </w:t>
      </w:r>
      <w:r w:rsidR="00D106B8" w:rsidRPr="001D21F4">
        <w:rPr>
          <w:sz w:val="24"/>
          <w:szCs w:val="24"/>
          <w:highlight w:val="yellow"/>
        </w:rPr>
        <w:t>(</w:t>
      </w:r>
      <w:r w:rsidR="00793749" w:rsidRPr="001D21F4">
        <w:rPr>
          <w:sz w:val="24"/>
          <w:szCs w:val="24"/>
          <w:highlight w:val="yellow"/>
        </w:rPr>
        <w:t xml:space="preserve">Приложение </w:t>
      </w:r>
      <w:r w:rsidR="00925F87">
        <w:rPr>
          <w:sz w:val="24"/>
          <w:szCs w:val="24"/>
          <w:highlight w:val="yellow"/>
        </w:rPr>
        <w:t xml:space="preserve">№ </w:t>
      </w:r>
      <w:r w:rsidR="00793749" w:rsidRPr="001D21F4">
        <w:rPr>
          <w:sz w:val="24"/>
          <w:szCs w:val="24"/>
          <w:highlight w:val="yellow"/>
        </w:rPr>
        <w:t>1).</w:t>
      </w:r>
    </w:p>
    <w:p w:rsidR="00EE76D6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 w:rsidRPr="005B6A9C">
        <w:rPr>
          <w:sz w:val="24"/>
          <w:szCs w:val="24"/>
        </w:rPr>
        <w:t xml:space="preserve">Принять информацию к сведению. </w:t>
      </w:r>
    </w:p>
    <w:p w:rsidR="003A04C0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3A04C0" w:rsidRPr="005B6A9C" w:rsidRDefault="003A04C0" w:rsidP="005B6A9C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3A04C0">
        <w:rPr>
          <w:sz w:val="24"/>
          <w:szCs w:val="24"/>
        </w:rPr>
        <w:t>. СЛ</w:t>
      </w:r>
      <w:r w:rsidR="001A4024" w:rsidRPr="003A04C0">
        <w:rPr>
          <w:sz w:val="24"/>
          <w:szCs w:val="24"/>
        </w:rPr>
        <w:t xml:space="preserve">УШАЛИ: </w:t>
      </w:r>
      <w:r w:rsidR="00925F87">
        <w:rPr>
          <w:i/>
          <w:sz w:val="24"/>
          <w:szCs w:val="24"/>
        </w:rPr>
        <w:t>О.А. Осипов</w:t>
      </w:r>
      <w:r w:rsidR="00925F87">
        <w:rPr>
          <w:i/>
          <w:sz w:val="24"/>
          <w:szCs w:val="24"/>
        </w:rPr>
        <w:t>у</w:t>
      </w:r>
      <w:r w:rsidR="00925F87">
        <w:rPr>
          <w:i/>
          <w:sz w:val="24"/>
          <w:szCs w:val="24"/>
        </w:rPr>
        <w:t xml:space="preserve">, </w:t>
      </w:r>
      <w:r w:rsidR="00925F87" w:rsidRPr="0012032D">
        <w:rPr>
          <w:i/>
          <w:sz w:val="24"/>
          <w:szCs w:val="24"/>
        </w:rPr>
        <w:t>начальник</w:t>
      </w:r>
      <w:r w:rsidR="00925F87">
        <w:rPr>
          <w:i/>
          <w:sz w:val="24"/>
          <w:szCs w:val="24"/>
        </w:rPr>
        <w:t>а</w:t>
      </w:r>
      <w:r w:rsidR="00925F87" w:rsidRPr="0012032D">
        <w:rPr>
          <w:i/>
          <w:sz w:val="24"/>
          <w:szCs w:val="24"/>
        </w:rPr>
        <w:t xml:space="preserve"> отдела налогообложения юридических лиц УФНС России по Тюменской области</w:t>
      </w:r>
      <w:r w:rsidR="005B6A9C">
        <w:rPr>
          <w:sz w:val="24"/>
          <w:szCs w:val="24"/>
        </w:rPr>
        <w:t>,</w:t>
      </w:r>
      <w:r w:rsidR="00EF7163" w:rsidRPr="00FD3667">
        <w:rPr>
          <w:sz w:val="24"/>
          <w:szCs w:val="24"/>
        </w:rPr>
        <w:t xml:space="preserve"> </w:t>
      </w:r>
      <w:r w:rsidR="003D0903">
        <w:rPr>
          <w:sz w:val="24"/>
          <w:szCs w:val="24"/>
        </w:rPr>
        <w:t>о</w:t>
      </w:r>
      <w:r w:rsidR="005B6A9C">
        <w:rPr>
          <w:sz w:val="24"/>
          <w:szCs w:val="24"/>
        </w:rPr>
        <w:t xml:space="preserve">б </w:t>
      </w:r>
      <w:r w:rsidR="00925F87" w:rsidRPr="00925F87">
        <w:rPr>
          <w:sz w:val="24"/>
          <w:szCs w:val="24"/>
        </w:rPr>
        <w:t>использовани</w:t>
      </w:r>
      <w:r w:rsidR="00925F87">
        <w:rPr>
          <w:sz w:val="24"/>
          <w:szCs w:val="24"/>
        </w:rPr>
        <w:t>и</w:t>
      </w:r>
      <w:r w:rsidR="00925F87" w:rsidRPr="00925F87">
        <w:rPr>
          <w:sz w:val="24"/>
          <w:szCs w:val="24"/>
        </w:rPr>
        <w:t xml:space="preserve"> информационных технологий для снижения административных барьеров. </w:t>
      </w:r>
      <w:r w:rsidR="00925F87">
        <w:rPr>
          <w:sz w:val="24"/>
          <w:szCs w:val="24"/>
        </w:rPr>
        <w:t>Об и</w:t>
      </w:r>
      <w:r w:rsidR="00925F87" w:rsidRPr="00925F87">
        <w:rPr>
          <w:sz w:val="24"/>
          <w:szCs w:val="24"/>
        </w:rPr>
        <w:t>зменения</w:t>
      </w:r>
      <w:r w:rsidR="00925F87">
        <w:rPr>
          <w:sz w:val="24"/>
          <w:szCs w:val="24"/>
        </w:rPr>
        <w:t>х</w:t>
      </w:r>
      <w:r w:rsidR="00925F87" w:rsidRPr="00925F87">
        <w:rPr>
          <w:sz w:val="24"/>
          <w:szCs w:val="24"/>
        </w:rPr>
        <w:t xml:space="preserve"> с 2016 года</w:t>
      </w:r>
      <w:r w:rsidR="00EF7163" w:rsidRPr="005B6A9C">
        <w:rPr>
          <w:sz w:val="24"/>
          <w:szCs w:val="24"/>
        </w:rPr>
        <w:t>.</w:t>
      </w:r>
      <w:r w:rsidRPr="005B6A9C">
        <w:rPr>
          <w:sz w:val="24"/>
          <w:szCs w:val="24"/>
        </w:rPr>
        <w:t xml:space="preserve"> </w:t>
      </w:r>
      <w:r w:rsidRPr="003D0903">
        <w:rPr>
          <w:sz w:val="24"/>
          <w:szCs w:val="24"/>
          <w:highlight w:val="yellow"/>
        </w:rPr>
        <w:t xml:space="preserve">(Приложение </w:t>
      </w:r>
      <w:r w:rsidR="00925F87">
        <w:rPr>
          <w:sz w:val="24"/>
          <w:szCs w:val="24"/>
          <w:highlight w:val="yellow"/>
        </w:rPr>
        <w:t xml:space="preserve">№ </w:t>
      </w:r>
      <w:r w:rsidRPr="003D0903">
        <w:rPr>
          <w:sz w:val="24"/>
          <w:szCs w:val="24"/>
          <w:highlight w:val="yellow"/>
        </w:rPr>
        <w:t>2).</w:t>
      </w:r>
    </w:p>
    <w:p w:rsidR="00EF7163" w:rsidRDefault="001A4024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="00BA39DA" w:rsidRPr="00BA39DA">
        <w:rPr>
          <w:sz w:val="24"/>
          <w:szCs w:val="24"/>
        </w:rPr>
        <w:t xml:space="preserve"> </w:t>
      </w:r>
      <w:r w:rsidR="00BA39DA" w:rsidRPr="005B6A9C">
        <w:rPr>
          <w:sz w:val="24"/>
          <w:szCs w:val="24"/>
        </w:rPr>
        <w:t xml:space="preserve">Принять информацию к сведению. </w:t>
      </w:r>
    </w:p>
    <w:p w:rsidR="00E0064D" w:rsidRDefault="00E0064D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925F87" w:rsidRPr="00EE76D6" w:rsidRDefault="00EE76D6" w:rsidP="00925F87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1A4024">
        <w:rPr>
          <w:sz w:val="24"/>
          <w:szCs w:val="24"/>
        </w:rPr>
        <w:t xml:space="preserve">. </w:t>
      </w:r>
      <w:r w:rsidR="00925F87">
        <w:rPr>
          <w:sz w:val="24"/>
          <w:szCs w:val="24"/>
        </w:rPr>
        <w:t xml:space="preserve">СЛУШАЛИ: </w:t>
      </w:r>
      <w:r w:rsidR="00925F87" w:rsidRPr="00925F87">
        <w:rPr>
          <w:i/>
          <w:sz w:val="24"/>
          <w:szCs w:val="24"/>
        </w:rPr>
        <w:t xml:space="preserve">М.В. </w:t>
      </w:r>
      <w:proofErr w:type="spellStart"/>
      <w:r w:rsidR="00925F87" w:rsidRPr="00925F87">
        <w:rPr>
          <w:i/>
          <w:sz w:val="24"/>
          <w:szCs w:val="24"/>
        </w:rPr>
        <w:t>Горетого</w:t>
      </w:r>
      <w:proofErr w:type="spellEnd"/>
      <w:r w:rsidR="00925F87" w:rsidRPr="00925F87">
        <w:rPr>
          <w:i/>
          <w:sz w:val="24"/>
          <w:szCs w:val="24"/>
        </w:rPr>
        <w:t>, заместителя руководителя Тюменского городского отделения ООО «Ассоциация юристов России», председателя Общественного совета</w:t>
      </w:r>
      <w:r w:rsidR="00925F87">
        <w:rPr>
          <w:sz w:val="24"/>
          <w:szCs w:val="24"/>
        </w:rPr>
        <w:t>, об утверждения</w:t>
      </w:r>
      <w:r w:rsidR="00925F87" w:rsidRPr="003A04C0">
        <w:rPr>
          <w:sz w:val="24"/>
          <w:szCs w:val="24"/>
        </w:rPr>
        <w:t xml:space="preserve"> плана работы Общественного совета при Управлении Федеральной налоговой службы по Тюменской области на </w:t>
      </w:r>
      <w:r w:rsidR="00925F87">
        <w:rPr>
          <w:sz w:val="24"/>
          <w:szCs w:val="24"/>
        </w:rPr>
        <w:t>201</w:t>
      </w:r>
      <w:r w:rsidR="00925F87">
        <w:rPr>
          <w:sz w:val="24"/>
          <w:szCs w:val="24"/>
        </w:rPr>
        <w:t>7</w:t>
      </w:r>
      <w:r w:rsidR="00925F87">
        <w:rPr>
          <w:sz w:val="24"/>
          <w:szCs w:val="24"/>
        </w:rPr>
        <w:t xml:space="preserve"> год</w:t>
      </w:r>
      <w:r w:rsidR="00925F87" w:rsidRPr="003A04C0">
        <w:rPr>
          <w:sz w:val="24"/>
          <w:szCs w:val="24"/>
        </w:rPr>
        <w:t>.</w:t>
      </w:r>
    </w:p>
    <w:p w:rsidR="00925F87" w:rsidRDefault="00925F87" w:rsidP="00925F87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проект плана работы Общественного совета при УФНС по Тюменской области на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год </w:t>
      </w:r>
      <w:r w:rsidRPr="00925F87">
        <w:rPr>
          <w:sz w:val="24"/>
          <w:szCs w:val="24"/>
          <w:highlight w:val="yellow"/>
        </w:rPr>
        <w:t>(Приложение</w:t>
      </w:r>
      <w:r w:rsidRPr="00925F87">
        <w:rPr>
          <w:sz w:val="24"/>
          <w:szCs w:val="24"/>
          <w:highlight w:val="yellow"/>
        </w:rPr>
        <w:t xml:space="preserve"> №</w:t>
      </w:r>
      <w:r w:rsidRPr="00925F87">
        <w:rPr>
          <w:sz w:val="24"/>
          <w:szCs w:val="24"/>
          <w:highlight w:val="yellow"/>
        </w:rPr>
        <w:t xml:space="preserve"> 3).</w:t>
      </w:r>
    </w:p>
    <w:p w:rsidR="005B6A9C" w:rsidRDefault="005B6A9C" w:rsidP="00925F87">
      <w:pPr>
        <w:tabs>
          <w:tab w:val="left" w:pos="0"/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5B6A9C">
        <w:rPr>
          <w:sz w:val="24"/>
          <w:szCs w:val="24"/>
        </w:rPr>
        <w:t xml:space="preserve"> </w:t>
      </w: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685C8F" w:rsidRDefault="00AC09AF" w:rsidP="00243893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Лазутина</w:t>
      </w:r>
      <w:proofErr w:type="spellEnd"/>
    </w:p>
    <w:sectPr w:rsidR="00685C8F" w:rsidSect="006337F3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F2" w:rsidRDefault="00E877F2">
      <w:r>
        <w:separator/>
      </w:r>
    </w:p>
  </w:endnote>
  <w:endnote w:type="continuationSeparator" w:id="0">
    <w:p w:rsidR="00E877F2" w:rsidRDefault="00E8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4" w:rsidRDefault="00476EE0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F2" w:rsidRDefault="00E877F2">
      <w:r>
        <w:separator/>
      </w:r>
    </w:p>
  </w:footnote>
  <w:footnote w:type="continuationSeparator" w:id="0">
    <w:p w:rsidR="00E877F2" w:rsidRDefault="00E8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4" w:rsidRDefault="00476EE0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4" w:rsidRPr="00C73F94" w:rsidRDefault="00476EE0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925F87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 w15:restartNumberingAfterBreak="0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7781"/>
    <w:multiLevelType w:val="hybridMultilevel"/>
    <w:tmpl w:val="360018B4"/>
    <w:lvl w:ilvl="0" w:tplc="17CA2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2BD0"/>
    <w:rsid w:val="000649DA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32C"/>
    <w:rsid w:val="00085752"/>
    <w:rsid w:val="00085A2D"/>
    <w:rsid w:val="00087BDC"/>
    <w:rsid w:val="00091D50"/>
    <w:rsid w:val="000928F6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32D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D80"/>
    <w:rsid w:val="001B4628"/>
    <w:rsid w:val="001B4E00"/>
    <w:rsid w:val="001B4F8E"/>
    <w:rsid w:val="001B5227"/>
    <w:rsid w:val="001B5E18"/>
    <w:rsid w:val="001B5FC6"/>
    <w:rsid w:val="001B61D7"/>
    <w:rsid w:val="001C0638"/>
    <w:rsid w:val="001C14D3"/>
    <w:rsid w:val="001C2723"/>
    <w:rsid w:val="001C2F62"/>
    <w:rsid w:val="001C3C0A"/>
    <w:rsid w:val="001C4D23"/>
    <w:rsid w:val="001C511F"/>
    <w:rsid w:val="001C5C25"/>
    <w:rsid w:val="001C5FBD"/>
    <w:rsid w:val="001C7E74"/>
    <w:rsid w:val="001D21F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6744"/>
    <w:rsid w:val="00240EC1"/>
    <w:rsid w:val="0024124E"/>
    <w:rsid w:val="002429D6"/>
    <w:rsid w:val="00243893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4315"/>
    <w:rsid w:val="00345C98"/>
    <w:rsid w:val="00345EB6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0903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6EE0"/>
    <w:rsid w:val="00477914"/>
    <w:rsid w:val="00477C64"/>
    <w:rsid w:val="0048003B"/>
    <w:rsid w:val="004826A2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2E6D"/>
    <w:rsid w:val="005C4CB0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F4"/>
    <w:rsid w:val="007153E0"/>
    <w:rsid w:val="00715A09"/>
    <w:rsid w:val="00715EC6"/>
    <w:rsid w:val="00715EFA"/>
    <w:rsid w:val="007160EE"/>
    <w:rsid w:val="0072011A"/>
    <w:rsid w:val="00722758"/>
    <w:rsid w:val="0072288E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6FC8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23EA"/>
    <w:rsid w:val="007E24C6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84A"/>
    <w:rsid w:val="0085423A"/>
    <w:rsid w:val="00855BB1"/>
    <w:rsid w:val="00855E93"/>
    <w:rsid w:val="00856852"/>
    <w:rsid w:val="0086277A"/>
    <w:rsid w:val="0086311F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B1D41"/>
    <w:rsid w:val="008B2319"/>
    <w:rsid w:val="008B2DD6"/>
    <w:rsid w:val="008B2F82"/>
    <w:rsid w:val="008B3272"/>
    <w:rsid w:val="008B3847"/>
    <w:rsid w:val="008B44EC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5F87"/>
    <w:rsid w:val="00926929"/>
    <w:rsid w:val="009275B9"/>
    <w:rsid w:val="0093101A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630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390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7F2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92B"/>
    <w:rsid w:val="00EC312D"/>
    <w:rsid w:val="00EC340B"/>
    <w:rsid w:val="00EC3B98"/>
    <w:rsid w:val="00EC4E63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8E086-3EAE-4CF2-89AC-9E27BD01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DED6-9A01-4AAB-9AAA-780987E4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Матвеева Ксения Андреевна</cp:lastModifiedBy>
  <cp:revision>4</cp:revision>
  <cp:lastPrinted>2014-11-10T11:28:00Z</cp:lastPrinted>
  <dcterms:created xsi:type="dcterms:W3CDTF">2016-12-29T06:46:00Z</dcterms:created>
  <dcterms:modified xsi:type="dcterms:W3CDTF">2016-12-29T08:17:00Z</dcterms:modified>
</cp:coreProperties>
</file>