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4" w:rsidRPr="00AF39E4" w:rsidRDefault="00AF39E4">
      <w:pPr>
        <w:pStyle w:val="ConsPlusNormal"/>
        <w:jc w:val="right"/>
        <w:outlineLvl w:val="0"/>
      </w:pPr>
      <w:bookmarkStart w:id="0" w:name="_GoBack"/>
      <w:bookmarkEnd w:id="0"/>
      <w:r w:rsidRPr="00AF39E4">
        <w:t>Приложение</w:t>
      </w:r>
    </w:p>
    <w:p w:rsidR="00AF39E4" w:rsidRPr="00AF39E4" w:rsidRDefault="00AF39E4">
      <w:pPr>
        <w:pStyle w:val="ConsPlusNormal"/>
        <w:jc w:val="right"/>
      </w:pPr>
      <w:r w:rsidRPr="00AF39E4">
        <w:t>к решению Думы</w:t>
      </w:r>
    </w:p>
    <w:p w:rsidR="00AF39E4" w:rsidRPr="00AF39E4" w:rsidRDefault="00AF39E4">
      <w:pPr>
        <w:pStyle w:val="ConsPlusNormal"/>
        <w:jc w:val="right"/>
      </w:pPr>
      <w:proofErr w:type="spellStart"/>
      <w:r w:rsidRPr="00AF39E4">
        <w:t>Уватского</w:t>
      </w:r>
      <w:proofErr w:type="spellEnd"/>
      <w:r w:rsidRPr="00AF39E4">
        <w:t xml:space="preserve"> муниципального района</w:t>
      </w:r>
    </w:p>
    <w:p w:rsidR="00AF39E4" w:rsidRPr="00AF39E4" w:rsidRDefault="00AF39E4">
      <w:pPr>
        <w:pStyle w:val="ConsPlusNormal"/>
        <w:jc w:val="right"/>
      </w:pPr>
      <w:r w:rsidRPr="00AF39E4">
        <w:t>от 25 ноября 2005 г. N 32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Title"/>
        <w:jc w:val="center"/>
      </w:pPr>
      <w:bookmarkStart w:id="1" w:name="P33"/>
      <w:bookmarkEnd w:id="1"/>
      <w:r w:rsidRPr="00AF39E4">
        <w:t>ПОЛОЖЕНИЕ</w:t>
      </w:r>
    </w:p>
    <w:p w:rsidR="00AF39E4" w:rsidRPr="00AF39E4" w:rsidRDefault="00AF39E4">
      <w:pPr>
        <w:pStyle w:val="ConsPlusTitle"/>
        <w:jc w:val="center"/>
      </w:pPr>
      <w:r w:rsidRPr="00AF39E4">
        <w:t>О СИСТЕМЕ НАЛОГООБЛОЖЕНИЯ В ВИДЕ ЕДИНОГО НАЛОГА</w:t>
      </w:r>
    </w:p>
    <w:p w:rsidR="00AF39E4" w:rsidRPr="00AF39E4" w:rsidRDefault="00AF39E4">
      <w:pPr>
        <w:pStyle w:val="ConsPlusTitle"/>
        <w:jc w:val="center"/>
      </w:pPr>
      <w:r w:rsidRPr="00AF39E4">
        <w:t>НА ВМЕНЕННЫЙ ДОХОД ДЛЯ ОТДЕЛЬНЫХ ВИДОВ ДЕЯТЕЛЬНОСТИ</w:t>
      </w:r>
    </w:p>
    <w:p w:rsidR="00AF39E4" w:rsidRPr="00AF39E4" w:rsidRDefault="00AF39E4">
      <w:pPr>
        <w:pStyle w:val="ConsPlusTitle"/>
        <w:jc w:val="center"/>
      </w:pPr>
      <w:r w:rsidRPr="00AF39E4">
        <w:t>НА ТЕРРИТОРИИ УВАТСКОГО МУНИЦИПАЛЬНОГО РАЙОНА</w:t>
      </w:r>
    </w:p>
    <w:p w:rsidR="00AF39E4" w:rsidRPr="00AF39E4" w:rsidRDefault="00AF39E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9E4" w:rsidRPr="00AF39E4" w:rsidTr="00AF39E4">
        <w:trPr>
          <w:jc w:val="center"/>
        </w:trPr>
        <w:tc>
          <w:tcPr>
            <w:tcW w:w="9294" w:type="dxa"/>
            <w:shd w:val="clear" w:color="auto" w:fill="auto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Список изменяющих документов</w:t>
            </w:r>
          </w:p>
          <w:p w:rsidR="00AF39E4" w:rsidRPr="00AF39E4" w:rsidRDefault="00AF39E4">
            <w:pPr>
              <w:pStyle w:val="ConsPlusNormal"/>
              <w:jc w:val="center"/>
            </w:pPr>
            <w:proofErr w:type="gramStart"/>
            <w:r w:rsidRPr="00AF39E4">
              <w:t xml:space="preserve">(в ред. решений Думы </w:t>
            </w:r>
            <w:proofErr w:type="spellStart"/>
            <w:r w:rsidRPr="00AF39E4">
              <w:t>Уватского</w:t>
            </w:r>
            <w:proofErr w:type="spellEnd"/>
            <w:r w:rsidRPr="00AF39E4">
              <w:t xml:space="preserve"> муниципального района от 20.04.2006 N 62,</w:t>
            </w:r>
            <w:proofErr w:type="gramEnd"/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от 21.09.2006 N 88, от 24.04.2008 N 202, от 30.09.2008 N 237,</w:t>
            </w:r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от 24.11.2011 N 88, от 29.11.2012 N 132, от 28.03.2013 N 167,</w:t>
            </w:r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от 28.11.2016 N 122, от 22.12.2016 N 129)</w:t>
            </w:r>
          </w:p>
        </w:tc>
      </w:tr>
    </w:tbl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1"/>
      </w:pPr>
      <w:r w:rsidRPr="00AF39E4">
        <w:t>1. Общие положения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 xml:space="preserve">1.1. </w:t>
      </w:r>
      <w:proofErr w:type="gramStart"/>
      <w:r w:rsidRPr="00AF39E4">
        <w:t xml:space="preserve">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(далее по тексту - единый налог) устанавливается в соответствии с Налоговым кодексом РФ (в редакции Федерального закона от 29 июля 2004 г.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</w:t>
      </w:r>
      <w:proofErr w:type="gramEnd"/>
      <w:r w:rsidRPr="00AF39E4">
        <w:t xml:space="preserve"> (</w:t>
      </w:r>
      <w:proofErr w:type="gramStart"/>
      <w:r w:rsidRPr="00AF39E4">
        <w:t>положений законодательных актов) Российской Федерации о налогах и сборах" (с изменениями от 1, 21 июля 2005 г.), Федеральным законом от 18 июня 2005 г. N 63-ФЗ "О внесении изменений в статью 346.26 части второй Налогового кодекса РФ", Федеральным законом от 21 июля 2005 г. N 101-ФЗ "О внесении изменений в главы 26.2 и 26.3 части второй Налогового кодекса РФ и</w:t>
      </w:r>
      <w:proofErr w:type="gramEnd"/>
      <w:r w:rsidRPr="00AF39E4">
        <w:t xml:space="preserve"> </w:t>
      </w:r>
      <w:proofErr w:type="gramStart"/>
      <w:r w:rsidRPr="00AF39E4">
        <w:t xml:space="preserve">некоторые законодательные акты РФ о налогах и сборах, а также о признании утратившими силу отдельных положений законодательных актов РФ"), Федеральным законом от 06.10.2003 N 131-ФЗ "Об общих принципах организации местного самоуправления в Российской Федерации", и вводится в действие, и прекращает действие в соответствии с Налоговым кодексом РФ и нормативными правовыми актами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района, и применяется наряду с общей</w:t>
      </w:r>
      <w:proofErr w:type="gramEnd"/>
      <w:r w:rsidRPr="00AF39E4">
        <w:t xml:space="preserve"> системой налогообложения 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района, предусмотренной законодательством Российской Федерации о налогах и сборах.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 xml:space="preserve">1.2. Настоящим Положением Дума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определяет: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- виды предпринимательской деятельности, в отношении которых вводится единый налог в пределах перечня, установленного пунктом 2 статьи 346.26 Налогового кодекса РФ;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- значение коэффициента К-2, указанного в статье 346.27 Налогового кодекса, или значения данного коэффициента, учитывающие особенности ведения предпринимательской деятельности.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1"/>
      </w:pPr>
      <w:r w:rsidRPr="00AF39E4">
        <w:t>2. Виды предпринимательской деятельности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bookmarkStart w:id="2" w:name="P52"/>
      <w:bookmarkEnd w:id="2"/>
      <w:r w:rsidRPr="00AF39E4">
        <w:t>2.1.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bookmarkStart w:id="3" w:name="P53"/>
      <w:bookmarkEnd w:id="3"/>
      <w:r w:rsidRPr="00AF39E4">
        <w:t>2.1.1.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</w:pPr>
      <w:r w:rsidRPr="00AF39E4">
        <w:t>Перечень кодов видов деятельности в соответствии</w:t>
      </w:r>
    </w:p>
    <w:p w:rsidR="00AF39E4" w:rsidRPr="00AF39E4" w:rsidRDefault="00AF39E4">
      <w:pPr>
        <w:pStyle w:val="ConsPlusNormal"/>
        <w:jc w:val="center"/>
      </w:pPr>
      <w:r w:rsidRPr="00AF39E4">
        <w:t xml:space="preserve">с Общероссийским классификатором видов </w:t>
      </w:r>
      <w:proofErr w:type="gramStart"/>
      <w:r w:rsidRPr="00AF39E4">
        <w:t>экономической</w:t>
      </w:r>
      <w:proofErr w:type="gramEnd"/>
    </w:p>
    <w:p w:rsidR="00AF39E4" w:rsidRPr="00AF39E4" w:rsidRDefault="00AF39E4">
      <w:pPr>
        <w:pStyle w:val="ConsPlusNormal"/>
        <w:jc w:val="center"/>
      </w:pPr>
      <w:r w:rsidRPr="00AF39E4">
        <w:t>деятельности, относящихся к бытовым услугам, подлежащих</w:t>
      </w:r>
    </w:p>
    <w:p w:rsidR="00AF39E4" w:rsidRPr="00AF39E4" w:rsidRDefault="00AF39E4">
      <w:pPr>
        <w:pStyle w:val="ConsPlusNormal"/>
        <w:jc w:val="center"/>
      </w:pPr>
      <w:r w:rsidRPr="00AF39E4">
        <w:t>переводу на уплату единого налога на вмененный доход</w:t>
      </w:r>
    </w:p>
    <w:p w:rsidR="00AF39E4" w:rsidRPr="00AF39E4" w:rsidRDefault="00AF39E4">
      <w:pPr>
        <w:pStyle w:val="ConsPlusNormal"/>
        <w:jc w:val="center"/>
      </w:pPr>
      <w:r w:rsidRPr="00AF39E4">
        <w:t xml:space="preserve">для отдельных видов деятельности на территории </w:t>
      </w:r>
      <w:proofErr w:type="spellStart"/>
      <w:r w:rsidRPr="00AF39E4">
        <w:t>Уватского</w:t>
      </w:r>
      <w:proofErr w:type="spellEnd"/>
    </w:p>
    <w:p w:rsidR="00AF39E4" w:rsidRPr="00AF39E4" w:rsidRDefault="00AF39E4">
      <w:pPr>
        <w:pStyle w:val="ConsPlusNormal"/>
        <w:jc w:val="center"/>
      </w:pPr>
      <w:r w:rsidRPr="00AF39E4">
        <w:t>муниципального района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77"/>
      </w:tblGrid>
      <w:tr w:rsidR="00AF39E4" w:rsidRPr="00AF39E4">
        <w:tc>
          <w:tcPr>
            <w:tcW w:w="7994" w:type="dxa"/>
            <w:vAlign w:val="center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Наименование вида экономической деятельности</w:t>
            </w:r>
          </w:p>
        </w:tc>
        <w:tc>
          <w:tcPr>
            <w:tcW w:w="1077" w:type="dxa"/>
            <w:vAlign w:val="center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 xml:space="preserve">Код </w:t>
            </w:r>
            <w:proofErr w:type="gramStart"/>
            <w:r w:rsidRPr="00AF39E4">
              <w:t>по</w:t>
            </w:r>
            <w:proofErr w:type="gramEnd"/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ОКВЭД 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услуг в области растениеводства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01.61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Плиссировка и подобные работы на текстильных материалах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13.30.3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13.99.4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одежды из кожи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14.11.2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производственной одежды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14.12.2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и вязание прочей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14.13.3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нательного белья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14.14.4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14.19.5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меховых изделий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14.20.2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14.31.2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14.39.2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15.20.5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брошюровочно-переплетная и отделочная и сопутствующие услуги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18.14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25.50.1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Обработка металлов и нанесение покрытий на металлы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25.61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Обработка металлических изделий механическая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25.62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32.12.6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32.13.2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Виды издательской деятельности прочие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58.19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в области фотографии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Прокат и аренда товаров для отдыха и спортивных товаров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77.29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77.29.1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Прокат мебели, электрических и неэлектрических бытовых приборов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77.29.2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по уборке квартир и частных домов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81.21.1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по чистке и уборке жилых зданий и нежилых помещений прочая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Дезинфекция, дезинсекция, дератизация зданий, промышленного оборудования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81.29.1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по чистке и уборке прочая, не включенная в другие группировки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81.29.9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по благоустройству ландшафта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81.30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услуг по дневному уходу за детьми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88.91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93.29.9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компьютеров и периферийного компьютерного оборудования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коммуникационного оборудования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электронной бытовой техники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бытовых приборов, домашнего и садового инвентаря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бытовой техники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домашнего и садового оборудования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обуви и прочих изделий из кожи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мебели и предметов домашнего обихода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мебели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предметов домашнего обихода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часов и ювелирных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часов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Ремонт ювелирных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прочих предметов личного потребления и бытовых товаров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одежды и текстильных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одежды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текстильных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трикотажных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спортивного и туристского оборудования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игрушек и подобных им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металлоизделий бытового и хозяйственного назначения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95.29.4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предметов и изделий из металла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95.29.41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металлической галантереи, ключей, номерных знаков, указателей улиц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95.29.42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95.29.43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бытовых осветительных приборов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95.29.5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велосипедов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95.29.6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95.29.7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95.29.9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Стирка и химическая чистка текстильных и меховых изделий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услуг парикмахерскими и салонами красоты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парикмахерских услуг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косметических услуг парикмахерскими и салонами красоты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96.02.2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Деятельность физкультурно-оздоровительная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96.04</w:t>
            </w:r>
          </w:p>
        </w:tc>
      </w:tr>
      <w:tr w:rsidR="00AF39E4" w:rsidRPr="00AF39E4">
        <w:tc>
          <w:tcPr>
            <w:tcW w:w="7994" w:type="dxa"/>
          </w:tcPr>
          <w:p w:rsidR="00AF39E4" w:rsidRPr="00AF39E4" w:rsidRDefault="00AF39E4">
            <w:pPr>
              <w:pStyle w:val="ConsPlusNormal"/>
            </w:pPr>
            <w:r w:rsidRPr="00AF39E4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077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96.09</w:t>
            </w:r>
          </w:p>
        </w:tc>
      </w:tr>
    </w:tbl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</w:pPr>
      <w:r w:rsidRPr="00AF39E4">
        <w:t xml:space="preserve">Перечень кодов услуг в соответствии с </w:t>
      </w:r>
      <w:proofErr w:type="gramStart"/>
      <w:r w:rsidRPr="00AF39E4">
        <w:t>Общероссийским</w:t>
      </w:r>
      <w:proofErr w:type="gramEnd"/>
    </w:p>
    <w:p w:rsidR="00AF39E4" w:rsidRPr="00AF39E4" w:rsidRDefault="00AF39E4">
      <w:pPr>
        <w:pStyle w:val="ConsPlusNormal"/>
        <w:jc w:val="center"/>
      </w:pPr>
      <w:r w:rsidRPr="00AF39E4">
        <w:t>классификатором продукции по видам экономической</w:t>
      </w:r>
    </w:p>
    <w:p w:rsidR="00AF39E4" w:rsidRPr="00AF39E4" w:rsidRDefault="00AF39E4">
      <w:pPr>
        <w:pStyle w:val="ConsPlusNormal"/>
        <w:jc w:val="center"/>
      </w:pPr>
      <w:r w:rsidRPr="00AF39E4">
        <w:t>деятельности, относящихся к бытовым услугам, подлежащих</w:t>
      </w:r>
    </w:p>
    <w:p w:rsidR="00AF39E4" w:rsidRPr="00AF39E4" w:rsidRDefault="00AF39E4">
      <w:pPr>
        <w:pStyle w:val="ConsPlusNormal"/>
        <w:jc w:val="center"/>
      </w:pPr>
      <w:r w:rsidRPr="00AF39E4">
        <w:t>переводу на уплату единого налога на вмененный доход</w:t>
      </w:r>
    </w:p>
    <w:p w:rsidR="00AF39E4" w:rsidRPr="00AF39E4" w:rsidRDefault="00AF39E4">
      <w:pPr>
        <w:pStyle w:val="ConsPlusNormal"/>
        <w:jc w:val="center"/>
      </w:pPr>
      <w:r w:rsidRPr="00AF39E4">
        <w:t xml:space="preserve">для отдельных видов деятельности на территории </w:t>
      </w:r>
      <w:proofErr w:type="spellStart"/>
      <w:r w:rsidRPr="00AF39E4">
        <w:t>Уватского</w:t>
      </w:r>
      <w:proofErr w:type="spellEnd"/>
    </w:p>
    <w:p w:rsidR="00AF39E4" w:rsidRPr="00AF39E4" w:rsidRDefault="00AF39E4">
      <w:pPr>
        <w:pStyle w:val="ConsPlusNormal"/>
        <w:jc w:val="center"/>
      </w:pPr>
      <w:r w:rsidRPr="00AF39E4">
        <w:t>муниципального района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AF39E4" w:rsidRPr="00AF39E4">
        <w:tc>
          <w:tcPr>
            <w:tcW w:w="7597" w:type="dxa"/>
            <w:vAlign w:val="center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Наименование вида услуг</w:t>
            </w:r>
          </w:p>
        </w:tc>
        <w:tc>
          <w:tcPr>
            <w:tcW w:w="1474" w:type="dxa"/>
            <w:vAlign w:val="center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 xml:space="preserve">Код </w:t>
            </w:r>
            <w:proofErr w:type="gramStart"/>
            <w:r w:rsidRPr="00AF39E4">
              <w:t>по</w:t>
            </w:r>
            <w:proofErr w:type="gramEnd"/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ОКПД 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защите сельскохозяйственных культур от болезней и вредителей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01.61.10.140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</w:t>
            </w:r>
            <w:proofErr w:type="spellStart"/>
            <w:r w:rsidRPr="00AF39E4">
              <w:t>плиссировочным</w:t>
            </w:r>
            <w:proofErr w:type="spellEnd"/>
            <w:r w:rsidRPr="00AF39E4">
              <w:t xml:space="preserve"> и подобным работам на текстильных материалах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13.30.19.120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13.92.99.220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чехлов всех видов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13.92.99.230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штор, драпировок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13.92.99.240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13.92.99.250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13.99.99.200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13.99.99.210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13.99.99.220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13.99.99.230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13.99.99.240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14.11.99.200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14.12.99.200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14.12.99.220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верхней одежды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14.13.99.200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14.13.99.210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14.13.99.230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14.13.99.240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вязанию верхних трикотажных изделий по индивидуальному заказу </w:t>
            </w:r>
            <w:r w:rsidRPr="00AF39E4">
              <w:lastRenderedPageBreak/>
              <w:t>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14.13.99.250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пошиву нательного белья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14.14.99.200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легкой одежды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14.14.99.210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14.14.99.220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корсетных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14.14.99.230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национальной одежды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14.19.99.241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14.19.99.242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14.19.99.260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вязанию платочно-</w:t>
            </w:r>
            <w:proofErr w:type="spellStart"/>
            <w:r w:rsidRPr="00AF39E4">
              <w:t>шарфовых</w:t>
            </w:r>
            <w:proofErr w:type="spellEnd"/>
            <w:r w:rsidRPr="00AF39E4">
              <w:t xml:space="preserve">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14.19.99.270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вязанию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14.19.99.280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вязанию перчаточных изделий по индивидуальному заказу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14.19.99.290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меховых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14.20.99.200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одежды из меха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14.20.99.210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14.20.99.220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14.31.99.200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14.39.99.200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пошиву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повседневной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модельной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домашней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детской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национальной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сувенирной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валяной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</w:t>
            </w:r>
            <w:proofErr w:type="gramStart"/>
            <w:r w:rsidRPr="00AF39E4"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AF39E4">
              <w:t xml:space="preserve">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зимней обуви из меха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обуви из текстиля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пошиву прочей обуви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15.20.99.230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переплетные и связанные с переплетом аналогичных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18.14.10.200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ковке металлов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25.50.11.110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лужению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25.61.11.112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25.61.11.140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25.62.20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изготовлению </w:t>
            </w:r>
            <w:proofErr w:type="spellStart"/>
            <w:r w:rsidRPr="00AF39E4">
              <w:t>электроводонагревателей</w:t>
            </w:r>
            <w:proofErr w:type="spellEnd"/>
            <w:r w:rsidRPr="00AF39E4">
              <w:t xml:space="preserve">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мангалов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изготовлению </w:t>
            </w:r>
            <w:proofErr w:type="spellStart"/>
            <w:r w:rsidRPr="00AF39E4">
              <w:t>сшивно</w:t>
            </w:r>
            <w:proofErr w:type="spellEnd"/>
            <w:r w:rsidRPr="00AF39E4">
              <w:t>-кровельного покрытия из железа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25.99.99.229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изготовлению накладных </w:t>
            </w:r>
            <w:proofErr w:type="spellStart"/>
            <w:r w:rsidRPr="00AF39E4">
              <w:t>выпильных</w:t>
            </w:r>
            <w:proofErr w:type="spellEnd"/>
            <w:r w:rsidRPr="00AF39E4"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чернению изделий из серебра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32.12.99.219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32.13.99.200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32.13.99.210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Прочая издательская продукция печатная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58.19.11.200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портретной фотографии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малоформатных фотоснимков в фотоавтоматах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портретов с негатива или фотоснимка заказчика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в области портретной фотографии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74.20.21.119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в области фото- и видеосъемки событий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обработке фотоматериалов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74.20.31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восстановлению и ретушированию фотографий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74.20.32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в области фотографии прочие, не включенные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74.20.39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прокату оборудования для отдыха, развлечений и занятий спортом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77.21.10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77.22.10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прокату прочих бытовых изделий и предметов личного пользования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77.29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общей уборке зданий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81.21.10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мытью окон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81.22.11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чистке печей и дымоходов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81.22.13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санитарно-гигиенические прочие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81.29.13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чистке и уборке прочие, не включенные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81.29.19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планировке ландшафта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81.30.10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няни по уходу за ребенком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88.91.13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проведению фейерверков, световых и звуковых представлений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93.29.21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spellStart"/>
            <w:r w:rsidRPr="00AF39E4">
              <w:t>электрокалькуляторов</w:t>
            </w:r>
            <w:proofErr w:type="spellEnd"/>
            <w:r w:rsidRPr="00AF39E4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95.11.10.110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spellStart"/>
            <w:r w:rsidRPr="00AF39E4">
              <w:t>ксерокопировальных</w:t>
            </w:r>
            <w:proofErr w:type="spellEnd"/>
            <w:r w:rsidRPr="00AF39E4">
              <w:t xml:space="preserve"> аппаратов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95.11.10.120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заправке картриджей для принтеров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95.11.10.130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95.11.10.190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коммуникационного оборудования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95.12.10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приборов бытовой электроники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телевизоров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видеозаписывающей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видеовоспроизводящей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звукозаписывающей и звуковоспроизводящей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многофункциональных бытовых радиоэлектронных аппаратов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устрой</w:t>
            </w:r>
            <w:proofErr w:type="gramStart"/>
            <w:r w:rsidRPr="00AF39E4">
              <w:t>ств сп</w:t>
            </w:r>
            <w:proofErr w:type="gramEnd"/>
            <w:r w:rsidRPr="00AF39E4">
              <w:t>утникового телевидения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95.21.10.160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прочей бытовой радиоэлектронной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техническому обслуживанию бытовой радиоэлектронной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95.21.10.300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бытовых машин, узлов и деталей к ним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холодильников, морозильников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пылесосов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электрополотеров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стиральных и сушильных машин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швейных, вязальных машин (ручных)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гладильных машин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95.22.10.160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95.22.10.170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ремонту газовых и электроплит в жилых помещениях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95.22.10.180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прочих бытовых машин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бытовых приборов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приборов гигиены рта, включаемых в сеть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электрических и механических машинок для стрижки волос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электрических и механических бритв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пульверизаторов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приборов для массажа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фенов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электрических ножниц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spellStart"/>
            <w:r w:rsidRPr="00AF39E4">
              <w:t>электровулканизаторов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gramStart"/>
            <w:r w:rsidRPr="00AF39E4">
              <w:t>бытовых</w:t>
            </w:r>
            <w:proofErr w:type="gramEnd"/>
            <w:r w:rsidRPr="00AF39E4">
              <w:t xml:space="preserve"> </w:t>
            </w:r>
            <w:proofErr w:type="spellStart"/>
            <w:r w:rsidRPr="00AF39E4">
              <w:t>электрокраскораспылителей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фотоаппаратов, фотоувеличителей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фотовспышек, экспонометров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биноклей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слуховых аппаратов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ручных и электрических насосов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AF39E4">
              <w:t>электрорадиаторов</w:t>
            </w:r>
            <w:proofErr w:type="spellEnd"/>
            <w:r w:rsidRPr="00AF39E4">
              <w:t>, электрокаминов, электрогрелок, электроутюгов и др.)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бытовых </w:t>
            </w:r>
            <w:proofErr w:type="spellStart"/>
            <w:r w:rsidRPr="00AF39E4">
              <w:t>весоизмерительных</w:t>
            </w:r>
            <w:proofErr w:type="spellEnd"/>
            <w:r w:rsidRPr="00AF39E4">
              <w:t xml:space="preserve"> приборов (весов пружинных напольных), не подлежащих </w:t>
            </w:r>
            <w:proofErr w:type="spellStart"/>
            <w:r w:rsidRPr="00AF39E4">
              <w:t>госповерке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бытовых кухонных приборов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медогонок, сепараторов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бытовых </w:t>
            </w:r>
            <w:proofErr w:type="spellStart"/>
            <w:r w:rsidRPr="00AF39E4">
              <w:t>электровоздухоочистителей</w:t>
            </w:r>
            <w:proofErr w:type="spellEnd"/>
            <w:r w:rsidRPr="00AF39E4">
              <w:t xml:space="preserve"> и </w:t>
            </w:r>
            <w:proofErr w:type="spellStart"/>
            <w:r w:rsidRPr="00AF39E4">
              <w:t>надплитных</w:t>
            </w:r>
            <w:proofErr w:type="spellEnd"/>
            <w:r w:rsidRPr="00AF39E4">
              <w:t xml:space="preserve"> электрофильтров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комнатных кондиционеров воздуха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увлажнителей воздуха, озонаторов, бытовых ионизаторов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вентиляторов, </w:t>
            </w:r>
            <w:proofErr w:type="spellStart"/>
            <w:r w:rsidRPr="00AF39E4">
              <w:t>теплоэлектровентиляторов</w:t>
            </w:r>
            <w:proofErr w:type="spellEnd"/>
            <w:r w:rsidRPr="00AF39E4">
              <w:t>, калориферов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ремонту электроприборов для загара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сифонов и </w:t>
            </w:r>
            <w:proofErr w:type="spellStart"/>
            <w:r w:rsidRPr="00AF39E4">
              <w:t>автосифонов</w:t>
            </w:r>
            <w:proofErr w:type="spellEnd"/>
            <w:r w:rsidRPr="00AF39E4">
              <w:t>, в том числе зарядка газовых баллончиков для сифонов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spellStart"/>
            <w:r w:rsidRPr="00AF39E4">
              <w:t>электрозвонков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бытовых компрессоров и </w:t>
            </w:r>
            <w:proofErr w:type="spellStart"/>
            <w:r w:rsidRPr="00AF39E4">
              <w:t>микрокомпрессоров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95.22.10.249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трансформаторов и стабилизаторов напряжения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устрой</w:t>
            </w:r>
            <w:proofErr w:type="gramStart"/>
            <w:r w:rsidRPr="00AF39E4">
              <w:t>ств дл</w:t>
            </w:r>
            <w:proofErr w:type="gramEnd"/>
            <w:r w:rsidRPr="00AF39E4">
              <w:t>я измельчения пищевых отходов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баков для кипячения белья и стерилизаторов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spellStart"/>
            <w:r w:rsidRPr="00AF39E4">
              <w:t>электроводонагревателей</w:t>
            </w:r>
            <w:proofErr w:type="spellEnd"/>
            <w:r w:rsidRPr="00AF39E4">
              <w:t xml:space="preserve">, в том числе </w:t>
            </w:r>
            <w:proofErr w:type="gramStart"/>
            <w:r w:rsidRPr="00AF39E4">
              <w:t>проточных</w:t>
            </w:r>
            <w:proofErr w:type="gram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электросушилок для одежды и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зажигалок для газовых плит с питанием от сети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фильтров для очистки воды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прочих бытовых приборов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95.22.10.259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домашнего и садового инвентаря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95.22.10.300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сельхозинвентаря, мини-тракторов, газонокосилок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95.22.10.310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приборов для аквариумов и садовых водоемов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95.22.10.320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прочего домашнего и садового инвентаря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95.22.10.390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ремонту, реставрации верха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замене застежки-молнии, в том числе вставка </w:t>
            </w:r>
            <w:proofErr w:type="spellStart"/>
            <w:r w:rsidRPr="00AF39E4">
              <w:t>блочек</w:t>
            </w:r>
            <w:proofErr w:type="spellEnd"/>
            <w:r w:rsidRPr="00AF39E4">
              <w:t xml:space="preserve"> в сапоги вместо застежки-молнии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изменению длины и ширины голенищ сапог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формованию следа валяной обуви на колодке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обновлению обуви с изменением модели обуви за счет </w:t>
            </w:r>
            <w:r w:rsidRPr="00AF39E4">
              <w:lastRenderedPageBreak/>
              <w:t>использования голенищ на детали верха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95.23.10.117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пропитке заготовки верха обуви водоотталкивающими препаратами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замене подошв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</w:t>
            </w:r>
            <w:proofErr w:type="spellStart"/>
            <w:r w:rsidRPr="00AF39E4">
              <w:t>подшиву</w:t>
            </w:r>
            <w:proofErr w:type="spellEnd"/>
            <w:r w:rsidRPr="00AF39E4">
              <w:t xml:space="preserve"> подошв меховой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укреплению подошв, каблуков, </w:t>
            </w:r>
            <w:proofErr w:type="spellStart"/>
            <w:r w:rsidRPr="00AF39E4">
              <w:t>крокульной</w:t>
            </w:r>
            <w:proofErr w:type="spellEnd"/>
            <w:r w:rsidRPr="00AF39E4">
              <w:t xml:space="preserve"> части подошв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замене </w:t>
            </w:r>
            <w:proofErr w:type="spellStart"/>
            <w:r w:rsidRPr="00AF39E4">
              <w:t>крокульной</w:t>
            </w:r>
            <w:proofErr w:type="spellEnd"/>
            <w:r w:rsidRPr="00AF39E4">
              <w:t xml:space="preserve"> части подошвы в обуви на высоком каблуке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постановке удлиненных подметок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постановке супинаторов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обновлению валяной обуви с постановкой бортовой </w:t>
            </w:r>
            <w:proofErr w:type="spellStart"/>
            <w:r w:rsidRPr="00AF39E4">
              <w:t>обклейки</w:t>
            </w:r>
            <w:proofErr w:type="spellEnd"/>
            <w:r w:rsidRPr="00AF39E4">
              <w:t>, подошв, набоек, накладных деталей верха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AF39E4">
              <w:t>обклейки</w:t>
            </w:r>
            <w:proofErr w:type="spellEnd"/>
            <w:r w:rsidRPr="00AF39E4">
              <w:t>, а также с использованием формованных подошв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по постановке каблуков любой формы из всех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постановке набоек, косячков, рубчиков из всех видов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95.23.10.131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декоративной отделке уреза подошвы и каблука под "формованную"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95.23.10.132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обрезиниванию валенок (рыбацкие калоши)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95.23.10.133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окраске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по ремонту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растяжке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</w:t>
            </w:r>
            <w:proofErr w:type="spellStart"/>
            <w:r w:rsidRPr="00AF39E4">
              <w:t>полуперетяжке</w:t>
            </w:r>
            <w:proofErr w:type="spellEnd"/>
            <w:r w:rsidRPr="00AF39E4">
              <w:t xml:space="preserve"> всех видов обуви из различных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ремонту резиновой и валяной обуви методом вулканизации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вклеиванию новой ворсовой ткани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обуви из синтетических материалов клеевым методом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по ремонту обуви, не включенные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95.23.10.199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изделий из кожи, кроме обуви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95.23.10.200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мягкой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плетеной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корпусной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детской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кухонной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дачной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реставрация антикварной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обновлению и переделке старых конструкций мебели </w:t>
            </w:r>
            <w:proofErr w:type="gramStart"/>
            <w:r w:rsidRPr="00AF39E4">
              <w:t>на</w:t>
            </w:r>
            <w:proofErr w:type="gramEnd"/>
            <w:r w:rsidRPr="00AF39E4">
              <w:t xml:space="preserve"> современные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прочей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предметов домашнего обихода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по ремонту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95.24.10.191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установке и креплению филенок, полок, фурнитуры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95.24.10.192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95.24.10.193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замене старого лакокрасочного покрытия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95.24.10.194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по ремонту мебели, не включенные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95.24.10.199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наручных и карманных механических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настольных, настенных и напольных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наручных и карманных электронно-механических </w:t>
            </w:r>
            <w:r w:rsidRPr="00AF39E4">
              <w:lastRenderedPageBreak/>
              <w:t>(кварцевых с шаговым двигателем)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95.25.11.113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электронно-механических настольных и настенных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секундомеров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шагомеров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корпусов часов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браслетов к часам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замене элементов питания в электронных часах и других приборах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прочих часов, не включенные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95.25.11.129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ювелирных изделий, бижутерии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95.25.12.110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столовых приборов, портсигаров, пудрениц и др.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95.25.12.111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95.25.12.114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реставрация антикварных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95.25.12.115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95.25.12.119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и подгонке/перешиву одежды, </w:t>
            </w:r>
            <w:proofErr w:type="gramStart"/>
            <w:r w:rsidRPr="00AF39E4">
              <w:t>кроме</w:t>
            </w:r>
            <w:proofErr w:type="gramEnd"/>
            <w:r w:rsidRPr="00AF39E4">
              <w:t xml:space="preserve"> трикотажной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верхней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легкой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верхних мужских сорочек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белья женского, мужского, детского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корсетных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ремонту форменной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95.29.11.160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рабочей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95.29.11.170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мужских, женских, детских головных уборов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95.29.11.180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по ремонту и подгонке/перешиву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перешиву взрослой одежды на детскую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95.29.11.191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вставке застежки-молнии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95.29.11.192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изделий из меха, бывшего в употреблении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95.29.11.193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глажению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95.29.11.194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художественной штопке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95.29.11.195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и подгонке/перешиву бытовых текстильных изделий, </w:t>
            </w:r>
            <w:proofErr w:type="gramStart"/>
            <w:r w:rsidRPr="00AF39E4">
              <w:t>кроме</w:t>
            </w:r>
            <w:proofErr w:type="gramEnd"/>
            <w:r w:rsidRPr="00AF39E4">
              <w:t xml:space="preserve"> трикотажных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столового и постельного белья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изделий из натурального и искусственного меха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изделий из натуральной, искусственной кожи и замши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стеганых одеял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изделий текстильной галантереи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чехлов всех видов, тентов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95.29.11.260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95.29.11.270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покрывал, штор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95.29.11.280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AF39E4">
              <w:t>кроме</w:t>
            </w:r>
            <w:proofErr w:type="gramEnd"/>
            <w:r w:rsidRPr="00AF39E4">
              <w:t xml:space="preserve"> трикотажных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95.29.11.290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обновлению одежды, в том числе трикотажной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95.29.11.300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трикотажных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верхних трикотажных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бельевых трикотажных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чулочно-носочных, перчаточных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головных уборов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платочно-</w:t>
            </w:r>
            <w:proofErr w:type="spellStart"/>
            <w:r w:rsidRPr="00AF39E4">
              <w:t>шарфовых</w:t>
            </w:r>
            <w:proofErr w:type="spellEnd"/>
            <w:r w:rsidRPr="00AF39E4">
              <w:t xml:space="preserve">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95.29.11.450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95.29.11.460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Прочие услуги по ремонту трикотажных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95.29.11.490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велосипедов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обслуживанию музыкальных инструментов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обслуживанию спортивного инвентаря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туристского снаряжения и инвентаря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</w:t>
            </w:r>
            <w:proofErr w:type="spellStart"/>
            <w:r w:rsidRPr="00AF39E4">
              <w:t>скейтов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роликовых коньков и лыжероллеров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ремонту, клепка и точка коньков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установке жестких лыжных креплений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ружей для подводной охоты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рыболовных принадлежностей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обслуживанию прочего спортивного инвентаря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95.29.14.119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игрушек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электрических игрушек с питанием от сети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электротехнических игр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заводных механических игрушек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оборудования для детских игр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95.29.19.140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прочих игрушек, не включенных в другие группировки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95.29.19.190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металлоизделий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примусов, керосинок, керогазов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бензиновых и газовых зажигалок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замков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и заточке чертежных инструментов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ремонту, заточке, шлифовке и правке ножей, ножниц, бритв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зонтов и футляров к ним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бытовой мебели из металла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ремонту сейфов и несгораемых шкафов индивидуального </w:t>
            </w:r>
            <w:r w:rsidRPr="00AF39E4">
              <w:lastRenderedPageBreak/>
              <w:t>пользования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95.29.19.219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металлической посуды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механизмов для зашторивания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газовых и бензиновых портативных плиток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мясорубок, соковарок и скороварок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95.29.19.229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ремонту осветительных приборов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95.29.19.300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тканей на синтепоне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натурального меха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искусственного меха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химической чистке изделий из натуральной замши и замшевой </w:t>
            </w:r>
            <w:proofErr w:type="spellStart"/>
            <w:r w:rsidRPr="00AF39E4">
              <w:t>винилискожи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овчины и велюра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химической чистке изделий из натуральной кожи и </w:t>
            </w:r>
            <w:proofErr w:type="spellStart"/>
            <w:r w:rsidRPr="00AF39E4">
              <w:t>винилискожи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AF39E4">
              <w:t>винилискожи</w:t>
            </w:r>
            <w:proofErr w:type="spellEnd"/>
            <w:r w:rsidRPr="00AF39E4">
              <w:t xml:space="preserve">, натурального и искусственного меха, натуральной замши и замшевой </w:t>
            </w:r>
            <w:proofErr w:type="spellStart"/>
            <w:r w:rsidRPr="00AF39E4">
              <w:t>винилискожи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трикотажных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головных уборов из велюра, замши, фетра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нетканых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шерстяных, хлопчатобумажных одеял и пледов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ватных одеял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ковров и ковровых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химической чистке мягких игрушек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зонтов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спальных мешков из различных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спецодежды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изделий из ворсовых тканей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гобеленов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гардинно-тюлевых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химической чистке </w:t>
            </w:r>
            <w:proofErr w:type="gramStart"/>
            <w:r w:rsidRPr="00AF39E4">
              <w:t>перо-пуховых</w:t>
            </w:r>
            <w:proofErr w:type="gramEnd"/>
            <w:r w:rsidRPr="00AF39E4">
              <w:t xml:space="preserve">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96.01.12.139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мебели и ковров на дому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96.01.12.141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Срочная химчистка одежды и выведение пятен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96.01.12.142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одежды методом самообслуживания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96.01.12.143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химической чистке чехлов для сидений автомобиля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96.01.12.144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</w:t>
            </w:r>
            <w:proofErr w:type="spellStart"/>
            <w:r w:rsidRPr="00AF39E4">
              <w:t>аквачистке</w:t>
            </w:r>
            <w:proofErr w:type="spellEnd"/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96.01.12.145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при химической чистке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противомолевой обработке изделий после химической чистки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антистатической обработке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аппретированию складок брюк и юбок для придания устойчивой формы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аппретированию одежды после мокрой обработки и крашения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аппретированию изделий из натуральной замши и овчины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аппретированию ковров после химической чистки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расчесыванию натуральных и искусственных мехов после химчистки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замене наперников при химической чистке </w:t>
            </w:r>
            <w:proofErr w:type="gramStart"/>
            <w:r w:rsidRPr="00AF39E4">
              <w:t>перо-пуховых</w:t>
            </w:r>
            <w:proofErr w:type="gramEnd"/>
            <w:r w:rsidRPr="00AF39E4">
              <w:t xml:space="preserve">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растяжке пуховых платков после химической чистки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восстановлению первоначальных форм и размеров мужских </w:t>
            </w:r>
            <w:r w:rsidRPr="00AF39E4">
              <w:lastRenderedPageBreak/>
              <w:t>головных уборов из фетра, велюра и замши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96.01.12.223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 xml:space="preserve">Услуги по </w:t>
            </w:r>
            <w:proofErr w:type="spellStart"/>
            <w:r w:rsidRPr="00AF39E4">
              <w:t>отпарыванию</w:t>
            </w:r>
            <w:proofErr w:type="spellEnd"/>
            <w:r w:rsidRPr="00AF39E4"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текущему ремонту одежды после химчистки и крашения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</w:t>
            </w:r>
            <w:proofErr w:type="spellStart"/>
            <w:r w:rsidRPr="00AF39E4">
              <w:t>декатированию</w:t>
            </w:r>
            <w:proofErr w:type="spellEnd"/>
            <w:r w:rsidRPr="00AF39E4">
              <w:t xml:space="preserve"> швейных материалов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реставрации ковровых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бактерицидной обработке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огнезащитной обработке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дезодорации 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обработке латексом изнанки ковров и ковровых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отбеливанию пряжи и гардинно-тюлевых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обновлению изделий из натуральной кожи покрывного крашения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импрегнированию изделий из велюра и замши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96.01.12.237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изделий с наличием синтетических волокон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изделий из искусственного меха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изделий из натурального меха и замши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овчины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изделий из тканей с пленочным покрытием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изделий из ворсовых и лицевых кож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крашению прочих изделий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96.01.14.119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прачечных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96.01.19.100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белья в прачечной самообслуживания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белья в прачечной самообслуживания персоналом прачечной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сушке и глажению белья в прачечной самообслуживания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срочной стирке белья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стирке прямого хлопчатобумажного и льняного белья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фасонного хлопчатобумажного и льняного белья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верхних мужских сорочек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антистатической обработке верхних мужских сорочек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дезодорации верхних мужских сорочек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96.01.19.119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изделий из искусственных, синтетических и смешанных тканей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стеганых одеял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чехлов для сидений автомобилей, чехлов для мебели и др.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спецодежды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стирке белья с различными пятнами, </w:t>
            </w:r>
            <w:proofErr w:type="gramStart"/>
            <w:r w:rsidRPr="00AF39E4">
              <w:t>требующая</w:t>
            </w:r>
            <w:proofErr w:type="gramEnd"/>
            <w:r w:rsidRPr="00AF39E4">
              <w:t xml:space="preserve"> особого режима обслуживания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ароматизации белья после стирки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дезинфекции белья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изготовлению меток для белья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96.01.19.128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текущему ремонту белья и верхних мужских сорочек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96.01.19.129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пришиванию меток к белью и прием белья в стирку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96.01.19.131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96.01.19.132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прачечных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96.01.19.139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парикмахерские для женщин и девочек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парикмахерские для мужчин и мальчиков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простому и сложному гриму лица, макияж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96.02.13.114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косметическому комплексному уходу за кожей лица и шеи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</w:t>
            </w:r>
            <w:proofErr w:type="gramStart"/>
            <w:r w:rsidRPr="00AF39E4">
              <w:t>косметическому</w:t>
            </w:r>
            <w:proofErr w:type="gramEnd"/>
            <w:r w:rsidRPr="00AF39E4">
              <w:t xml:space="preserve"> </w:t>
            </w:r>
            <w:proofErr w:type="spellStart"/>
            <w:r w:rsidRPr="00AF39E4">
              <w:t>татуажу</w:t>
            </w:r>
            <w:proofErr w:type="spellEnd"/>
            <w:r w:rsidRPr="00AF39E4">
              <w:t>, пирсингу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Гигиеническая чистка лица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96.02.13.117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Услуги по маникюру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96.02.13.120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педикюру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96.02.13.130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косметические прочие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96.02.19.110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AF39E4">
              <w:t>преформированных</w:t>
            </w:r>
            <w:proofErr w:type="spellEnd"/>
            <w:r w:rsidRPr="00AF39E4">
              <w:t xml:space="preserve"> факторов воздействия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96.02.19.111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96.02.19.112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в области физкультурно-оздоровительной деятельности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96.04.10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96.09.19.111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копировально-множительные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96.09.19.113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96.09.19.115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стирке и глажению белья на дому у заказчика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96.09.19.116</w:t>
            </w:r>
          </w:p>
        </w:tc>
      </w:tr>
      <w:tr w:rsidR="00AF39E4" w:rsidRPr="00AF39E4">
        <w:tc>
          <w:tcPr>
            <w:tcW w:w="7597" w:type="dxa"/>
          </w:tcPr>
          <w:p w:rsidR="00AF39E4" w:rsidRPr="00AF39E4" w:rsidRDefault="00AF39E4">
            <w:pPr>
              <w:pStyle w:val="ConsPlusNormal"/>
            </w:pPr>
            <w:r w:rsidRPr="00AF39E4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474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96.09.19.125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(пп. 2.1.1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22.12.2016 N 129)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2.1.2. оказания ветеринарных услуг;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2.1.3. оказания услуг по ремонту, техническому обслуживанию и мойке автомототранспортных средств;</w:t>
      </w:r>
    </w:p>
    <w:p w:rsidR="00AF39E4" w:rsidRPr="00AF39E4" w:rsidRDefault="00AF39E4">
      <w:pPr>
        <w:pStyle w:val="ConsPlusNormal"/>
        <w:jc w:val="both"/>
      </w:pPr>
      <w:r w:rsidRPr="00AF39E4">
        <w:t xml:space="preserve">(в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28.03.2013 N 167)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F39E4" w:rsidRPr="00AF39E4" w:rsidRDefault="00AF39E4">
      <w:pPr>
        <w:pStyle w:val="ConsPlusNormal"/>
        <w:jc w:val="both"/>
      </w:pPr>
      <w:r w:rsidRPr="00AF39E4">
        <w:t xml:space="preserve">(в ред. решений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30.09.2008 N 237, от 28.03.2013 N 167)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F39E4" w:rsidRPr="00AF39E4" w:rsidRDefault="00AF39E4">
      <w:pPr>
        <w:pStyle w:val="ConsPlusNormal"/>
        <w:jc w:val="both"/>
      </w:pPr>
      <w:r w:rsidRPr="00AF39E4">
        <w:t xml:space="preserve">(в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30.09.2008 N 237)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F39E4" w:rsidRPr="00AF39E4" w:rsidRDefault="00AF39E4">
      <w:pPr>
        <w:pStyle w:val="ConsPlusNormal"/>
        <w:jc w:val="both"/>
      </w:pPr>
      <w:r w:rsidRPr="00AF39E4">
        <w:lastRenderedPageBreak/>
        <w:t xml:space="preserve">(в ред. решений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24.04.2008 N 202, от 30.09.2008 N 237)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bookmarkStart w:id="4" w:name="P1092"/>
      <w:bookmarkEnd w:id="4"/>
      <w:r w:rsidRPr="00AF39E4">
        <w:t>2.1.10. распространения наружной рекламы с использованием рекламных конструкций;</w:t>
      </w:r>
    </w:p>
    <w:p w:rsidR="00AF39E4" w:rsidRPr="00AF39E4" w:rsidRDefault="00AF39E4">
      <w:pPr>
        <w:pStyle w:val="ConsPlusNormal"/>
        <w:jc w:val="both"/>
      </w:pPr>
      <w:r w:rsidRPr="00AF39E4">
        <w:t xml:space="preserve">(пп. 2.1.10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30.09.2008 N 237)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2.1.11.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F39E4" w:rsidRPr="00AF39E4" w:rsidRDefault="00AF39E4">
      <w:pPr>
        <w:pStyle w:val="ConsPlusNormal"/>
        <w:jc w:val="both"/>
      </w:pPr>
      <w:r w:rsidRPr="00AF39E4">
        <w:t xml:space="preserve">(в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24.04.2008 N 202)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2.1.12.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F39E4" w:rsidRPr="00AF39E4" w:rsidRDefault="00AF39E4">
      <w:pPr>
        <w:pStyle w:val="ConsPlusNormal"/>
        <w:jc w:val="both"/>
      </w:pPr>
      <w:r w:rsidRPr="00AF39E4">
        <w:t xml:space="preserve">(в ред. решений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24.04.2008 N 202, от 30.09.2008 N 237)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2.1.13.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AF39E4" w:rsidRPr="00AF39E4" w:rsidRDefault="00AF39E4">
      <w:pPr>
        <w:pStyle w:val="ConsPlusNormal"/>
        <w:jc w:val="both"/>
      </w:pPr>
      <w:r w:rsidRPr="00AF39E4">
        <w:t xml:space="preserve">(пп. 2.1.13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30.09.2008 N 237)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2.1.14. размещения рекламы с использованием внешних и внутренних поверхностей транспортных средств.</w:t>
      </w:r>
    </w:p>
    <w:p w:rsidR="00AF39E4" w:rsidRPr="00AF39E4" w:rsidRDefault="00AF39E4">
      <w:pPr>
        <w:pStyle w:val="ConsPlusNormal"/>
        <w:jc w:val="both"/>
      </w:pPr>
      <w:r w:rsidRPr="00AF39E4">
        <w:t xml:space="preserve">(пп. 2.1.14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28.03.2013 N 167)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2.2. Значение корректирующего коэффициента К</w:t>
      </w:r>
      <w:proofErr w:type="gramStart"/>
      <w:r w:rsidRPr="00AF39E4">
        <w:t>2</w:t>
      </w:r>
      <w:proofErr w:type="gramEnd"/>
      <w:r w:rsidRPr="00AF39E4">
        <w:t xml:space="preserve">, учитывающего совокупность особенностей ведения предпринимательской деятельности 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Положению.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2.3. Для исчисления налога значение корректирующего коэффициента К</w:t>
      </w:r>
      <w:proofErr w:type="gramStart"/>
      <w:r w:rsidRPr="00AF39E4">
        <w:t>2</w:t>
      </w:r>
      <w:proofErr w:type="gramEnd"/>
      <w:r w:rsidRPr="00AF39E4">
        <w:t xml:space="preserve"> округляется до тысячных значений по арифметическому принципу.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2.4. Значение корректирующего коэффициента К</w:t>
      </w:r>
      <w:proofErr w:type="gramStart"/>
      <w:r w:rsidRPr="00AF39E4">
        <w:t>2</w:t>
      </w:r>
      <w:proofErr w:type="gramEnd"/>
      <w:r w:rsidRPr="00AF39E4">
        <w:t xml:space="preserve"> не может быть менее 0,005 и превышать 1,0.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2.5. Для тех видов предпринимательской деятельности, для которых значение корректирующего коэффициента К</w:t>
      </w:r>
      <w:proofErr w:type="gramStart"/>
      <w:r w:rsidRPr="00AF39E4">
        <w:t>2</w:t>
      </w:r>
      <w:proofErr w:type="gramEnd"/>
      <w:r w:rsidRPr="00AF39E4">
        <w:t xml:space="preserve"> не установлено, К2 применяется в размере, равном 1,0.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right"/>
        <w:outlineLvl w:val="1"/>
      </w:pPr>
      <w:bookmarkStart w:id="5" w:name="P1111"/>
      <w:bookmarkEnd w:id="5"/>
      <w:r w:rsidRPr="00AF39E4">
        <w:t>Приложение</w:t>
      </w:r>
    </w:p>
    <w:p w:rsidR="00AF39E4" w:rsidRPr="00AF39E4" w:rsidRDefault="00AF39E4">
      <w:pPr>
        <w:pStyle w:val="ConsPlusNormal"/>
        <w:jc w:val="right"/>
      </w:pPr>
      <w:r w:rsidRPr="00AF39E4">
        <w:t>к Положению</w:t>
      </w:r>
    </w:p>
    <w:p w:rsidR="00AF39E4" w:rsidRPr="00AF39E4" w:rsidRDefault="00AF39E4">
      <w:pPr>
        <w:pStyle w:val="ConsPlusNormal"/>
        <w:jc w:val="right"/>
      </w:pPr>
      <w:r w:rsidRPr="00AF39E4">
        <w:t>о системе налогообложения</w:t>
      </w:r>
    </w:p>
    <w:p w:rsidR="00AF39E4" w:rsidRPr="00AF39E4" w:rsidRDefault="00AF39E4">
      <w:pPr>
        <w:pStyle w:val="ConsPlusNormal"/>
        <w:jc w:val="right"/>
      </w:pPr>
      <w:r w:rsidRPr="00AF39E4">
        <w:t>в виде единого налога на вмененный доход</w:t>
      </w:r>
    </w:p>
    <w:p w:rsidR="00AF39E4" w:rsidRPr="00AF39E4" w:rsidRDefault="00AF39E4">
      <w:pPr>
        <w:pStyle w:val="ConsPlusNormal"/>
        <w:jc w:val="right"/>
      </w:pPr>
      <w:r w:rsidRPr="00AF39E4">
        <w:t>для отдельных видов деятельности</w:t>
      </w:r>
    </w:p>
    <w:p w:rsidR="00AF39E4" w:rsidRPr="00AF39E4" w:rsidRDefault="00AF39E4">
      <w:pPr>
        <w:pStyle w:val="ConsPlusNormal"/>
        <w:jc w:val="right"/>
      </w:pPr>
      <w:r w:rsidRPr="00AF39E4">
        <w:t xml:space="preserve">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</w:t>
      </w:r>
    </w:p>
    <w:p w:rsidR="00AF39E4" w:rsidRPr="00AF39E4" w:rsidRDefault="00AF39E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9E4" w:rsidRPr="00AF39E4" w:rsidTr="00AF39E4">
        <w:trPr>
          <w:jc w:val="center"/>
        </w:trPr>
        <w:tc>
          <w:tcPr>
            <w:tcW w:w="9294" w:type="dxa"/>
            <w:shd w:val="clear" w:color="auto" w:fill="auto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Список изменяющих документов</w:t>
            </w:r>
          </w:p>
          <w:p w:rsidR="00AF39E4" w:rsidRPr="00AF39E4" w:rsidRDefault="00AF39E4">
            <w:pPr>
              <w:pStyle w:val="ConsPlusNormal"/>
              <w:jc w:val="center"/>
            </w:pPr>
            <w:proofErr w:type="gramStart"/>
            <w:r w:rsidRPr="00AF39E4">
              <w:t xml:space="preserve">(в ред. решений Думы </w:t>
            </w:r>
            <w:proofErr w:type="spellStart"/>
            <w:r w:rsidRPr="00AF39E4">
              <w:t>Уватского</w:t>
            </w:r>
            <w:proofErr w:type="spellEnd"/>
            <w:r w:rsidRPr="00AF39E4">
              <w:t xml:space="preserve"> муниципального района от 20.04.2006 N 62,</w:t>
            </w:r>
            <w:proofErr w:type="gramEnd"/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от 21.09.2006 N 88, от 24.11.2011 N 88, от 29.11.2012 N 132,</w:t>
            </w:r>
          </w:p>
          <w:p w:rsidR="00AF39E4" w:rsidRPr="00AF39E4" w:rsidRDefault="00AF39E4">
            <w:pPr>
              <w:pStyle w:val="ConsPlusNormal"/>
              <w:jc w:val="center"/>
            </w:pPr>
            <w:r w:rsidRPr="00AF39E4">
              <w:t>от 28.11.2016 N 122, от 22.12.2016 N 129)</w:t>
            </w:r>
          </w:p>
        </w:tc>
      </w:tr>
    </w:tbl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бытовые услуги (К2-1)</w:t>
      </w:r>
    </w:p>
    <w:p w:rsidR="00AF39E4" w:rsidRPr="00AF39E4" w:rsidRDefault="00AF39E4">
      <w:pPr>
        <w:pStyle w:val="ConsPlusNormal"/>
        <w:jc w:val="center"/>
      </w:pPr>
      <w:proofErr w:type="gramStart"/>
      <w:r w:rsidRPr="00AF39E4">
        <w:t xml:space="preserve">(в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</w:t>
      </w:r>
      <w:proofErr w:type="gramEnd"/>
    </w:p>
    <w:p w:rsidR="00AF39E4" w:rsidRPr="00AF39E4" w:rsidRDefault="00AF39E4">
      <w:pPr>
        <w:pStyle w:val="ConsPlusNormal"/>
        <w:jc w:val="center"/>
      </w:pPr>
      <w:r w:rsidRPr="00AF39E4">
        <w:t>от 22.12.2016 N 129)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proofErr w:type="gramStart"/>
      <w:r w:rsidRPr="00AF39E4">
        <w:t xml:space="preserve">Значение корректирующего коэффициента К2-1 устанавливается в размере 0,17 в отношении бытовых услуг согласно Перечню кодов видов деятельности в соответствии с Общероссийским классификатором видов экономической деятельности, относящихся к бытовым услугам, подлежащих переводу на уплату единого налога на вмененный доход для отдельных видов деятельности 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района, и Перечню кодов услуг в соответствии с Общероссийским классификатором продукции по видам экономической</w:t>
      </w:r>
      <w:proofErr w:type="gramEnd"/>
      <w:r w:rsidRPr="00AF39E4">
        <w:t xml:space="preserve"> деятельности, относящихся к бытовым услугам, подлежащих переводу на уплату единого налога на вмененный доход для отдельных видов деятельности 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района, определенных подпунктом 2.1.1 пункта 2.1 раздела 2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ассортимент товаров (К2-2)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Группы (виды) товаров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Изделия из кожи и меха;</w:t>
            </w:r>
          </w:p>
          <w:p w:rsidR="00AF39E4" w:rsidRPr="00AF39E4" w:rsidRDefault="00AF39E4">
            <w:pPr>
              <w:pStyle w:val="ConsPlusNormal"/>
            </w:pPr>
            <w:r w:rsidRPr="00AF39E4">
              <w:t>ювелирные изделия и драгоценности;</w:t>
            </w:r>
          </w:p>
          <w:p w:rsidR="00AF39E4" w:rsidRPr="00AF39E4" w:rsidRDefault="00AF39E4">
            <w:pPr>
              <w:pStyle w:val="ConsPlusNormal"/>
            </w:pPr>
            <w:proofErr w:type="gramStart"/>
            <w:r w:rsidRPr="00AF39E4">
              <w:t xml:space="preserve">трейлеры, грузовики, прицепы, мотоциклы с мощностью двигателя до 112,5 кВт (150 </w:t>
            </w:r>
            <w:proofErr w:type="spellStart"/>
            <w:r w:rsidRPr="00AF39E4">
              <w:t>л.с</w:t>
            </w:r>
            <w:proofErr w:type="spellEnd"/>
            <w:r w:rsidRPr="00AF39E4">
              <w:t>.), запасные части, шины, эксплуатационные материалы к автомобилям, автокосметика и другие автомобильные аксессуары; все виды мебели; оборудование для офиса (в том числе компьютеры и оргтехника); алкогольная продукция, пиво; табачные изделия</w:t>
            </w:r>
            <w:proofErr w:type="gramEnd"/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1,0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Иные продовольственные и непродовольственные товары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</w:t>
            </w:r>
          </w:p>
        </w:tc>
      </w:tr>
    </w:tbl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К2-2 применяется для розничной торговли.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площадь торгового зала (К2-3)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Площадь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До 10 кв. м включительно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1,0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Свыше 10 кв. м до 40 кв. м включительно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lastRenderedPageBreak/>
              <w:t>Свыше 40 кв. м до 90 кв. м включительно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0,75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Свыше 90 кв. м до 150 кв. м включительно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0,65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(таблица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29.11.2012 N 132)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К2-3 применяется для розничной торговли.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особенности</w:t>
      </w:r>
    </w:p>
    <w:p w:rsidR="00AF39E4" w:rsidRPr="00AF39E4" w:rsidRDefault="00AF39E4">
      <w:pPr>
        <w:pStyle w:val="ConsPlusNormal"/>
        <w:jc w:val="center"/>
      </w:pPr>
      <w:r w:rsidRPr="00AF39E4">
        <w:t>предпринимательской деятельности в сфере услуг</w:t>
      </w:r>
    </w:p>
    <w:p w:rsidR="00AF39E4" w:rsidRPr="00AF39E4" w:rsidRDefault="00AF39E4">
      <w:pPr>
        <w:pStyle w:val="ConsPlusNormal"/>
        <w:jc w:val="center"/>
      </w:pPr>
      <w:r w:rsidRPr="00AF39E4">
        <w:t>общественного питания (К2-4)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Услуги общественного питания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Ресторан, кафе, бар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1,0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Прочие услуги общественного питания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0,85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(таблица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29.11.2012 N 132)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К2-4 применяется для услуг общественного питания.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грузоподъемность</w:t>
      </w:r>
    </w:p>
    <w:p w:rsidR="00AF39E4" w:rsidRPr="00AF39E4" w:rsidRDefault="00AF39E4">
      <w:pPr>
        <w:pStyle w:val="ConsPlusNormal"/>
        <w:jc w:val="center"/>
      </w:pPr>
      <w:r w:rsidRPr="00AF39E4">
        <w:t>грузового автомобиля (К2-5)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Грузоподъемность, тонн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До 3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От 3 до 7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0,95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Свыше 7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1,0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(таблица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29.11.2012 N 132)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К2-5 применяется для автотранспортных услуг по перевозке грузов.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количество мест для сидения (К2-6)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Количество мест для сидения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До 15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Свыше 15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1,0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(таблица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29.11.2012 N 132)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К2-6 применяется для автотранспортных услуг по перевозке пассажиров.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особенности торговли</w:t>
      </w:r>
    </w:p>
    <w:p w:rsidR="00AF39E4" w:rsidRPr="00AF39E4" w:rsidRDefault="00AF39E4">
      <w:pPr>
        <w:pStyle w:val="ConsPlusNormal"/>
        <w:jc w:val="center"/>
      </w:pPr>
      <w:r w:rsidRPr="00AF39E4">
        <w:t>в открытых местах (К2-7)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Вид торговли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0,85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(таблица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29.11.2012 N 132)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К2-7 применяется для розничной торговли непродовольственными товарами, для которых настоящим Положением установлен корректирующий коэффициент, учитывающий ассортимент товаров, 0,8.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</w:t>
      </w:r>
    </w:p>
    <w:p w:rsidR="00AF39E4" w:rsidRPr="00AF39E4" w:rsidRDefault="00AF39E4">
      <w:pPr>
        <w:pStyle w:val="ConsPlusNormal"/>
        <w:jc w:val="center"/>
      </w:pPr>
      <w:r w:rsidRPr="00AF39E4">
        <w:t>социальную категорию налогоплательщиков (К2-8)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Социальная категория налогоплательщика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0,7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0,8</w:t>
            </w:r>
          </w:p>
        </w:tc>
      </w:tr>
    </w:tbl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 xml:space="preserve">Коэффициент К2-8 применяется в отношении всех видов деятельности </w:t>
      </w:r>
      <w:proofErr w:type="gramStart"/>
      <w:r w:rsidRPr="00AF39E4">
        <w:t>для</w:t>
      </w:r>
      <w:proofErr w:type="gramEnd"/>
      <w:r w:rsidRPr="00AF39E4">
        <w:t>: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proofErr w:type="gramStart"/>
      <w:r w:rsidRPr="00AF39E4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AF39E4">
        <w:t xml:space="preserve"> менее 25 процентов.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 xml:space="preserve">Коэффициент, учитывающий тип </w:t>
      </w:r>
      <w:proofErr w:type="spellStart"/>
      <w:r w:rsidRPr="00AF39E4">
        <w:t>рекламоносителя</w:t>
      </w:r>
      <w:proofErr w:type="spellEnd"/>
      <w:r w:rsidRPr="00AF39E4">
        <w:t xml:space="preserve"> (К2-9)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 xml:space="preserve">Тип </w:t>
            </w:r>
            <w:proofErr w:type="spellStart"/>
            <w:r w:rsidRPr="00AF39E4">
              <w:t>рекламоносителя</w:t>
            </w:r>
            <w:proofErr w:type="spellEnd"/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Плакаты: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</w:pP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- настенные панно, крышные установки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0,3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Стенды, световые табло: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</w:pP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- отдельно стоящие технические средства - </w:t>
            </w:r>
            <w:proofErr w:type="spellStart"/>
            <w:r w:rsidRPr="00AF39E4">
              <w:t>рекламоносители</w:t>
            </w:r>
            <w:proofErr w:type="spellEnd"/>
            <w:r w:rsidRPr="00AF39E4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0,4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- иные виды технических средств - стационарных </w:t>
            </w:r>
            <w:proofErr w:type="spellStart"/>
            <w:r w:rsidRPr="00AF39E4">
              <w:t>рекламоносителей</w:t>
            </w:r>
            <w:proofErr w:type="spellEnd"/>
            <w:r w:rsidRPr="00AF39E4">
              <w:t xml:space="preserve">, в </w:t>
            </w:r>
            <w:proofErr w:type="spellStart"/>
            <w:r w:rsidRPr="00AF39E4">
              <w:lastRenderedPageBreak/>
              <w:t>т.ч</w:t>
            </w:r>
            <w:proofErr w:type="spellEnd"/>
            <w:r w:rsidRPr="00AF39E4">
              <w:t>. электронные табло и экраны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lastRenderedPageBreak/>
              <w:t>0,5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proofErr w:type="spellStart"/>
            <w:r w:rsidRPr="00AF39E4">
              <w:lastRenderedPageBreak/>
              <w:t>Рекламоносители</w:t>
            </w:r>
            <w:proofErr w:type="spellEnd"/>
            <w:r w:rsidRPr="00AF39E4">
              <w:t xml:space="preserve">, </w:t>
            </w:r>
            <w:proofErr w:type="gramStart"/>
            <w:r w:rsidRPr="00AF39E4">
              <w:t>размещенные</w:t>
            </w:r>
            <w:proofErr w:type="gramEnd"/>
            <w:r w:rsidRPr="00AF39E4">
              <w:t xml:space="preserve"> на любых видах автомобильного и речного транспорта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0,55</w:t>
            </w:r>
          </w:p>
        </w:tc>
      </w:tr>
    </w:tbl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К2-9 применяется для услуг по распространению (размещению) рекламы.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оказание услуг по маникюру</w:t>
      </w:r>
    </w:p>
    <w:p w:rsidR="00AF39E4" w:rsidRPr="00AF39E4" w:rsidRDefault="00AF39E4">
      <w:pPr>
        <w:pStyle w:val="ConsPlusNormal"/>
        <w:jc w:val="center"/>
      </w:pPr>
      <w:r w:rsidRPr="00AF39E4">
        <w:t>и (или) педикюру (К2-10)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proofErr w:type="gramStart"/>
      <w:r w:rsidRPr="00AF39E4">
        <w:t>Исключен</w:t>
      </w:r>
      <w:proofErr w:type="gramEnd"/>
      <w:r w:rsidRPr="00AF39E4">
        <w:t xml:space="preserve"> с 1 января 2017 года. - Решение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28.11.2016 N 122.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center"/>
        <w:outlineLvl w:val="2"/>
      </w:pPr>
      <w:r w:rsidRPr="00AF39E4">
        <w:t>Коэффициент, учитывающий особенности места ведения</w:t>
      </w:r>
    </w:p>
    <w:p w:rsidR="00AF39E4" w:rsidRPr="00AF39E4" w:rsidRDefault="00AF39E4">
      <w:pPr>
        <w:pStyle w:val="ConsPlusNormal"/>
        <w:jc w:val="center"/>
      </w:pPr>
      <w:r w:rsidRPr="00AF39E4">
        <w:t>предпринимательской деятельности (К2-11)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- для организаций и индивидуальных предпринимателей, осуществляющих виды предпринимательской деятельности, определенные пунктом 2.1, кроме подпунктов 2.1.1 и 2.1.10 настоящего Положения:</w:t>
      </w:r>
    </w:p>
    <w:p w:rsidR="00AF39E4" w:rsidRPr="00AF39E4" w:rsidRDefault="00AF39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Населенный пункт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Корректирующий коэффициент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>с. Уват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0,55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r w:rsidRPr="00AF39E4">
              <w:t xml:space="preserve">п. </w:t>
            </w:r>
            <w:proofErr w:type="spellStart"/>
            <w:r w:rsidRPr="00AF39E4">
              <w:t>Туртас</w:t>
            </w:r>
            <w:proofErr w:type="spellEnd"/>
            <w:r w:rsidRPr="00AF39E4">
              <w:t>, п. Демьянка, с. Демьянское</w:t>
            </w:r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0,45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proofErr w:type="gramStart"/>
            <w:r w:rsidRPr="00AF39E4">
              <w:t xml:space="preserve">Другие населенные пункты, кроме д. Сергеевка, д. </w:t>
            </w:r>
            <w:proofErr w:type="spellStart"/>
            <w:r w:rsidRPr="00AF39E4">
              <w:t>Сафьянка</w:t>
            </w:r>
            <w:proofErr w:type="spellEnd"/>
            <w:r w:rsidRPr="00AF39E4">
              <w:t xml:space="preserve">, д. Верхний Роман, д. </w:t>
            </w:r>
            <w:proofErr w:type="spellStart"/>
            <w:r w:rsidRPr="00AF39E4">
              <w:t>Луговослинкина</w:t>
            </w:r>
            <w:proofErr w:type="spellEnd"/>
            <w:r w:rsidRPr="00AF39E4">
              <w:t xml:space="preserve">, с. </w:t>
            </w:r>
            <w:proofErr w:type="spellStart"/>
            <w:r w:rsidRPr="00AF39E4">
              <w:t>Тугалово</w:t>
            </w:r>
            <w:proofErr w:type="spellEnd"/>
            <w:r w:rsidRPr="00AF39E4">
              <w:t xml:space="preserve">, д. Шилова, д. Яр, д. </w:t>
            </w:r>
            <w:proofErr w:type="spellStart"/>
            <w:r w:rsidRPr="00AF39E4">
              <w:t>Ищик</w:t>
            </w:r>
            <w:proofErr w:type="spellEnd"/>
            <w:r w:rsidRPr="00AF39E4">
              <w:t xml:space="preserve">, д. </w:t>
            </w:r>
            <w:proofErr w:type="spellStart"/>
            <w:r w:rsidRPr="00AF39E4">
              <w:t>Лебаут</w:t>
            </w:r>
            <w:proofErr w:type="spellEnd"/>
            <w:proofErr w:type="gramEnd"/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0,3</w:t>
            </w:r>
          </w:p>
        </w:tc>
      </w:tr>
      <w:tr w:rsidR="00AF39E4" w:rsidRPr="00AF39E4">
        <w:tc>
          <w:tcPr>
            <w:tcW w:w="6803" w:type="dxa"/>
          </w:tcPr>
          <w:p w:rsidR="00AF39E4" w:rsidRPr="00AF39E4" w:rsidRDefault="00AF39E4">
            <w:pPr>
              <w:pStyle w:val="ConsPlusNormal"/>
            </w:pPr>
            <w:proofErr w:type="gramStart"/>
            <w:r w:rsidRPr="00AF39E4">
              <w:t xml:space="preserve">д. Сергеевка, д. </w:t>
            </w:r>
            <w:proofErr w:type="spellStart"/>
            <w:r w:rsidRPr="00AF39E4">
              <w:t>Сафьянка</w:t>
            </w:r>
            <w:proofErr w:type="spellEnd"/>
            <w:r w:rsidRPr="00AF39E4">
              <w:t xml:space="preserve">, д. Верхний Роман, д. </w:t>
            </w:r>
            <w:proofErr w:type="spellStart"/>
            <w:r w:rsidRPr="00AF39E4">
              <w:t>Луговослинкина</w:t>
            </w:r>
            <w:proofErr w:type="spellEnd"/>
            <w:r w:rsidRPr="00AF39E4">
              <w:t xml:space="preserve">, с. </w:t>
            </w:r>
            <w:proofErr w:type="spellStart"/>
            <w:r w:rsidRPr="00AF39E4">
              <w:t>Тугалово</w:t>
            </w:r>
            <w:proofErr w:type="spellEnd"/>
            <w:r w:rsidRPr="00AF39E4">
              <w:t xml:space="preserve">, д. Шилова, д. Яр, д. </w:t>
            </w:r>
            <w:proofErr w:type="spellStart"/>
            <w:r w:rsidRPr="00AF39E4">
              <w:t>Ищик</w:t>
            </w:r>
            <w:proofErr w:type="spellEnd"/>
            <w:r w:rsidRPr="00AF39E4">
              <w:t xml:space="preserve">, д. </w:t>
            </w:r>
            <w:proofErr w:type="spellStart"/>
            <w:r w:rsidRPr="00AF39E4">
              <w:t>Лебаут</w:t>
            </w:r>
            <w:proofErr w:type="spellEnd"/>
            <w:proofErr w:type="gramEnd"/>
          </w:p>
        </w:tc>
        <w:tc>
          <w:tcPr>
            <w:tcW w:w="2268" w:type="dxa"/>
          </w:tcPr>
          <w:p w:rsidR="00AF39E4" w:rsidRPr="00AF39E4" w:rsidRDefault="00AF39E4">
            <w:pPr>
              <w:pStyle w:val="ConsPlusNormal"/>
              <w:jc w:val="center"/>
            </w:pPr>
            <w:r w:rsidRPr="00AF39E4">
              <w:t>0,15</w:t>
            </w:r>
          </w:p>
        </w:tc>
      </w:tr>
    </w:tbl>
    <w:p w:rsidR="00AF39E4" w:rsidRPr="00AF39E4" w:rsidRDefault="00AF39E4">
      <w:pPr>
        <w:pStyle w:val="ConsPlusNormal"/>
        <w:jc w:val="both"/>
      </w:pPr>
      <w:r w:rsidRPr="00AF39E4">
        <w:t xml:space="preserve">(таблица в ред. решения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29.11.2012 N 132)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ind w:firstLine="540"/>
        <w:jc w:val="both"/>
      </w:pPr>
      <w:r w:rsidRPr="00AF39E4">
        <w:t>Коэффициент К2-11 для организаций и индивидуальных предпринимателей, осуществляющих виды предпринимательской деятельности, определенные пунктом 2.1, кроме подпунктов 2.1.1 и 2.1.10, вне населенных пунктов, применяется как равный корректирующему коэффициенту административного центра сельского поселения, в границах которого осуществляется предпринимательская деятельность.</w:t>
      </w:r>
    </w:p>
    <w:p w:rsidR="00AF39E4" w:rsidRPr="00AF39E4" w:rsidRDefault="00AF39E4">
      <w:pPr>
        <w:pStyle w:val="ConsPlusNormal"/>
        <w:jc w:val="both"/>
      </w:pPr>
      <w:r w:rsidRPr="00AF39E4">
        <w:t xml:space="preserve">(абзац введен решением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20.04.2006 N 62)</w:t>
      </w:r>
    </w:p>
    <w:p w:rsidR="00AF39E4" w:rsidRPr="00AF39E4" w:rsidRDefault="00AF39E4">
      <w:pPr>
        <w:pStyle w:val="ConsPlusNormal"/>
        <w:spacing w:before="220"/>
        <w:ind w:firstLine="540"/>
        <w:jc w:val="both"/>
      </w:pPr>
      <w:r w:rsidRPr="00AF39E4">
        <w:t xml:space="preserve">Коэффициент К2-11 для организаций и индивидуальных предпринимателей, осуществляющих виды предпринимательской деятельности, определенные пунктом 2.1, кроме подпунктов 2.1.1 и 2.1.10, на межселенной территории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района, применяется как равный корректирующему коэффициенту с. Уват.</w:t>
      </w:r>
    </w:p>
    <w:p w:rsidR="00AF39E4" w:rsidRPr="00AF39E4" w:rsidRDefault="00AF39E4">
      <w:pPr>
        <w:pStyle w:val="ConsPlusNormal"/>
        <w:jc w:val="both"/>
      </w:pPr>
      <w:r w:rsidRPr="00AF39E4">
        <w:t xml:space="preserve">(абзац введен решением Думы </w:t>
      </w:r>
      <w:proofErr w:type="spellStart"/>
      <w:r w:rsidRPr="00AF39E4">
        <w:t>Уватского</w:t>
      </w:r>
      <w:proofErr w:type="spellEnd"/>
      <w:r w:rsidRPr="00AF39E4">
        <w:t xml:space="preserve"> муниципального района от 21.09.2006 N 88)</w:t>
      </w: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jc w:val="both"/>
      </w:pPr>
    </w:p>
    <w:p w:rsidR="00AF39E4" w:rsidRPr="00AF39E4" w:rsidRDefault="00AF3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23" w:rsidRPr="00AF39E4" w:rsidRDefault="005B1323"/>
    <w:sectPr w:rsidR="005B1323" w:rsidRPr="00AF39E4" w:rsidSect="006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4"/>
    <w:rsid w:val="00441103"/>
    <w:rsid w:val="00562F01"/>
    <w:rsid w:val="005B1323"/>
    <w:rsid w:val="00AF39E4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9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9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2</cp:revision>
  <dcterms:created xsi:type="dcterms:W3CDTF">2018-04-03T11:41:00Z</dcterms:created>
  <dcterms:modified xsi:type="dcterms:W3CDTF">2018-04-03T11:41:00Z</dcterms:modified>
</cp:coreProperties>
</file>