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2B" w:rsidRPr="007E6C03" w:rsidRDefault="0010612B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page" w:tblpX="10491" w:tblpY="-900"/>
        <w:tblW w:w="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1"/>
      </w:tblGrid>
      <w:tr w:rsidR="00A82996" w:rsidRPr="007E6C03" w:rsidTr="00850CEB">
        <w:trPr>
          <w:trHeight w:val="150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A82996" w:rsidRPr="007E6C03" w:rsidRDefault="00A82996" w:rsidP="00850C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2996" w:rsidRPr="007E6C03" w:rsidRDefault="00A82996" w:rsidP="00850C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A82996" w:rsidRPr="007E6C03" w:rsidRDefault="00A82996" w:rsidP="0085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УФНС России по Забайкальскому краю</w:t>
            </w:r>
          </w:p>
          <w:p w:rsidR="00A82996" w:rsidRPr="007E6C03" w:rsidRDefault="00A82996" w:rsidP="00EB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«___» ____________ </w:t>
            </w:r>
            <w:r w:rsidR="00593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51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______________</w:t>
            </w:r>
          </w:p>
        </w:tc>
      </w:tr>
    </w:tbl>
    <w:p w:rsidR="00A82996" w:rsidRPr="007E6C03" w:rsidRDefault="00A82996" w:rsidP="00A7059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E6C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</w:t>
      </w:r>
    </w:p>
    <w:p w:rsidR="00A82996" w:rsidRPr="000B4EDE" w:rsidRDefault="00A82996" w:rsidP="00A7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График проведения</w:t>
      </w:r>
    </w:p>
    <w:p w:rsidR="00A82996" w:rsidRPr="000B4EDE" w:rsidRDefault="00A82996" w:rsidP="00A7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бесплатных семинаров для налогоплательщиков, организуемых Управлением и </w:t>
      </w:r>
      <w:proofErr w:type="gramStart"/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Межрайонными</w:t>
      </w:r>
      <w:proofErr w:type="gramEnd"/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ИФНС России по Забайкальскому краю,</w:t>
      </w:r>
      <w:r w:rsidR="00514D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 Чите</w:t>
      </w:r>
    </w:p>
    <w:p w:rsidR="00A82996" w:rsidRPr="000B4EDE" w:rsidRDefault="00A82996" w:rsidP="00A7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</w:t>
      </w:r>
      <w:r w:rsidR="0049014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квартал  </w:t>
      </w:r>
      <w:r w:rsidR="00593AFA"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</w:t>
      </w:r>
      <w:r w:rsidR="0049014B" w:rsidRPr="00514D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</w:p>
    <w:tbl>
      <w:tblPr>
        <w:tblStyle w:val="a3"/>
        <w:tblW w:w="13157" w:type="dxa"/>
        <w:jc w:val="center"/>
        <w:tblLook w:val="04A0" w:firstRow="1" w:lastRow="0" w:firstColumn="1" w:lastColumn="0" w:noHBand="0" w:noVBand="1"/>
      </w:tblPr>
      <w:tblGrid>
        <w:gridCol w:w="2956"/>
        <w:gridCol w:w="1782"/>
        <w:gridCol w:w="1301"/>
        <w:gridCol w:w="7118"/>
      </w:tblGrid>
      <w:tr w:rsidR="004B5284" w:rsidRPr="007E6C03" w:rsidTr="00EE7C05">
        <w:trPr>
          <w:trHeight w:val="1350"/>
          <w:jc w:val="center"/>
        </w:trPr>
        <w:tc>
          <w:tcPr>
            <w:tcW w:w="2956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Инспекция</w:t>
            </w: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проведения, телефоны для справок</w:t>
            </w:r>
          </w:p>
        </w:tc>
        <w:tc>
          <w:tcPr>
            <w:tcW w:w="1301" w:type="dxa"/>
            <w:vAlign w:val="center"/>
          </w:tcPr>
          <w:p w:rsidR="004B5284" w:rsidRPr="0068705A" w:rsidRDefault="004B5284" w:rsidP="00687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70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Дата проведения семинара</w:t>
            </w:r>
          </w:p>
        </w:tc>
        <w:tc>
          <w:tcPr>
            <w:tcW w:w="7118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 семинара</w:t>
            </w:r>
            <w:bookmarkStart w:id="0" w:name="_GoBack"/>
            <w:bookmarkEnd w:id="0"/>
          </w:p>
        </w:tc>
      </w:tr>
      <w:tr w:rsidR="00EC486B" w:rsidRPr="007E6C03" w:rsidTr="00EE7C05">
        <w:trPr>
          <w:trHeight w:val="70"/>
          <w:jc w:val="center"/>
        </w:trPr>
        <w:tc>
          <w:tcPr>
            <w:tcW w:w="2956" w:type="dxa"/>
            <w:vAlign w:val="center"/>
          </w:tcPr>
          <w:p w:rsidR="00EC486B" w:rsidRPr="007E6C03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7E6C03" w:rsidRDefault="00EC486B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Агинское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EC486B" w:rsidRPr="0049014B" w:rsidRDefault="0049014B" w:rsidP="009A328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 w:val="restart"/>
            <w:vAlign w:val="center"/>
          </w:tcPr>
          <w:p w:rsidR="00EE7C05" w:rsidRPr="00514D8E" w:rsidRDefault="00EE7C05" w:rsidP="00514D8E">
            <w:pPr>
              <w:pStyle w:val="a4"/>
              <w:numPr>
                <w:ilvl w:val="0"/>
                <w:numId w:val="2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D8E">
              <w:rPr>
                <w:rFonts w:ascii="Times New Roman" w:hAnsi="Times New Roman" w:cs="Times New Roman"/>
                <w:sz w:val="20"/>
                <w:szCs w:val="20"/>
              </w:rPr>
              <w:t>О декларировании доходов физических лиц за 2018 год.</w:t>
            </w:r>
          </w:p>
          <w:p w:rsidR="00EE7C05" w:rsidRPr="00514D8E" w:rsidRDefault="00EE7C05" w:rsidP="00514D8E">
            <w:pPr>
              <w:pStyle w:val="a4"/>
              <w:numPr>
                <w:ilvl w:val="0"/>
                <w:numId w:val="2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D8E">
              <w:rPr>
                <w:rFonts w:ascii="Times New Roman" w:hAnsi="Times New Roman" w:cs="Times New Roman"/>
                <w:sz w:val="20"/>
                <w:szCs w:val="20"/>
              </w:rPr>
              <w:t>О переходе на прямые выплаты пособий по временной нетрудоспособности, по беременности и родам, застрахованным лицам через Фонд социального страхования.</w:t>
            </w:r>
          </w:p>
          <w:p w:rsidR="00EE7C05" w:rsidRDefault="00EE7C05" w:rsidP="00514D8E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4D8E">
              <w:rPr>
                <w:rFonts w:ascii="Times New Roman" w:hAnsi="Times New Roman" w:cs="Times New Roman"/>
                <w:sz w:val="20"/>
                <w:szCs w:val="20"/>
              </w:rPr>
              <w:t xml:space="preserve">Об изменениях с 2019 года, касающихся льгот физических лиц по имущественным налогам (в </w:t>
            </w:r>
            <w:proofErr w:type="spellStart"/>
            <w:r w:rsidRPr="00514D8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14D8E">
              <w:rPr>
                <w:rFonts w:ascii="Times New Roman" w:hAnsi="Times New Roman" w:cs="Times New Roman"/>
                <w:sz w:val="20"/>
                <w:szCs w:val="20"/>
              </w:rPr>
              <w:t>. прекращение действия с 01.01.2019 положений Налогового кодекса Российской Федерации в отношении льготы по транспортному налогу для лиц, имеющих транспортные средства, разрешенной максимальной массы свыше 12 тонн, зарегистрированные в реестре транспортных средств системы взимания платы в счет возмещения вреда, причиняемого федеральным автомобильным дорогам общего пользования;</w:t>
            </w:r>
            <w:proofErr w:type="gramEnd"/>
            <w:r w:rsidRPr="00514D8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с 01.01.2015 возможности использования льгот по местным налогам для детей-инвалидов; установление с 01.01.2019 льгот по местным налогам для лиц, соответствующих условиям, необходимым для назначения пенсии согласно законодательству Российской Федерации, действовавшему на 31.12.2018).</w:t>
            </w:r>
          </w:p>
          <w:p w:rsidR="00514D8E" w:rsidRPr="00514D8E" w:rsidRDefault="00514D8E" w:rsidP="00514D8E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D8E">
              <w:rPr>
                <w:rFonts w:ascii="Times New Roman" w:hAnsi="Times New Roman" w:cs="Times New Roman"/>
                <w:sz w:val="20"/>
                <w:szCs w:val="20"/>
              </w:rPr>
              <w:t xml:space="preserve">Об изменениях в порядке заполнения налоговой декларации (авансовых расчетов) по налогу на имущества организаций с 2019 года, а также о порядке представления единой налоговой декларации по налогу на имущество организаций. </w:t>
            </w:r>
          </w:p>
          <w:p w:rsidR="00EE7C05" w:rsidRPr="00514D8E" w:rsidRDefault="00EE7C05" w:rsidP="00514D8E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4D8E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приложения к приказу Федеральной налоговой службы от 29 октября 2014 года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 (Приказ ФНС России от 28.12.2018 № СА-7-3/853@).</w:t>
            </w:r>
            <w:proofErr w:type="gramEnd"/>
          </w:p>
          <w:p w:rsidR="00EE7C05" w:rsidRPr="00514D8E" w:rsidRDefault="00EE7C05" w:rsidP="00514D8E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D8E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налогового законодательства в части операций, не подлежащих налогообложению (освобождаемых от налогообложения) </w:t>
            </w:r>
            <w:r w:rsidRPr="00514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налогом на добавленную стоимость. </w:t>
            </w:r>
            <w:r w:rsidRPr="00514D8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7C05" w:rsidRPr="00514D8E" w:rsidRDefault="00EE7C05" w:rsidP="00514D8E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законодательства по государственной регистрации.</w:t>
            </w:r>
          </w:p>
          <w:p w:rsidR="00EE7C05" w:rsidRPr="00514D8E" w:rsidRDefault="00EE7C05" w:rsidP="00514D8E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D8E">
              <w:rPr>
                <w:rFonts w:ascii="Times New Roman" w:hAnsi="Times New Roman" w:cs="Times New Roman"/>
                <w:sz w:val="20"/>
                <w:szCs w:val="20"/>
              </w:rPr>
              <w:t>О переходе на новый порядок применения контрольно-кассовой техники до 01.07.2019 в рамках третьего этапа реформы.</w:t>
            </w:r>
          </w:p>
          <w:p w:rsidR="00EE7C05" w:rsidRPr="002C1364" w:rsidRDefault="00EE7C05" w:rsidP="00514D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E76" w:rsidRPr="00A70599" w:rsidRDefault="00D04E76" w:rsidP="0049014B">
            <w:pPr>
              <w:pStyle w:val="a4"/>
              <w:ind w:left="10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323" w:rsidRPr="007E6C03" w:rsidTr="00EE7C05">
        <w:trPr>
          <w:trHeight w:val="135"/>
          <w:jc w:val="center"/>
        </w:trPr>
        <w:tc>
          <w:tcPr>
            <w:tcW w:w="2956" w:type="dxa"/>
            <w:vAlign w:val="center"/>
          </w:tcPr>
          <w:p w:rsidR="00856323" w:rsidRPr="00856323" w:rsidRDefault="0085632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2 по Забайкальскому краю</w:t>
            </w:r>
          </w:p>
        </w:tc>
        <w:tc>
          <w:tcPr>
            <w:tcW w:w="1782" w:type="dxa"/>
            <w:vAlign w:val="center"/>
          </w:tcPr>
          <w:p w:rsidR="00856323" w:rsidRDefault="0085632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Чита</w:t>
            </w:r>
          </w:p>
          <w:p w:rsidR="00856323" w:rsidRPr="007E6C03" w:rsidRDefault="00856323" w:rsidP="00856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32-35-93,</w:t>
            </w:r>
          </w:p>
          <w:p w:rsidR="00856323" w:rsidRPr="007E6C03" w:rsidRDefault="00856323" w:rsidP="008563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32-20-12</w:t>
            </w:r>
          </w:p>
        </w:tc>
        <w:tc>
          <w:tcPr>
            <w:tcW w:w="1301" w:type="dxa"/>
            <w:vAlign w:val="center"/>
          </w:tcPr>
          <w:p w:rsidR="00856323" w:rsidRPr="00913D09" w:rsidRDefault="00913D09" w:rsidP="009A328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913D0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856323" w:rsidRPr="00A70599" w:rsidRDefault="00856323" w:rsidP="00006F3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86B" w:rsidRPr="007E6C03" w:rsidTr="00EE7C05">
        <w:trPr>
          <w:trHeight w:val="135"/>
          <w:jc w:val="center"/>
        </w:trPr>
        <w:tc>
          <w:tcPr>
            <w:tcW w:w="2956" w:type="dxa"/>
            <w:vAlign w:val="center"/>
          </w:tcPr>
          <w:p w:rsidR="00EC486B" w:rsidRPr="007E6C03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7E6C03" w:rsidRDefault="00EC486B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Краснокаменск</w:t>
            </w:r>
            <w:proofErr w:type="spellEnd"/>
          </w:p>
          <w:p w:rsidR="00EC486B" w:rsidRPr="007E6C03" w:rsidRDefault="00EC486B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EC486B" w:rsidRPr="001067C8" w:rsidRDefault="001067C8" w:rsidP="009A3289">
            <w:pPr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EC486B" w:rsidRPr="00A70599" w:rsidRDefault="00EC486B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86B" w:rsidRPr="007E6C03" w:rsidTr="00EE7C05">
        <w:trPr>
          <w:trHeight w:val="135"/>
          <w:jc w:val="center"/>
        </w:trPr>
        <w:tc>
          <w:tcPr>
            <w:tcW w:w="2956" w:type="dxa"/>
            <w:vAlign w:val="center"/>
          </w:tcPr>
          <w:p w:rsidR="00EC486B" w:rsidRPr="007E6C03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5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7E6C03" w:rsidRDefault="00EC486B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п. Забайкальск</w:t>
            </w:r>
          </w:p>
          <w:p w:rsidR="00EC486B" w:rsidRPr="007E6C03" w:rsidRDefault="00EC486B" w:rsidP="00EC48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EC486B" w:rsidRPr="00DF519A" w:rsidRDefault="0006123E" w:rsidP="00DF519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16.04.2019</w:t>
            </w:r>
          </w:p>
        </w:tc>
        <w:tc>
          <w:tcPr>
            <w:tcW w:w="7118" w:type="dxa"/>
            <w:vMerge/>
            <w:vAlign w:val="center"/>
          </w:tcPr>
          <w:p w:rsidR="00EC486B" w:rsidRPr="00A70599" w:rsidRDefault="00EC486B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86B" w:rsidRPr="007E6C03" w:rsidTr="00EE7C05">
        <w:trPr>
          <w:trHeight w:val="135"/>
          <w:jc w:val="center"/>
        </w:trPr>
        <w:tc>
          <w:tcPr>
            <w:tcW w:w="2956" w:type="dxa"/>
            <w:vAlign w:val="center"/>
          </w:tcPr>
          <w:p w:rsidR="00EC486B" w:rsidRPr="007E6C03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7E6C03" w:rsidRDefault="00EC486B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Нерчинск</w:t>
            </w:r>
          </w:p>
          <w:p w:rsidR="00EC486B" w:rsidRPr="007E6C03" w:rsidRDefault="00EC486B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EC486B" w:rsidRPr="0006123E" w:rsidRDefault="00A308E2" w:rsidP="00321B3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2192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  <w:r w:rsidR="009C219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9C2192" w:rsidRPr="0006123E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  <w:r w:rsidR="009C2192">
              <w:rPr>
                <w:rFonts w:ascii="Times New Roman" w:hAnsi="Times New Roman" w:cs="Times New Roman"/>
                <w:bCs/>
                <w:sz w:val="18"/>
                <w:szCs w:val="18"/>
              </w:rPr>
              <w:t>.20</w:t>
            </w:r>
            <w:r w:rsidR="0006123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9C2192" w:rsidRPr="0006123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EC486B" w:rsidRPr="00A70599" w:rsidRDefault="00EC486B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86B" w:rsidRPr="007E6C03" w:rsidTr="00EE7C05">
        <w:trPr>
          <w:trHeight w:val="530"/>
          <w:jc w:val="center"/>
        </w:trPr>
        <w:tc>
          <w:tcPr>
            <w:tcW w:w="2956" w:type="dxa"/>
            <w:vAlign w:val="center"/>
          </w:tcPr>
          <w:p w:rsidR="00EC486B" w:rsidRPr="007E6C03" w:rsidRDefault="00EC486B" w:rsidP="00CF2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7E6C03" w:rsidRDefault="00EC486B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Шилка</w:t>
            </w:r>
          </w:p>
          <w:p w:rsidR="00EC486B" w:rsidRPr="007E6C03" w:rsidRDefault="00EC486B" w:rsidP="00EC48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EC486B" w:rsidRPr="009C2192" w:rsidRDefault="001067C8" w:rsidP="000B67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10.</w:t>
            </w:r>
            <w:r w:rsidRPr="009C219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.201</w:t>
            </w:r>
            <w:r w:rsidRPr="009C219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EC486B" w:rsidRPr="00A70599" w:rsidRDefault="00EC486B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EF6" w:rsidRPr="007E6C03" w:rsidTr="00EE7C05">
        <w:trPr>
          <w:trHeight w:val="130"/>
          <w:jc w:val="center"/>
        </w:trPr>
        <w:tc>
          <w:tcPr>
            <w:tcW w:w="2956" w:type="dxa"/>
            <w:vMerge w:val="restart"/>
            <w:vAlign w:val="center"/>
          </w:tcPr>
          <w:p w:rsidR="00500EF6" w:rsidRPr="007E6C03" w:rsidRDefault="00500EF6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1782" w:type="dxa"/>
            <w:vAlign w:val="center"/>
          </w:tcPr>
          <w:p w:rsidR="00500EF6" w:rsidRPr="007E6C03" w:rsidRDefault="00500EF6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Нижний Цасучей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bottom"/>
          </w:tcPr>
          <w:p w:rsidR="00500EF6" w:rsidRPr="001067C8" w:rsidRDefault="0049014B" w:rsidP="00093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 w:val="restart"/>
            <w:vAlign w:val="center"/>
          </w:tcPr>
          <w:p w:rsidR="00514D8E" w:rsidRPr="00514D8E" w:rsidRDefault="00514D8E" w:rsidP="00514D8E">
            <w:pPr>
              <w:pStyle w:val="a4"/>
              <w:numPr>
                <w:ilvl w:val="0"/>
                <w:numId w:val="3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D8E">
              <w:rPr>
                <w:rFonts w:ascii="Times New Roman" w:hAnsi="Times New Roman" w:cs="Times New Roman"/>
                <w:sz w:val="20"/>
                <w:szCs w:val="20"/>
              </w:rPr>
              <w:t>О декларировании доходов физических лиц за 2018 год.</w:t>
            </w:r>
          </w:p>
          <w:p w:rsidR="00514D8E" w:rsidRPr="00514D8E" w:rsidRDefault="00514D8E" w:rsidP="00514D8E">
            <w:pPr>
              <w:pStyle w:val="a4"/>
              <w:numPr>
                <w:ilvl w:val="0"/>
                <w:numId w:val="3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D8E">
              <w:rPr>
                <w:rFonts w:ascii="Times New Roman" w:hAnsi="Times New Roman" w:cs="Times New Roman"/>
                <w:sz w:val="20"/>
                <w:szCs w:val="20"/>
              </w:rPr>
              <w:t>О переходе на прямые выплаты пособий по временной нетрудоспособности, по беременности и родам, застрахованным лицам через Фонд социального страхования.</w:t>
            </w:r>
          </w:p>
          <w:p w:rsidR="00514D8E" w:rsidRDefault="00514D8E" w:rsidP="00514D8E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4D8E">
              <w:rPr>
                <w:rFonts w:ascii="Times New Roman" w:hAnsi="Times New Roman" w:cs="Times New Roman"/>
                <w:sz w:val="20"/>
                <w:szCs w:val="20"/>
              </w:rPr>
              <w:t xml:space="preserve">Об изменениях с 2019 года, касающихся льгот физических лиц по имущественным налогам (в </w:t>
            </w:r>
            <w:proofErr w:type="spellStart"/>
            <w:r w:rsidRPr="00514D8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14D8E">
              <w:rPr>
                <w:rFonts w:ascii="Times New Roman" w:hAnsi="Times New Roman" w:cs="Times New Roman"/>
                <w:sz w:val="20"/>
                <w:szCs w:val="20"/>
              </w:rPr>
              <w:t>. прекращение действия с 01.01.2019 положений Налогового кодекса Российской Федерации в отношении льготы по транспортному налогу для лиц, имеющих транспортные средства, разрешенной максимальной массы свыше 12 тонн, зарегистрированные в реестре транспортных средств системы взимания платы в счет возмещения вреда, причиняемого федеральным автомобильным дорогам общего пользования;</w:t>
            </w:r>
            <w:proofErr w:type="gramEnd"/>
            <w:r w:rsidRPr="00514D8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с 01.01.2015 возможности использования льгот по местным налогам для детей-инвалидов; установление с 01.01.2019 льгот по местным налогам для лиц, соответствующих условиям, необходимым для назначения пенсии согласно законодательству Российской Федерации, действовавшему на 31.12.2018).</w:t>
            </w:r>
          </w:p>
          <w:p w:rsidR="00514D8E" w:rsidRPr="00514D8E" w:rsidRDefault="00514D8E" w:rsidP="00514D8E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D8E">
              <w:rPr>
                <w:rFonts w:ascii="Times New Roman" w:hAnsi="Times New Roman" w:cs="Times New Roman"/>
                <w:sz w:val="20"/>
                <w:szCs w:val="20"/>
              </w:rPr>
              <w:t xml:space="preserve">Об изменениях в порядке заполнения налоговой декларации (авансовых расчетов) по налогу на имущества организаций с 2019 года, а также о порядке представления единой налоговой декларации по налогу на имущество организаций. </w:t>
            </w:r>
          </w:p>
          <w:p w:rsidR="00514D8E" w:rsidRPr="00514D8E" w:rsidRDefault="00514D8E" w:rsidP="00514D8E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4D8E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приложения к приказу Федеральной налоговой службы от 29 октября 2014 года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 (Приказ ФНС России от 28.12.2018 № СА-7-3/853@).</w:t>
            </w:r>
            <w:proofErr w:type="gramEnd"/>
          </w:p>
          <w:p w:rsidR="00514D8E" w:rsidRPr="00514D8E" w:rsidRDefault="00514D8E" w:rsidP="00514D8E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D8E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налогового законодательства в части операций, не подлежащих налогообложению (освобождаемых от налогообложения) налогом на добавленную стоимость. </w:t>
            </w:r>
            <w:r w:rsidRPr="00514D8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14D8E" w:rsidRPr="00514D8E" w:rsidRDefault="00514D8E" w:rsidP="00514D8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законодательства по государственной регистрации.</w:t>
            </w:r>
          </w:p>
          <w:p w:rsidR="00514D8E" w:rsidRPr="00514D8E" w:rsidRDefault="00514D8E" w:rsidP="00514D8E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D8E">
              <w:rPr>
                <w:rFonts w:ascii="Times New Roman" w:hAnsi="Times New Roman" w:cs="Times New Roman"/>
                <w:sz w:val="20"/>
                <w:szCs w:val="20"/>
              </w:rPr>
              <w:t>О переходе на новый порядок применения контрольно-кассовой техники до 01.07.2019 в рамках третьего этапа реформы.</w:t>
            </w:r>
          </w:p>
          <w:p w:rsidR="00006F36" w:rsidRPr="0049014B" w:rsidRDefault="00006F36" w:rsidP="004901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B50" w:rsidRPr="007E6C03" w:rsidTr="00EE7C05">
        <w:trPr>
          <w:trHeight w:val="484"/>
          <w:jc w:val="center"/>
        </w:trPr>
        <w:tc>
          <w:tcPr>
            <w:tcW w:w="2956" w:type="dxa"/>
            <w:vMerge/>
            <w:vAlign w:val="center"/>
          </w:tcPr>
          <w:p w:rsidR="00F10B50" w:rsidRPr="007E6C03" w:rsidRDefault="00F10B5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10B50" w:rsidRPr="007E6C03" w:rsidRDefault="00F10B5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Акша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F10B50" w:rsidRPr="003A00AE" w:rsidRDefault="0049014B" w:rsidP="003A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F10B50" w:rsidRPr="00A70599" w:rsidRDefault="00F10B50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B50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F10B50" w:rsidRPr="007E6C03" w:rsidRDefault="00F10B5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10B50" w:rsidRPr="007E6C03" w:rsidRDefault="00F10B5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Кыра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bottom"/>
          </w:tcPr>
          <w:p w:rsidR="00F10B50" w:rsidRPr="003A00AE" w:rsidRDefault="0049014B" w:rsidP="003A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F10B50" w:rsidRPr="00A70599" w:rsidRDefault="00F10B50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B50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F10B50" w:rsidRPr="007E6C03" w:rsidRDefault="00F10B5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10B50" w:rsidRPr="007E6C03" w:rsidRDefault="00F10B5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Могойтуй</w:t>
            </w:r>
          </w:p>
          <w:p w:rsidR="00F10B50" w:rsidRPr="007E6C03" w:rsidRDefault="00F10B5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(30239) 3-52-94</w:t>
            </w:r>
          </w:p>
        </w:tc>
        <w:tc>
          <w:tcPr>
            <w:tcW w:w="1301" w:type="dxa"/>
            <w:vAlign w:val="bottom"/>
          </w:tcPr>
          <w:p w:rsidR="00F10B50" w:rsidRPr="003A00AE" w:rsidRDefault="0049014B" w:rsidP="003A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F10B50" w:rsidRPr="00A70599" w:rsidRDefault="00F10B50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B50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F10B50" w:rsidRPr="007E6C03" w:rsidRDefault="00F10B5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10B50" w:rsidRPr="007E6C03" w:rsidRDefault="00F10B5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Ясногорск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bottom"/>
          </w:tcPr>
          <w:p w:rsidR="00F10B50" w:rsidRPr="003A00AE" w:rsidRDefault="0049014B" w:rsidP="003A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F10B50" w:rsidRPr="00A70599" w:rsidRDefault="00F10B50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B50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F10B50" w:rsidRPr="007E6C03" w:rsidRDefault="00F10B5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10B50" w:rsidRPr="007E6C03" w:rsidRDefault="00F10B5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Дульдурга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bottom"/>
          </w:tcPr>
          <w:p w:rsidR="00F10B50" w:rsidRPr="003A00AE" w:rsidRDefault="0049014B" w:rsidP="003A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F10B50" w:rsidRPr="00A70599" w:rsidRDefault="00F10B50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EE7C05">
        <w:trPr>
          <w:jc w:val="center"/>
        </w:trPr>
        <w:tc>
          <w:tcPr>
            <w:tcW w:w="2956" w:type="dxa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2 по г. Чите</w:t>
            </w: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2D0134" w:rsidRPr="007E6C03" w:rsidRDefault="002D013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32-35-93,</w:t>
            </w:r>
          </w:p>
          <w:p w:rsidR="002D0134" w:rsidRPr="007E6C03" w:rsidRDefault="002D013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32-20-12</w:t>
            </w:r>
          </w:p>
        </w:tc>
        <w:tc>
          <w:tcPr>
            <w:tcW w:w="1301" w:type="dxa"/>
            <w:vAlign w:val="center"/>
          </w:tcPr>
          <w:p w:rsidR="002D0134" w:rsidRPr="00913D09" w:rsidRDefault="00913D09" w:rsidP="0004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13D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D0134" w:rsidRPr="00A70599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389" w:rsidRPr="007E6C03" w:rsidTr="00EE7C05">
        <w:trPr>
          <w:jc w:val="center"/>
        </w:trPr>
        <w:tc>
          <w:tcPr>
            <w:tcW w:w="2956" w:type="dxa"/>
            <w:vMerge w:val="restart"/>
            <w:vAlign w:val="center"/>
          </w:tcPr>
          <w:p w:rsidR="000F2389" w:rsidRPr="007E6C03" w:rsidRDefault="000F2389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3 по Забайкальскому краю</w:t>
            </w:r>
          </w:p>
        </w:tc>
        <w:tc>
          <w:tcPr>
            <w:tcW w:w="1782" w:type="dxa"/>
            <w:vAlign w:val="center"/>
          </w:tcPr>
          <w:p w:rsidR="000F2389" w:rsidRPr="007E6C03" w:rsidRDefault="000F2389" w:rsidP="000F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0F2389" w:rsidRPr="007E6C03" w:rsidRDefault="000F2389" w:rsidP="000F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0F2389" w:rsidRPr="004F09D4" w:rsidRDefault="004F09D4" w:rsidP="0004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F09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0F2389" w:rsidRPr="00A70599" w:rsidRDefault="000F2389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389" w:rsidRPr="007E6C03" w:rsidTr="00EE7C05">
        <w:trPr>
          <w:trHeight w:val="487"/>
          <w:jc w:val="center"/>
        </w:trPr>
        <w:tc>
          <w:tcPr>
            <w:tcW w:w="2956" w:type="dxa"/>
            <w:vMerge/>
            <w:vAlign w:val="center"/>
          </w:tcPr>
          <w:p w:rsidR="000F2389" w:rsidRPr="007E6C03" w:rsidRDefault="000F2389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F2389" w:rsidRPr="007E6C03" w:rsidRDefault="000F2389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ЗАТО п. Горный</w:t>
            </w:r>
          </w:p>
          <w:p w:rsidR="000F2389" w:rsidRPr="007E6C03" w:rsidRDefault="000F2389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0F2389" w:rsidRPr="004F09D4" w:rsidRDefault="004F09D4" w:rsidP="00E25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="000F23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05</w:t>
            </w:r>
            <w:r w:rsidR="000F23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0F2389" w:rsidRPr="00A70599" w:rsidRDefault="000F2389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389" w:rsidRPr="007E6C03" w:rsidTr="00EE7C05">
        <w:trPr>
          <w:trHeight w:val="383"/>
          <w:jc w:val="center"/>
        </w:trPr>
        <w:tc>
          <w:tcPr>
            <w:tcW w:w="2956" w:type="dxa"/>
            <w:vMerge/>
            <w:vAlign w:val="center"/>
          </w:tcPr>
          <w:p w:rsidR="000F2389" w:rsidRPr="007E6C03" w:rsidRDefault="000F2389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F2389" w:rsidRPr="007E6C03" w:rsidRDefault="000F2389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Карымское</w:t>
            </w:r>
            <w:proofErr w:type="spellEnd"/>
          </w:p>
          <w:p w:rsidR="000F2389" w:rsidRPr="007E6C03" w:rsidRDefault="000F2389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0F2389" w:rsidRPr="004F09D4" w:rsidRDefault="000F2389" w:rsidP="004F09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F09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4F09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</w:t>
            </w:r>
            <w:r w:rsidR="004F09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4F09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05</w:t>
            </w:r>
            <w:r w:rsidR="004F09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="004F09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0F2389" w:rsidRPr="00A70599" w:rsidRDefault="000F2389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D4E" w:rsidRPr="007E6C03" w:rsidTr="00EE7C05">
        <w:trPr>
          <w:trHeight w:val="172"/>
          <w:jc w:val="center"/>
        </w:trPr>
        <w:tc>
          <w:tcPr>
            <w:tcW w:w="2956" w:type="dxa"/>
            <w:vMerge w:val="restart"/>
            <w:vAlign w:val="center"/>
          </w:tcPr>
          <w:p w:rsidR="00D27D4E" w:rsidRPr="007E6C03" w:rsidRDefault="00D27D4E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D27D4E" w:rsidRPr="007E6C03" w:rsidRDefault="00D27D4E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Приаргунск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D27D4E" w:rsidRPr="001067C8" w:rsidRDefault="001067C8" w:rsidP="00F36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D27D4E" w:rsidRPr="00A70599" w:rsidRDefault="00D27D4E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D4E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D27D4E" w:rsidRPr="007E6C03" w:rsidRDefault="00D27D4E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27D4E" w:rsidRPr="007E6C03" w:rsidRDefault="00D27D4E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Калга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D27D4E" w:rsidRPr="001067C8" w:rsidRDefault="001067C8" w:rsidP="00F36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D27D4E" w:rsidRPr="00A70599" w:rsidRDefault="00D27D4E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Нерчинский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2D0134" w:rsidRPr="001067C8" w:rsidRDefault="001067C8" w:rsidP="00D27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D0134" w:rsidRPr="00A70599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EE7C05">
        <w:trPr>
          <w:trHeight w:val="230"/>
          <w:jc w:val="center"/>
        </w:trPr>
        <w:tc>
          <w:tcPr>
            <w:tcW w:w="2956" w:type="dxa"/>
            <w:vMerge w:val="restart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5 по Забайкальскому краю</w:t>
            </w: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Борзя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2D0134" w:rsidRPr="00DF519A" w:rsidRDefault="0006123E" w:rsidP="00DF5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21.05.2019</w:t>
            </w:r>
          </w:p>
        </w:tc>
        <w:tc>
          <w:tcPr>
            <w:tcW w:w="7118" w:type="dxa"/>
            <w:vMerge/>
            <w:vAlign w:val="center"/>
          </w:tcPr>
          <w:p w:rsidR="002D0134" w:rsidRPr="00A70599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EE7C05">
        <w:trPr>
          <w:trHeight w:val="230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Александровский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2D0134" w:rsidRPr="00DF519A" w:rsidRDefault="0006123E" w:rsidP="00DF5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22.05.2019</w:t>
            </w:r>
          </w:p>
        </w:tc>
        <w:tc>
          <w:tcPr>
            <w:tcW w:w="7118" w:type="dxa"/>
            <w:vMerge/>
            <w:vAlign w:val="center"/>
          </w:tcPr>
          <w:p w:rsidR="002D0134" w:rsidRPr="00A70599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EE7C05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Сретенск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D0134" w:rsidRPr="0006123E" w:rsidRDefault="009C2192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</w:t>
            </w:r>
            <w:r w:rsidRPr="00061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061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D0134" w:rsidRPr="00A70599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Чернышевск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D0134" w:rsidRPr="009C2192" w:rsidRDefault="009C2192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</w:t>
            </w:r>
            <w:r w:rsidRPr="009C21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9C21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D0134" w:rsidRPr="00A70599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Шелопугино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+7 (30242) 4-12-69</w:t>
            </w:r>
          </w:p>
        </w:tc>
        <w:tc>
          <w:tcPr>
            <w:tcW w:w="1301" w:type="dxa"/>
            <w:vAlign w:val="center"/>
          </w:tcPr>
          <w:p w:rsidR="002D0134" w:rsidRPr="009C2192" w:rsidRDefault="009C2192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16.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D0134" w:rsidRPr="00A70599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Газ-Завод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D0134" w:rsidRPr="009C2192" w:rsidRDefault="009C2192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C21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D0134" w:rsidRPr="00A70599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EE7C05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2D0134" w:rsidRPr="007E6C03" w:rsidRDefault="002D0134" w:rsidP="007708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Забайкальскому краю</w:t>
            </w:r>
          </w:p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Балей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D0134" w:rsidRPr="009C2192" w:rsidRDefault="001067C8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9C21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9C21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D0134" w:rsidRPr="00A70599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В.Усугли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D0134" w:rsidRPr="001067C8" w:rsidRDefault="001067C8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D0134" w:rsidRPr="00A70599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FB740D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Могоча</w:t>
            </w:r>
          </w:p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D0134" w:rsidRPr="001067C8" w:rsidRDefault="001067C8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D0134" w:rsidRPr="00A70599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FB740D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Тупик</w:t>
            </w:r>
          </w:p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D0134" w:rsidRPr="001067C8" w:rsidRDefault="001067C8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D0134" w:rsidRPr="00A70599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2180" w:rsidRPr="007E6C03" w:rsidTr="00EE7C05">
        <w:trPr>
          <w:trHeight w:val="135"/>
          <w:jc w:val="center"/>
        </w:trPr>
        <w:tc>
          <w:tcPr>
            <w:tcW w:w="2956" w:type="dxa"/>
            <w:vMerge w:val="restart"/>
            <w:vAlign w:val="center"/>
          </w:tcPr>
          <w:p w:rsidR="00D62180" w:rsidRPr="007E6C03" w:rsidRDefault="00D6218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1782" w:type="dxa"/>
            <w:vAlign w:val="center"/>
          </w:tcPr>
          <w:p w:rsidR="00D62180" w:rsidRPr="007E6C03" w:rsidRDefault="00D6218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Агинское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</w:tcPr>
          <w:p w:rsidR="00D62180" w:rsidRPr="001067C8" w:rsidRDefault="0049014B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 w:val="restart"/>
            <w:vAlign w:val="center"/>
          </w:tcPr>
          <w:p w:rsidR="00EE7C05" w:rsidRPr="00514D8E" w:rsidRDefault="00EE7C05" w:rsidP="00EE7C05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Ставки водного налога, установленные на 2019 год статьей  333.12 Налогового Кодекса Российской Федерации. Правильность применения  коэффициентов и  отражения их в налоговой декларации по водному налогу в соответствии с Приказом ФНС России от 09.11.2015 № ММВ-7-3/497@ «Об утверждении формы налоговой декларации по водному налогу, порядка ее заполнения, а также формата представления налоговой декларации по водному налогу в электронной форме».</w:t>
            </w:r>
          </w:p>
          <w:p w:rsidR="00EE7C05" w:rsidRPr="00514D8E" w:rsidRDefault="00EE7C05" w:rsidP="00EE7C05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14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применения налоговой ставки 0 процентов организациями, осуществляющими туристско-рекреационную деятельность на территории Дальневосточного федерального округа  в соответствии со ст. 284.6 Налогового Кодекса Российской Федерации,  Федеральным законом от 18.07.2017 № 168-ФЗ «О внесении изменений в главу 25 части второй Налогового кодекса Российской Федерации в части создания благоприятных условий для развития туристско-рекреационной деятельности на территории Дальневосточного федерального округа».</w:t>
            </w:r>
            <w:proofErr w:type="gramEnd"/>
          </w:p>
          <w:p w:rsidR="00EE7C05" w:rsidRPr="00514D8E" w:rsidRDefault="00EE7C05" w:rsidP="00EE7C05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заполнения Листа 07 «Отчет о целевом использовании имущества (в том числе денежных средств), работ, услуг, полученных в рамках благотворительной деятельности, целевых поступлений, целевого финансирования» декларации по налогу на прибыль организаций в соответствии с п.1, п. 2 ст. 251 Налогового Кодекса Российской Федерации. Правомерность и порядок включения  в состав внереализационных доходов неиспользованных средств целевого назначения либо использованных не по назначению в соответствии с  п.14 ст. 250 и пп.9 п.4 ст.271 Налогового Кодекса Российской Федерации.</w:t>
            </w:r>
          </w:p>
          <w:p w:rsidR="00EE7C05" w:rsidRPr="00514D8E" w:rsidRDefault="00EE7C05" w:rsidP="00EE7C05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Специальные режимы налогообложения: особенности исчисления налоговой базы при переходе на упрощенную систему налогообложения с иных режимов налогообложения и при переходе с упрощенной системы налогообложения на иные режимы налогообложения в соответствии с ст. 346.25 Налогового Кодекса </w:t>
            </w:r>
            <w:r w:rsidRPr="00514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Российской Федерации. </w:t>
            </w:r>
          </w:p>
          <w:p w:rsidR="00EE7C05" w:rsidRPr="00514D8E" w:rsidRDefault="00EE7C05" w:rsidP="00EE7C05">
            <w:pPr>
              <w:pStyle w:val="a4"/>
              <w:numPr>
                <w:ilvl w:val="0"/>
                <w:numId w:val="35"/>
              </w:num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D8E">
              <w:rPr>
                <w:rFonts w:ascii="Times New Roman" w:hAnsi="Times New Roman" w:cs="Times New Roman"/>
                <w:sz w:val="20"/>
                <w:szCs w:val="20"/>
              </w:rPr>
              <w:t>Процедура досудебного урегулирования налоговых споров.</w:t>
            </w:r>
          </w:p>
          <w:p w:rsidR="00EE7C05" w:rsidRPr="00514D8E" w:rsidRDefault="00EE7C05" w:rsidP="00EE7C05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4D8E">
              <w:rPr>
                <w:rFonts w:ascii="Times New Roman" w:hAnsi="Times New Roman" w:cs="Times New Roman"/>
                <w:sz w:val="20"/>
                <w:szCs w:val="20"/>
              </w:rPr>
              <w:t>Ответственность руководителей юридических лиц, предусмотренная законом о несостоятельности (банкротстве), за неисполнение обязанности по подаче заявления о признании юридического лица банкротом, в случае наличия признаков неплатёжеспособности, а также взыскание убытков с руководителя, причинённых им юридическому лицу ненадлежащей организацией ведения бухгалтерского учёта (Федеральный закон от 26.10.2002 № 127-ФЗ «О несостоятельности (банкротстве)».</w:t>
            </w:r>
            <w:proofErr w:type="gramEnd"/>
          </w:p>
          <w:p w:rsidR="00EE7C05" w:rsidRPr="002C1364" w:rsidRDefault="00EE7C05" w:rsidP="00514D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180" w:rsidRPr="0049014B" w:rsidRDefault="00D62180" w:rsidP="004901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2180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D62180" w:rsidRPr="007E6C03" w:rsidRDefault="00D6218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62180" w:rsidRPr="007E6C03" w:rsidRDefault="00D6218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Нижний Цасучей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</w:tcPr>
          <w:p w:rsidR="00D62180" w:rsidRPr="002D56F9" w:rsidRDefault="0049014B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D62180" w:rsidRPr="007E6C03" w:rsidRDefault="00D62180" w:rsidP="006C2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180" w:rsidRPr="007E6C03" w:rsidTr="00EE7C05">
        <w:trPr>
          <w:trHeight w:val="484"/>
          <w:jc w:val="center"/>
        </w:trPr>
        <w:tc>
          <w:tcPr>
            <w:tcW w:w="2956" w:type="dxa"/>
            <w:vMerge/>
            <w:vAlign w:val="center"/>
          </w:tcPr>
          <w:p w:rsidR="00D62180" w:rsidRPr="007E6C03" w:rsidRDefault="00D6218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62180" w:rsidRPr="007E6C03" w:rsidRDefault="00D6218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Акша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</w:tcPr>
          <w:p w:rsidR="00D62180" w:rsidRPr="002D56F9" w:rsidRDefault="0049014B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D62180" w:rsidRPr="007E6C03" w:rsidRDefault="00D6218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180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D62180" w:rsidRPr="007E6C03" w:rsidRDefault="00D6218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62180" w:rsidRPr="007E6C03" w:rsidRDefault="00D6218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Кыра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</w:tcPr>
          <w:p w:rsidR="00D62180" w:rsidRPr="002D56F9" w:rsidRDefault="0049014B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D62180" w:rsidRPr="007E6C03" w:rsidRDefault="00D6218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180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D62180" w:rsidRPr="007E6C03" w:rsidRDefault="00D6218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62180" w:rsidRPr="007E6C03" w:rsidRDefault="00D6218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Могойтуй</w:t>
            </w:r>
          </w:p>
          <w:p w:rsidR="00D62180" w:rsidRPr="007E6C03" w:rsidRDefault="00D6218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(30239) 3-52-94</w:t>
            </w:r>
          </w:p>
        </w:tc>
        <w:tc>
          <w:tcPr>
            <w:tcW w:w="1301" w:type="dxa"/>
          </w:tcPr>
          <w:p w:rsidR="00D62180" w:rsidRPr="002D56F9" w:rsidRDefault="0049014B" w:rsidP="002D56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D62180" w:rsidRPr="007E6C03" w:rsidRDefault="00D6218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180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D62180" w:rsidRPr="007E6C03" w:rsidRDefault="00D6218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62180" w:rsidRPr="007E6C03" w:rsidRDefault="00D6218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Ясногорск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</w:tcPr>
          <w:p w:rsidR="00D62180" w:rsidRPr="002D56F9" w:rsidRDefault="0049014B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D62180" w:rsidRPr="007E6C03" w:rsidRDefault="00D6218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180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D62180" w:rsidRPr="007E6C03" w:rsidRDefault="00D6218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62180" w:rsidRPr="007E6C03" w:rsidRDefault="00D6218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Дульдурга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</w:tcPr>
          <w:p w:rsidR="00D62180" w:rsidRPr="002D56F9" w:rsidRDefault="0049014B" w:rsidP="002D56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D62180" w:rsidRPr="007E6C03" w:rsidRDefault="00D6218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EE7C05">
        <w:trPr>
          <w:jc w:val="center"/>
        </w:trPr>
        <w:tc>
          <w:tcPr>
            <w:tcW w:w="2956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2 по г. Чите</w:t>
            </w: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32-35-93,</w:t>
            </w:r>
          </w:p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32-20-12</w:t>
            </w:r>
          </w:p>
        </w:tc>
        <w:tc>
          <w:tcPr>
            <w:tcW w:w="1301" w:type="dxa"/>
            <w:vAlign w:val="center"/>
          </w:tcPr>
          <w:p w:rsidR="004B5284" w:rsidRPr="00913D09" w:rsidRDefault="00913D09" w:rsidP="0004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EE7C05">
        <w:trPr>
          <w:trHeight w:val="458"/>
          <w:jc w:val="center"/>
        </w:trPr>
        <w:tc>
          <w:tcPr>
            <w:tcW w:w="2956" w:type="dxa"/>
            <w:vMerge w:val="restart"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3 по Забайкальскому краю</w:t>
            </w: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C37D40" w:rsidRPr="004F09D4" w:rsidRDefault="004F09D4" w:rsidP="00D51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EE7C05">
        <w:trPr>
          <w:trHeight w:val="393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ЗАТО п. Горный</w:t>
            </w:r>
          </w:p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C37D40" w:rsidRPr="004F09D4" w:rsidRDefault="004F09D4" w:rsidP="00C37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EE7C05">
        <w:trPr>
          <w:trHeight w:val="400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Карымское</w:t>
            </w:r>
            <w:proofErr w:type="spellEnd"/>
          </w:p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C37D40" w:rsidRPr="004F09D4" w:rsidRDefault="004F09D4" w:rsidP="00D51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EE7C05">
        <w:trPr>
          <w:trHeight w:val="400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C37D40" w:rsidRDefault="00C37D40" w:rsidP="00C37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7D4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37D40">
              <w:rPr>
                <w:rFonts w:ascii="Times New Roman" w:hAnsi="Times New Roman" w:cs="Times New Roman"/>
                <w:sz w:val="18"/>
                <w:szCs w:val="18"/>
              </w:rPr>
              <w:t>. Чара</w:t>
            </w:r>
          </w:p>
          <w:p w:rsidR="00C37D40" w:rsidRPr="007E6C03" w:rsidRDefault="00C37D40" w:rsidP="00C37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D40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C37D40" w:rsidRPr="00C37D40" w:rsidRDefault="002114AC" w:rsidP="00FB7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14AC">
              <w:rPr>
                <w:rFonts w:ascii="Times New Roman" w:hAnsi="Times New Roman" w:cs="Times New Roman"/>
                <w:sz w:val="18"/>
                <w:szCs w:val="18"/>
              </w:rPr>
              <w:t>20.06.2019</w:t>
            </w:r>
          </w:p>
        </w:tc>
        <w:tc>
          <w:tcPr>
            <w:tcW w:w="7118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EE7C05">
        <w:trPr>
          <w:trHeight w:val="174"/>
          <w:jc w:val="center"/>
        </w:trPr>
        <w:tc>
          <w:tcPr>
            <w:tcW w:w="2956" w:type="dxa"/>
            <w:vMerge w:val="restart"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Краснокаменск</w:t>
            </w:r>
            <w:proofErr w:type="spellEnd"/>
          </w:p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C37D40" w:rsidRPr="002114AC" w:rsidRDefault="001067C8" w:rsidP="00233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21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21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EE7C05">
        <w:trPr>
          <w:trHeight w:val="172"/>
          <w:jc w:val="center"/>
        </w:trPr>
        <w:tc>
          <w:tcPr>
            <w:tcW w:w="2956" w:type="dxa"/>
            <w:vMerge/>
            <w:tcBorders>
              <w:right w:val="single" w:sz="4" w:space="0" w:color="auto"/>
            </w:tcBorders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Приаргунск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D40" w:rsidRPr="001067C8" w:rsidRDefault="001067C8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Калга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:rsidR="00C37D40" w:rsidRPr="001067C8" w:rsidRDefault="001067C8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Нерчинский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C37D40" w:rsidRPr="001067C8" w:rsidRDefault="001067C8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72"/>
          <w:jc w:val="center"/>
        </w:trPr>
        <w:tc>
          <w:tcPr>
            <w:tcW w:w="2956" w:type="dxa"/>
            <w:vMerge w:val="restart"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06123E" w:rsidRPr="007E6C03" w:rsidRDefault="0006123E" w:rsidP="0052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п. Забайкальск</w:t>
            </w:r>
          </w:p>
          <w:p w:rsidR="0006123E" w:rsidRPr="007E6C03" w:rsidRDefault="0006123E" w:rsidP="005273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06123E" w:rsidRPr="00DF519A" w:rsidRDefault="0006123E" w:rsidP="0052734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18.06.2019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6123E" w:rsidRPr="007E6C03" w:rsidRDefault="0006123E" w:rsidP="005273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Борзя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06123E" w:rsidRPr="00DF519A" w:rsidRDefault="0006123E" w:rsidP="00527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19.06.2019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6123E" w:rsidRPr="007E6C03" w:rsidRDefault="0006123E" w:rsidP="005273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Александровский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06123E" w:rsidRPr="00DF519A" w:rsidRDefault="0006123E" w:rsidP="00527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20.06.2019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06123E" w:rsidRPr="007E6C03" w:rsidRDefault="0006123E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Нерчинск</w:t>
            </w:r>
          </w:p>
          <w:p w:rsidR="0006123E" w:rsidRPr="007E6C03" w:rsidRDefault="0006123E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06123E" w:rsidRPr="009C2192" w:rsidRDefault="0006123E" w:rsidP="00EB76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C21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6123E" w:rsidRPr="007E6C03" w:rsidRDefault="0006123E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Сретенск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06123E" w:rsidRPr="009C2192" w:rsidRDefault="0006123E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C21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6123E" w:rsidRPr="007E6C03" w:rsidRDefault="0006123E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Чернышевск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06123E" w:rsidRPr="009C2192" w:rsidRDefault="0006123E" w:rsidP="00EB76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13.06.201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6123E" w:rsidRPr="007E6C03" w:rsidRDefault="0006123E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Шелопугино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06123E" w:rsidRPr="009C2192" w:rsidRDefault="0006123E" w:rsidP="008F2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C21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6123E" w:rsidRPr="007E6C03" w:rsidRDefault="0006123E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Газ-Завод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06123E" w:rsidRPr="009C2192" w:rsidRDefault="0006123E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C21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Забайкальскому краю</w:t>
            </w:r>
          </w:p>
        </w:tc>
        <w:tc>
          <w:tcPr>
            <w:tcW w:w="1782" w:type="dxa"/>
            <w:vAlign w:val="center"/>
          </w:tcPr>
          <w:p w:rsidR="0006123E" w:rsidRPr="007E6C03" w:rsidRDefault="0006123E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Шилка</w:t>
            </w:r>
          </w:p>
          <w:p w:rsidR="0006123E" w:rsidRPr="007E6C03" w:rsidRDefault="0006123E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06123E" w:rsidRPr="009C2192" w:rsidRDefault="0006123E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9C21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9C21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6123E" w:rsidRPr="007E6C03" w:rsidRDefault="0006123E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Балей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06123E" w:rsidRPr="000B67D3" w:rsidRDefault="0006123E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9C21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9C21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6123E" w:rsidRPr="007E6C03" w:rsidRDefault="0006123E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В.Усугли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06123E" w:rsidRPr="000B67D3" w:rsidRDefault="0006123E" w:rsidP="00F22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6123E" w:rsidRPr="001067C8" w:rsidRDefault="0006123E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с. Тупик</w:t>
            </w:r>
          </w:p>
          <w:p w:rsidR="0006123E" w:rsidRPr="001067C8" w:rsidRDefault="0006123E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06123E" w:rsidRPr="000B67D3" w:rsidRDefault="0006123E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6123E" w:rsidRPr="007E6C03" w:rsidRDefault="0006123E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Могоча</w:t>
            </w:r>
          </w:p>
          <w:p w:rsidR="0006123E" w:rsidRPr="007E6C03" w:rsidRDefault="0006123E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06123E" w:rsidRPr="000B67D3" w:rsidRDefault="0006123E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8 по Забайкальскому краю</w:t>
            </w:r>
          </w:p>
        </w:tc>
        <w:tc>
          <w:tcPr>
            <w:tcW w:w="1782" w:type="dxa"/>
            <w:vAlign w:val="center"/>
          </w:tcPr>
          <w:p w:rsidR="0006123E" w:rsidRPr="007E6C03" w:rsidRDefault="0006123E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Хилок</w:t>
            </w:r>
          </w:p>
          <w:p w:rsidR="0006123E" w:rsidRPr="007E6C03" w:rsidRDefault="0006123E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06123E" w:rsidRPr="00EF6646" w:rsidRDefault="0006123E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F66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6123E" w:rsidRPr="007E6C03" w:rsidRDefault="0006123E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Улёты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06123E" w:rsidRPr="00EF6646" w:rsidRDefault="0006123E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F66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EF66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6123E" w:rsidRPr="007E6C03" w:rsidRDefault="0006123E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Красный Чикой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06123E" w:rsidRPr="00EF6646" w:rsidRDefault="0006123E" w:rsidP="00936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F66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EF66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417"/>
          <w:jc w:val="center"/>
        </w:trPr>
        <w:tc>
          <w:tcPr>
            <w:tcW w:w="2956" w:type="dxa"/>
            <w:vMerge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6123E" w:rsidRPr="007E6C03" w:rsidRDefault="0006123E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Петровск-Забайкальский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06123E" w:rsidRPr="00EF6646" w:rsidRDefault="0006123E" w:rsidP="00936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2996" w:rsidRPr="007E6C03" w:rsidRDefault="00A82996" w:rsidP="00A70599">
      <w:pPr>
        <w:rPr>
          <w:rFonts w:ascii="Times New Roman" w:hAnsi="Times New Roman" w:cs="Times New Roman"/>
          <w:sz w:val="18"/>
          <w:szCs w:val="18"/>
        </w:rPr>
      </w:pPr>
    </w:p>
    <w:sectPr w:rsidR="00A82996" w:rsidRPr="007E6C03" w:rsidSect="00A70599">
      <w:head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EA" w:rsidRDefault="00CB1EEA" w:rsidP="000D1930">
      <w:pPr>
        <w:spacing w:after="0" w:line="240" w:lineRule="auto"/>
      </w:pPr>
      <w:r>
        <w:separator/>
      </w:r>
    </w:p>
  </w:endnote>
  <w:endnote w:type="continuationSeparator" w:id="0">
    <w:p w:rsidR="00CB1EEA" w:rsidRDefault="00CB1EEA" w:rsidP="000D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EA" w:rsidRDefault="00CB1EEA" w:rsidP="000D1930">
      <w:pPr>
        <w:spacing w:after="0" w:line="240" w:lineRule="auto"/>
      </w:pPr>
      <w:r>
        <w:separator/>
      </w:r>
    </w:p>
  </w:footnote>
  <w:footnote w:type="continuationSeparator" w:id="0">
    <w:p w:rsidR="00CB1EEA" w:rsidRDefault="00CB1EEA" w:rsidP="000D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479325"/>
      <w:docPartObj>
        <w:docPartGallery w:val="Page Numbers (Top of Page)"/>
        <w:docPartUnique/>
      </w:docPartObj>
    </w:sdtPr>
    <w:sdtEndPr/>
    <w:sdtContent>
      <w:p w:rsidR="000D1930" w:rsidRDefault="000D19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D8E">
          <w:rPr>
            <w:noProof/>
          </w:rPr>
          <w:t>4</w:t>
        </w:r>
        <w:r>
          <w:fldChar w:fldCharType="end"/>
        </w:r>
      </w:p>
    </w:sdtContent>
  </w:sdt>
  <w:p w:rsidR="000D1930" w:rsidRDefault="000D19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6F5"/>
    <w:multiLevelType w:val="hybridMultilevel"/>
    <w:tmpl w:val="401E1D82"/>
    <w:lvl w:ilvl="0" w:tplc="A27E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DFD"/>
    <w:multiLevelType w:val="hybridMultilevel"/>
    <w:tmpl w:val="6CDEF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256BC"/>
    <w:multiLevelType w:val="hybridMultilevel"/>
    <w:tmpl w:val="74D44350"/>
    <w:lvl w:ilvl="0" w:tplc="04190011">
      <w:start w:val="1"/>
      <w:numFmt w:val="decimal"/>
      <w:lvlText w:val="%1)"/>
      <w:lvlJc w:val="left"/>
      <w:pPr>
        <w:ind w:left="1012" w:hanging="360"/>
      </w:p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08FE3A8C"/>
    <w:multiLevelType w:val="hybridMultilevel"/>
    <w:tmpl w:val="B9A45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616AF"/>
    <w:multiLevelType w:val="hybridMultilevel"/>
    <w:tmpl w:val="D96A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44AF0"/>
    <w:multiLevelType w:val="hybridMultilevel"/>
    <w:tmpl w:val="1A28D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52270"/>
    <w:multiLevelType w:val="hybridMultilevel"/>
    <w:tmpl w:val="C35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20646"/>
    <w:multiLevelType w:val="hybridMultilevel"/>
    <w:tmpl w:val="A2646ABE"/>
    <w:lvl w:ilvl="0" w:tplc="0419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8">
    <w:nsid w:val="1DA74220"/>
    <w:multiLevelType w:val="hybridMultilevel"/>
    <w:tmpl w:val="EB46993A"/>
    <w:lvl w:ilvl="0" w:tplc="47921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C00E41"/>
    <w:multiLevelType w:val="hybridMultilevel"/>
    <w:tmpl w:val="BF28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276B5"/>
    <w:multiLevelType w:val="hybridMultilevel"/>
    <w:tmpl w:val="07DCCF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B16A2A"/>
    <w:multiLevelType w:val="hybridMultilevel"/>
    <w:tmpl w:val="298648A6"/>
    <w:lvl w:ilvl="0" w:tplc="47921EE6">
      <w:start w:val="1"/>
      <w:numFmt w:val="bullet"/>
      <w:lvlText w:val="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2">
    <w:nsid w:val="25D228E3"/>
    <w:multiLevelType w:val="hybridMultilevel"/>
    <w:tmpl w:val="7D3C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C57A3"/>
    <w:multiLevelType w:val="hybridMultilevel"/>
    <w:tmpl w:val="B2446F2E"/>
    <w:lvl w:ilvl="0" w:tplc="A27E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64896"/>
    <w:multiLevelType w:val="hybridMultilevel"/>
    <w:tmpl w:val="B830A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1297D"/>
    <w:multiLevelType w:val="hybridMultilevel"/>
    <w:tmpl w:val="C61CC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C55F1"/>
    <w:multiLevelType w:val="hybridMultilevel"/>
    <w:tmpl w:val="401E1D82"/>
    <w:lvl w:ilvl="0" w:tplc="A27E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36B6E"/>
    <w:multiLevelType w:val="hybridMultilevel"/>
    <w:tmpl w:val="401E1D82"/>
    <w:lvl w:ilvl="0" w:tplc="A27E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23C5C"/>
    <w:multiLevelType w:val="hybridMultilevel"/>
    <w:tmpl w:val="907EC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B3B93"/>
    <w:multiLevelType w:val="hybridMultilevel"/>
    <w:tmpl w:val="91D8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11429"/>
    <w:multiLevelType w:val="hybridMultilevel"/>
    <w:tmpl w:val="2048B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D0A28"/>
    <w:multiLevelType w:val="hybridMultilevel"/>
    <w:tmpl w:val="BB70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B5EB0"/>
    <w:multiLevelType w:val="hybridMultilevel"/>
    <w:tmpl w:val="A06CC6B8"/>
    <w:lvl w:ilvl="0" w:tplc="6FE89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0174D"/>
    <w:multiLevelType w:val="hybridMultilevel"/>
    <w:tmpl w:val="44D4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825F6"/>
    <w:multiLevelType w:val="hybridMultilevel"/>
    <w:tmpl w:val="FA5673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33434C"/>
    <w:multiLevelType w:val="hybridMultilevel"/>
    <w:tmpl w:val="D3ACF6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601A44"/>
    <w:multiLevelType w:val="hybridMultilevel"/>
    <w:tmpl w:val="BBF4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B346E"/>
    <w:multiLevelType w:val="hybridMultilevel"/>
    <w:tmpl w:val="61102C24"/>
    <w:lvl w:ilvl="0" w:tplc="04190011">
      <w:start w:val="1"/>
      <w:numFmt w:val="decimal"/>
      <w:lvlText w:val="%1)"/>
      <w:lvlJc w:val="left"/>
      <w:pPr>
        <w:ind w:left="1012" w:hanging="360"/>
      </w:p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8">
    <w:nsid w:val="578B27DD"/>
    <w:multiLevelType w:val="hybridMultilevel"/>
    <w:tmpl w:val="15F81F5A"/>
    <w:lvl w:ilvl="0" w:tplc="36189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26993"/>
    <w:multiLevelType w:val="hybridMultilevel"/>
    <w:tmpl w:val="14824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00AF4"/>
    <w:multiLevelType w:val="hybridMultilevel"/>
    <w:tmpl w:val="201E94D4"/>
    <w:lvl w:ilvl="0" w:tplc="76E6B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542D6"/>
    <w:multiLevelType w:val="hybridMultilevel"/>
    <w:tmpl w:val="82BC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264AB"/>
    <w:multiLevelType w:val="hybridMultilevel"/>
    <w:tmpl w:val="765C2D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F05866"/>
    <w:multiLevelType w:val="hybridMultilevel"/>
    <w:tmpl w:val="D4C0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51846"/>
    <w:multiLevelType w:val="hybridMultilevel"/>
    <w:tmpl w:val="0C080FEA"/>
    <w:lvl w:ilvl="0" w:tplc="CBDAF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E7B61"/>
    <w:multiLevelType w:val="hybridMultilevel"/>
    <w:tmpl w:val="380A3426"/>
    <w:lvl w:ilvl="0" w:tplc="47921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31"/>
  </w:num>
  <w:num w:numId="5">
    <w:abstractNumId w:val="23"/>
  </w:num>
  <w:num w:numId="6">
    <w:abstractNumId w:val="12"/>
  </w:num>
  <w:num w:numId="7">
    <w:abstractNumId w:val="21"/>
  </w:num>
  <w:num w:numId="8">
    <w:abstractNumId w:val="26"/>
  </w:num>
  <w:num w:numId="9">
    <w:abstractNumId w:val="28"/>
  </w:num>
  <w:num w:numId="10">
    <w:abstractNumId w:val="20"/>
  </w:num>
  <w:num w:numId="11">
    <w:abstractNumId w:val="22"/>
  </w:num>
  <w:num w:numId="12">
    <w:abstractNumId w:val="3"/>
  </w:num>
  <w:num w:numId="13">
    <w:abstractNumId w:val="6"/>
  </w:num>
  <w:num w:numId="14">
    <w:abstractNumId w:val="27"/>
  </w:num>
  <w:num w:numId="15">
    <w:abstractNumId w:val="15"/>
  </w:num>
  <w:num w:numId="16">
    <w:abstractNumId w:val="8"/>
  </w:num>
  <w:num w:numId="17">
    <w:abstractNumId w:val="25"/>
  </w:num>
  <w:num w:numId="18">
    <w:abstractNumId w:val="32"/>
  </w:num>
  <w:num w:numId="19">
    <w:abstractNumId w:val="4"/>
  </w:num>
  <w:num w:numId="20">
    <w:abstractNumId w:val="19"/>
  </w:num>
  <w:num w:numId="21">
    <w:abstractNumId w:val="2"/>
  </w:num>
  <w:num w:numId="22">
    <w:abstractNumId w:val="7"/>
  </w:num>
  <w:num w:numId="23">
    <w:abstractNumId w:val="11"/>
  </w:num>
  <w:num w:numId="24">
    <w:abstractNumId w:val="10"/>
  </w:num>
  <w:num w:numId="25">
    <w:abstractNumId w:val="24"/>
  </w:num>
  <w:num w:numId="26">
    <w:abstractNumId w:val="35"/>
  </w:num>
  <w:num w:numId="27">
    <w:abstractNumId w:val="16"/>
  </w:num>
  <w:num w:numId="28">
    <w:abstractNumId w:val="5"/>
  </w:num>
  <w:num w:numId="29">
    <w:abstractNumId w:val="33"/>
  </w:num>
  <w:num w:numId="30">
    <w:abstractNumId w:val="18"/>
  </w:num>
  <w:num w:numId="31">
    <w:abstractNumId w:val="29"/>
  </w:num>
  <w:num w:numId="32">
    <w:abstractNumId w:val="30"/>
  </w:num>
  <w:num w:numId="33">
    <w:abstractNumId w:val="34"/>
  </w:num>
  <w:num w:numId="34">
    <w:abstractNumId w:val="13"/>
  </w:num>
  <w:num w:numId="35">
    <w:abstractNumId w:val="1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96"/>
    <w:rsid w:val="00006F36"/>
    <w:rsid w:val="00010C78"/>
    <w:rsid w:val="00022415"/>
    <w:rsid w:val="00042567"/>
    <w:rsid w:val="0004516D"/>
    <w:rsid w:val="00054754"/>
    <w:rsid w:val="0006123E"/>
    <w:rsid w:val="00066A0F"/>
    <w:rsid w:val="000737E7"/>
    <w:rsid w:val="000851DA"/>
    <w:rsid w:val="00093921"/>
    <w:rsid w:val="000A1B50"/>
    <w:rsid w:val="000A4561"/>
    <w:rsid w:val="000B4EDE"/>
    <w:rsid w:val="000B67D3"/>
    <w:rsid w:val="000C00EF"/>
    <w:rsid w:val="000D00C3"/>
    <w:rsid w:val="000D0BD0"/>
    <w:rsid w:val="000D1930"/>
    <w:rsid w:val="000D554A"/>
    <w:rsid w:val="000E17A8"/>
    <w:rsid w:val="000F2389"/>
    <w:rsid w:val="000F726E"/>
    <w:rsid w:val="00100300"/>
    <w:rsid w:val="00105BCF"/>
    <w:rsid w:val="0010612B"/>
    <w:rsid w:val="001067C8"/>
    <w:rsid w:val="001132FE"/>
    <w:rsid w:val="0012327A"/>
    <w:rsid w:val="00127525"/>
    <w:rsid w:val="00153D85"/>
    <w:rsid w:val="001577F1"/>
    <w:rsid w:val="00190FCC"/>
    <w:rsid w:val="00197D71"/>
    <w:rsid w:val="001B0C14"/>
    <w:rsid w:val="001F4E49"/>
    <w:rsid w:val="002114AC"/>
    <w:rsid w:val="002134B5"/>
    <w:rsid w:val="0023333F"/>
    <w:rsid w:val="002702D5"/>
    <w:rsid w:val="0027658A"/>
    <w:rsid w:val="002A4E9F"/>
    <w:rsid w:val="002A7F33"/>
    <w:rsid w:val="002C7FB5"/>
    <w:rsid w:val="002D0134"/>
    <w:rsid w:val="002D56F9"/>
    <w:rsid w:val="002E18BC"/>
    <w:rsid w:val="002E6CD3"/>
    <w:rsid w:val="002F627D"/>
    <w:rsid w:val="00315245"/>
    <w:rsid w:val="00321B3E"/>
    <w:rsid w:val="00354F99"/>
    <w:rsid w:val="00361C37"/>
    <w:rsid w:val="00387F4A"/>
    <w:rsid w:val="003A00AE"/>
    <w:rsid w:val="0040619C"/>
    <w:rsid w:val="00450320"/>
    <w:rsid w:val="00460849"/>
    <w:rsid w:val="00476763"/>
    <w:rsid w:val="00482326"/>
    <w:rsid w:val="0048265E"/>
    <w:rsid w:val="00482778"/>
    <w:rsid w:val="0049014B"/>
    <w:rsid w:val="004945A4"/>
    <w:rsid w:val="00495AC4"/>
    <w:rsid w:val="004A6AEB"/>
    <w:rsid w:val="004B5284"/>
    <w:rsid w:val="004D75F8"/>
    <w:rsid w:val="004E5060"/>
    <w:rsid w:val="004F09D4"/>
    <w:rsid w:val="005009C0"/>
    <w:rsid w:val="00500EF6"/>
    <w:rsid w:val="005017A5"/>
    <w:rsid w:val="00514D8E"/>
    <w:rsid w:val="0051776F"/>
    <w:rsid w:val="00517A80"/>
    <w:rsid w:val="00521EE1"/>
    <w:rsid w:val="00530B92"/>
    <w:rsid w:val="00535672"/>
    <w:rsid w:val="00563065"/>
    <w:rsid w:val="00567FD6"/>
    <w:rsid w:val="005764A5"/>
    <w:rsid w:val="0057753A"/>
    <w:rsid w:val="00593033"/>
    <w:rsid w:val="00593AFA"/>
    <w:rsid w:val="005A31C8"/>
    <w:rsid w:val="005A7128"/>
    <w:rsid w:val="005A742A"/>
    <w:rsid w:val="005C3C0A"/>
    <w:rsid w:val="005C3CA8"/>
    <w:rsid w:val="005D503E"/>
    <w:rsid w:val="005E3B33"/>
    <w:rsid w:val="005F44C7"/>
    <w:rsid w:val="00627A1E"/>
    <w:rsid w:val="00643AC7"/>
    <w:rsid w:val="00650274"/>
    <w:rsid w:val="00650D1D"/>
    <w:rsid w:val="006546B4"/>
    <w:rsid w:val="00671487"/>
    <w:rsid w:val="0067278F"/>
    <w:rsid w:val="0068123B"/>
    <w:rsid w:val="0068402E"/>
    <w:rsid w:val="0068705A"/>
    <w:rsid w:val="006A22AC"/>
    <w:rsid w:val="006A5F80"/>
    <w:rsid w:val="006A64B8"/>
    <w:rsid w:val="006B0452"/>
    <w:rsid w:val="006C216E"/>
    <w:rsid w:val="006C7AF3"/>
    <w:rsid w:val="006D0F24"/>
    <w:rsid w:val="006D603D"/>
    <w:rsid w:val="006D7676"/>
    <w:rsid w:val="006F6CAB"/>
    <w:rsid w:val="0070252C"/>
    <w:rsid w:val="00711DEA"/>
    <w:rsid w:val="00722569"/>
    <w:rsid w:val="00723348"/>
    <w:rsid w:val="00744DC6"/>
    <w:rsid w:val="00751973"/>
    <w:rsid w:val="0077084A"/>
    <w:rsid w:val="00771BE4"/>
    <w:rsid w:val="007934B1"/>
    <w:rsid w:val="00797906"/>
    <w:rsid w:val="007A6909"/>
    <w:rsid w:val="007C1906"/>
    <w:rsid w:val="007D296F"/>
    <w:rsid w:val="007E6998"/>
    <w:rsid w:val="007E6C03"/>
    <w:rsid w:val="007F0FC1"/>
    <w:rsid w:val="00826903"/>
    <w:rsid w:val="0083330F"/>
    <w:rsid w:val="00847289"/>
    <w:rsid w:val="00850CEB"/>
    <w:rsid w:val="00852D99"/>
    <w:rsid w:val="00856323"/>
    <w:rsid w:val="008767A2"/>
    <w:rsid w:val="0089466D"/>
    <w:rsid w:val="008A1821"/>
    <w:rsid w:val="008B142D"/>
    <w:rsid w:val="008B22F5"/>
    <w:rsid w:val="008D2773"/>
    <w:rsid w:val="008D321D"/>
    <w:rsid w:val="008F2830"/>
    <w:rsid w:val="009010D9"/>
    <w:rsid w:val="009023FD"/>
    <w:rsid w:val="00913D09"/>
    <w:rsid w:val="00925482"/>
    <w:rsid w:val="00936C47"/>
    <w:rsid w:val="0094603F"/>
    <w:rsid w:val="009514F0"/>
    <w:rsid w:val="00976B47"/>
    <w:rsid w:val="009A3289"/>
    <w:rsid w:val="009C2192"/>
    <w:rsid w:val="009D55D9"/>
    <w:rsid w:val="009F6D86"/>
    <w:rsid w:val="00A308E2"/>
    <w:rsid w:val="00A34E36"/>
    <w:rsid w:val="00A70599"/>
    <w:rsid w:val="00A82996"/>
    <w:rsid w:val="00AC509F"/>
    <w:rsid w:val="00AD3002"/>
    <w:rsid w:val="00AD6987"/>
    <w:rsid w:val="00AF2CDB"/>
    <w:rsid w:val="00B0580E"/>
    <w:rsid w:val="00B07D48"/>
    <w:rsid w:val="00B35AFB"/>
    <w:rsid w:val="00B40A1F"/>
    <w:rsid w:val="00B47AC3"/>
    <w:rsid w:val="00B61CE4"/>
    <w:rsid w:val="00B665D6"/>
    <w:rsid w:val="00B7497F"/>
    <w:rsid w:val="00B95A24"/>
    <w:rsid w:val="00BA3E70"/>
    <w:rsid w:val="00BA7026"/>
    <w:rsid w:val="00BF216C"/>
    <w:rsid w:val="00C11D71"/>
    <w:rsid w:val="00C30646"/>
    <w:rsid w:val="00C3120F"/>
    <w:rsid w:val="00C37D40"/>
    <w:rsid w:val="00C52157"/>
    <w:rsid w:val="00C62E57"/>
    <w:rsid w:val="00C8302E"/>
    <w:rsid w:val="00C900AA"/>
    <w:rsid w:val="00C914C1"/>
    <w:rsid w:val="00CA1EF6"/>
    <w:rsid w:val="00CB1EEA"/>
    <w:rsid w:val="00CC1D89"/>
    <w:rsid w:val="00CC4F13"/>
    <w:rsid w:val="00CE476E"/>
    <w:rsid w:val="00CF2515"/>
    <w:rsid w:val="00CF275B"/>
    <w:rsid w:val="00D04E76"/>
    <w:rsid w:val="00D152DD"/>
    <w:rsid w:val="00D27D4E"/>
    <w:rsid w:val="00D31D46"/>
    <w:rsid w:val="00D517A7"/>
    <w:rsid w:val="00D62180"/>
    <w:rsid w:val="00D71A95"/>
    <w:rsid w:val="00D80938"/>
    <w:rsid w:val="00D90493"/>
    <w:rsid w:val="00D92757"/>
    <w:rsid w:val="00DF519A"/>
    <w:rsid w:val="00E022C1"/>
    <w:rsid w:val="00E1324C"/>
    <w:rsid w:val="00E255CC"/>
    <w:rsid w:val="00E25668"/>
    <w:rsid w:val="00E43CB7"/>
    <w:rsid w:val="00E445AD"/>
    <w:rsid w:val="00E45F11"/>
    <w:rsid w:val="00E601CA"/>
    <w:rsid w:val="00E634A8"/>
    <w:rsid w:val="00E731A1"/>
    <w:rsid w:val="00E84F5C"/>
    <w:rsid w:val="00EB1033"/>
    <w:rsid w:val="00EB60FD"/>
    <w:rsid w:val="00EB76C0"/>
    <w:rsid w:val="00EC486B"/>
    <w:rsid w:val="00ED736E"/>
    <w:rsid w:val="00EE7C05"/>
    <w:rsid w:val="00EF14BD"/>
    <w:rsid w:val="00EF6646"/>
    <w:rsid w:val="00F10B50"/>
    <w:rsid w:val="00F225CC"/>
    <w:rsid w:val="00F421D3"/>
    <w:rsid w:val="00F461D5"/>
    <w:rsid w:val="00F54190"/>
    <w:rsid w:val="00F63356"/>
    <w:rsid w:val="00F75D73"/>
    <w:rsid w:val="00FA4F3F"/>
    <w:rsid w:val="00FB0B98"/>
    <w:rsid w:val="00FB740D"/>
    <w:rsid w:val="00FB7E56"/>
    <w:rsid w:val="00FD2EA5"/>
    <w:rsid w:val="00FE3ED7"/>
    <w:rsid w:val="00FE6ABC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2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1930"/>
  </w:style>
  <w:style w:type="paragraph" w:styleId="a9">
    <w:name w:val="footer"/>
    <w:basedOn w:val="a"/>
    <w:link w:val="aa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2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1930"/>
  </w:style>
  <w:style w:type="paragraph" w:styleId="a9">
    <w:name w:val="footer"/>
    <w:basedOn w:val="a"/>
    <w:link w:val="aa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337B-4A6B-4D2F-BE7D-17778DFF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Наталья Борисовна</dc:creator>
  <cp:lastModifiedBy>Раздобреева Ксения Андреевна</cp:lastModifiedBy>
  <cp:revision>54</cp:revision>
  <cp:lastPrinted>2019-03-14T06:40:00Z</cp:lastPrinted>
  <dcterms:created xsi:type="dcterms:W3CDTF">2018-05-25T04:58:00Z</dcterms:created>
  <dcterms:modified xsi:type="dcterms:W3CDTF">2019-03-14T06:40:00Z</dcterms:modified>
</cp:coreProperties>
</file>