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4" w:rsidRPr="00A13DAF" w:rsidRDefault="00843F15" w:rsidP="00A1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Сводный план </w:t>
      </w:r>
      <w:proofErr w:type="spellStart"/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вебинаров</w:t>
      </w:r>
      <w:proofErr w:type="spellEnd"/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</w:t>
      </w:r>
    </w:p>
    <w:p w:rsidR="00B407E4" w:rsidRPr="00A13DAF" w:rsidRDefault="00843F15" w:rsidP="00A1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проводимый территориальными налоговыми органами</w:t>
      </w:r>
    </w:p>
    <w:p w:rsidR="001A7419" w:rsidRPr="00A13DAF" w:rsidRDefault="00843F15" w:rsidP="00A1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 </w:t>
      </w:r>
      <w:r w:rsidR="00B57772" w:rsidRPr="00A13DAF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4</w:t>
      </w: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квартале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1110"/>
        <w:gridCol w:w="4579"/>
        <w:gridCol w:w="5493"/>
      </w:tblGrid>
      <w:tr w:rsidR="00062110" w:rsidRPr="00A13DAF" w:rsidTr="00D36800">
        <w:tc>
          <w:tcPr>
            <w:tcW w:w="1689" w:type="dxa"/>
          </w:tcPr>
          <w:p w:rsidR="00843F15" w:rsidRPr="00A13DAF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</w:tcPr>
          <w:p w:rsidR="00843F15" w:rsidRPr="00A13DAF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10" w:type="dxa"/>
          </w:tcPr>
          <w:p w:rsidR="00843F15" w:rsidRPr="00A13DAF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sz w:val="24"/>
                <w:szCs w:val="24"/>
              </w:rPr>
              <w:t>ИФНС</w:t>
            </w:r>
          </w:p>
        </w:tc>
        <w:tc>
          <w:tcPr>
            <w:tcW w:w="4579" w:type="dxa"/>
          </w:tcPr>
          <w:p w:rsidR="00843F15" w:rsidRPr="00A13DAF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5493" w:type="dxa"/>
          </w:tcPr>
          <w:p w:rsidR="00843F15" w:rsidRPr="00A13DAF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 и подключения</w:t>
            </w:r>
          </w:p>
        </w:tc>
      </w:tr>
      <w:tr w:rsidR="00062110" w:rsidRPr="00A13DAF" w:rsidTr="00D36800">
        <w:tc>
          <w:tcPr>
            <w:tcW w:w="1689" w:type="dxa"/>
            <w:vMerge w:val="restart"/>
          </w:tcPr>
          <w:p w:rsidR="00E9781F" w:rsidRPr="00A13DAF" w:rsidRDefault="00E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89" w:type="dxa"/>
          </w:tcPr>
          <w:p w:rsidR="00E9781F" w:rsidRPr="00A13DAF" w:rsidRDefault="00E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E9781F" w:rsidRPr="00A13DAF" w:rsidRDefault="00FF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4579" w:type="dxa"/>
          </w:tcPr>
          <w:p w:rsidR="00E9781F" w:rsidRPr="00A13DAF" w:rsidRDefault="004217CC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налогообложения по имущественным налогам с физических лиц</w:t>
            </w:r>
          </w:p>
        </w:tc>
        <w:tc>
          <w:tcPr>
            <w:tcW w:w="5493" w:type="dxa"/>
          </w:tcPr>
          <w:p w:rsidR="00E9781F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217CC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https://vksnp4.nalog.ru/conference/5026?token=7f4dfd95-1905-4fb4-8eb8-0cde47d5c869</w:t>
              </w:r>
            </w:hyperlink>
          </w:p>
        </w:tc>
      </w:tr>
      <w:tr w:rsidR="00062110" w:rsidRPr="00A13DAF" w:rsidTr="00D36800">
        <w:tc>
          <w:tcPr>
            <w:tcW w:w="1689" w:type="dxa"/>
            <w:vMerge/>
          </w:tcPr>
          <w:p w:rsidR="00E9781F" w:rsidRPr="00A13DAF" w:rsidRDefault="00E9781F" w:rsidP="00D3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9781F" w:rsidRPr="00A13DAF" w:rsidRDefault="00E9781F" w:rsidP="00D3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E9781F" w:rsidRPr="00A13DAF" w:rsidRDefault="00E9781F" w:rsidP="00D3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</w:tcPr>
          <w:p w:rsidR="00E9781F" w:rsidRPr="00A13DAF" w:rsidRDefault="00E9781F" w:rsidP="006F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исчисления и уплаты имущественных налогов</w:t>
            </w:r>
            <w:r w:rsidR="006F4C01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</w:tc>
        <w:tc>
          <w:tcPr>
            <w:tcW w:w="5493" w:type="dxa"/>
          </w:tcPr>
          <w:p w:rsidR="00E9781F" w:rsidRPr="00A13DAF" w:rsidRDefault="00E9781F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https://vksnp4.nalog.ru/conference/poryadok-ischisleniya-i-uplaty-imus-hestvennyx-na1?token=8bcf9fa3-c631-4156-aa4f-e8236a0b6085</w:t>
            </w:r>
          </w:p>
        </w:tc>
      </w:tr>
      <w:tr w:rsidR="006F4C01" w:rsidRPr="00A13DAF" w:rsidTr="006F4C01">
        <w:tc>
          <w:tcPr>
            <w:tcW w:w="1689" w:type="dxa"/>
            <w:vMerge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4579" w:type="dxa"/>
            <w:vAlign w:val="center"/>
          </w:tcPr>
          <w:p w:rsidR="006F4C01" w:rsidRPr="00A13DAF" w:rsidRDefault="006F4C01" w:rsidP="006F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F4C01" w:rsidRPr="00A13DAF" w:rsidRDefault="006F4C01" w:rsidP="006F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https://vksnp4.nalog.ru/conference/ob-izmenenii-poryadka-zapolneniya-platezhnyx-dokum?token=c500c57a-c559-4bc7-9df2-e1f3b5dae7ac</w:t>
            </w:r>
          </w:p>
        </w:tc>
      </w:tr>
      <w:tr w:rsidR="006F4C01" w:rsidRPr="00A13DAF" w:rsidTr="006F4C01">
        <w:tc>
          <w:tcPr>
            <w:tcW w:w="1689" w:type="dxa"/>
            <w:vMerge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4579" w:type="dxa"/>
            <w:vAlign w:val="center"/>
          </w:tcPr>
          <w:p w:rsidR="006F4C01" w:rsidRPr="00A13DAF" w:rsidRDefault="006F4C01" w:rsidP="006F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F4C01" w:rsidRPr="00A13DAF" w:rsidRDefault="006F4C01" w:rsidP="006F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https://vksnp4.nalog.ru/conference/pravilnoe-zapolnenie-platezhnyx-dokumentov?token=62ebb136-8678-44c9-9e47-8de906a3244b</w:t>
            </w:r>
          </w:p>
        </w:tc>
      </w:tr>
      <w:tr w:rsidR="006F4C01" w:rsidRPr="00A13DAF" w:rsidTr="006F4C01">
        <w:tc>
          <w:tcPr>
            <w:tcW w:w="1689" w:type="dxa"/>
            <w:vMerge w:val="restart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689" w:type="dxa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F4C01" w:rsidRPr="00A13DAF" w:rsidRDefault="006F4C01" w:rsidP="006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4579" w:type="dxa"/>
            <w:vAlign w:val="center"/>
          </w:tcPr>
          <w:p w:rsidR="006F4C01" w:rsidRPr="00A13DAF" w:rsidRDefault="006F4C01" w:rsidP="006F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F4C01" w:rsidRPr="00A13DAF" w:rsidRDefault="00C816A0" w:rsidP="006F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F4C01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https://w.sbis.ru/webinar/a83c241f-d2b3-4f6e-bbfd-206c0f713ee3</w:t>
              </w:r>
            </w:hyperlink>
          </w:p>
        </w:tc>
      </w:tr>
      <w:tr w:rsidR="00062110" w:rsidRPr="00A13DAF" w:rsidTr="00D36800">
        <w:tc>
          <w:tcPr>
            <w:tcW w:w="1689" w:type="dxa"/>
            <w:vMerge/>
          </w:tcPr>
          <w:p w:rsidR="00E9781F" w:rsidRPr="00A13DAF" w:rsidRDefault="00E9781F" w:rsidP="00E9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9781F" w:rsidRPr="00A13DAF" w:rsidRDefault="00E9781F" w:rsidP="00E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E9781F" w:rsidRPr="00A13DAF" w:rsidRDefault="00E9781F" w:rsidP="00E9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4579" w:type="dxa"/>
          </w:tcPr>
          <w:p w:rsidR="00E9781F" w:rsidRPr="00A13DAF" w:rsidRDefault="00E9781F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сервисы. «Личный кабинет индивидуального предпринимателя», «Личный кабинет для юридических лиц».</w:t>
            </w:r>
          </w:p>
        </w:tc>
        <w:tc>
          <w:tcPr>
            <w:tcW w:w="5493" w:type="dxa"/>
          </w:tcPr>
          <w:p w:rsidR="00E9781F" w:rsidRPr="00A13DAF" w:rsidRDefault="00E9781F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https://vksnp4.nalog.ru/conference/elektronnye-servisy-lichnyj-kabinet?token=25d9c93f-6776-4d2a-bbc0-1eb55e286088</w:t>
            </w:r>
          </w:p>
        </w:tc>
      </w:tr>
      <w:tr w:rsidR="00062110" w:rsidRPr="00A13DAF" w:rsidTr="00EE25E8">
        <w:tc>
          <w:tcPr>
            <w:tcW w:w="1689" w:type="dxa"/>
            <w:vMerge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EE25E8" w:rsidRPr="00A13DAF" w:rsidRDefault="00EE25E8" w:rsidP="00EE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  <w:vAlign w:val="center"/>
          </w:tcPr>
          <w:p w:rsidR="00EE25E8" w:rsidRPr="00A13DAF" w:rsidRDefault="00EE25E8" w:rsidP="00EE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http://vksnp4.nalog.ru/conference/041020217736/enter</w:t>
            </w:r>
          </w:p>
        </w:tc>
      </w:tr>
      <w:tr w:rsidR="00062110" w:rsidRPr="00A13DAF" w:rsidTr="00D36800">
        <w:tc>
          <w:tcPr>
            <w:tcW w:w="1689" w:type="dxa"/>
            <w:vMerge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4579" w:type="dxa"/>
          </w:tcPr>
          <w:p w:rsidR="00EE25E8" w:rsidRPr="00A13DAF" w:rsidRDefault="00EE25E8" w:rsidP="006F4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НК РФ</w:t>
            </w:r>
            <w:r w:rsidR="006F4C01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C01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</w:t>
            </w:r>
            <w:r w:rsidR="006F4C01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 по продаже и(или) дарению объектов недвижимости в соответствии с п.1.2 ст. 88 НК</w:t>
            </w:r>
          </w:p>
        </w:tc>
        <w:tc>
          <w:tcPr>
            <w:tcW w:w="5493" w:type="dxa"/>
          </w:tcPr>
          <w:p w:rsidR="00EE25E8" w:rsidRPr="00A13DAF" w:rsidRDefault="00EE25E8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https://vksnp4.nalog.ru/conference/04_10_21</w:t>
            </w:r>
          </w:p>
        </w:tc>
      </w:tr>
      <w:tr w:rsidR="00062110" w:rsidRPr="00A13DAF" w:rsidTr="00D36800">
        <w:tc>
          <w:tcPr>
            <w:tcW w:w="1689" w:type="dxa"/>
            <w:vMerge w:val="restart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689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EE25E8" w:rsidRPr="00A13DAF" w:rsidRDefault="00F07CA7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4579" w:type="dxa"/>
          </w:tcPr>
          <w:p w:rsidR="00EE25E8" w:rsidRPr="00A13DAF" w:rsidRDefault="00F07CA7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расчетов по форме 6-НДФЛ и расчета по страховым взносам. Анализ ошибок, наиболее часто допускаемых иностранными организациями, при заполнении расчета по форме 6-НДФЛ и расчета по страховым взносам.</w:t>
            </w:r>
          </w:p>
        </w:tc>
        <w:tc>
          <w:tcPr>
            <w:tcW w:w="5493" w:type="dxa"/>
          </w:tcPr>
          <w:p w:rsidR="00F07CA7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07CA7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https://vksnp4.nalog.ru/conference/poryadok-zapolneniya-raschetov-po-forme-6-ndfl-i-r</w:t>
              </w:r>
            </w:hyperlink>
          </w:p>
          <w:p w:rsidR="00EE25E8" w:rsidRPr="00A13DAF" w:rsidRDefault="00EE25E8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10" w:rsidRPr="00A13DAF" w:rsidTr="00D36800">
        <w:tc>
          <w:tcPr>
            <w:tcW w:w="1689" w:type="dxa"/>
            <w:vMerge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EE25E8" w:rsidRPr="00A13DAF" w:rsidRDefault="0069773E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4579" w:type="dxa"/>
          </w:tcPr>
          <w:p w:rsidR="00EE25E8" w:rsidRPr="00A13DAF" w:rsidRDefault="0069773E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полей п/п на перечисление платежей в бюджет и указания в них реквизитов для уплаты налогов. Коды бюджетной классификации. Ошибки, допускаемые налогоплательщиками при заполнении полей платежных поручений.</w:t>
            </w:r>
          </w:p>
        </w:tc>
        <w:tc>
          <w:tcPr>
            <w:tcW w:w="5493" w:type="dxa"/>
          </w:tcPr>
          <w:p w:rsidR="00EE25E8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9773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https://vksnp4.nalog.ru/conference/pravilnost-zapolneniya-polej-platezhnyx-poruchenij?token=7910016d-0913-480e-a4cf-f529a0b771f9</w:t>
              </w:r>
            </w:hyperlink>
          </w:p>
        </w:tc>
      </w:tr>
      <w:tr w:rsidR="00062110" w:rsidRPr="00A13DAF" w:rsidTr="00D36800">
        <w:tc>
          <w:tcPr>
            <w:tcW w:w="1689" w:type="dxa"/>
            <w:vMerge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EE25E8" w:rsidRPr="00A13DAF" w:rsidRDefault="009921FA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</w:tcPr>
          <w:p w:rsidR="00EE25E8" w:rsidRPr="00A13DAF" w:rsidRDefault="009921FA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EE25E8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921FA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https://vksnp4.nalog.ru/conference/5017?token=9d556e73-ab0f-4efb-a896-bee74276917b </w:t>
              </w:r>
            </w:hyperlink>
          </w:p>
        </w:tc>
      </w:tr>
      <w:tr w:rsidR="00062110" w:rsidRPr="00A13DAF" w:rsidTr="00D36800">
        <w:tc>
          <w:tcPr>
            <w:tcW w:w="1689" w:type="dxa"/>
            <w:vMerge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E25E8" w:rsidRPr="00A13DAF" w:rsidRDefault="00EE25E8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EE25E8" w:rsidRPr="00A13DAF" w:rsidRDefault="003D04E6" w:rsidP="00EE2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7702</w:t>
            </w:r>
          </w:p>
        </w:tc>
        <w:tc>
          <w:tcPr>
            <w:tcW w:w="4579" w:type="dxa"/>
          </w:tcPr>
          <w:p w:rsidR="00EE25E8" w:rsidRPr="00A13DAF" w:rsidRDefault="004F0EC4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вычет в упрощенном порядке.</w:t>
            </w:r>
          </w:p>
        </w:tc>
        <w:tc>
          <w:tcPr>
            <w:tcW w:w="5493" w:type="dxa"/>
          </w:tcPr>
          <w:p w:rsidR="00EE25E8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F0EC4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https://vksnp4.nalog.ru/conference/izmeneniya-v-s-88-nk-rf-v-sluchae-esli-nal-dek-po?token=470b487b-1d02-48d1-b18e-14fe82f76216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689" w:type="dxa"/>
          </w:tcPr>
          <w:p w:rsidR="006C6EA3" w:rsidRPr="00A13DAF" w:rsidRDefault="006C6EA3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</w:tcPr>
          <w:p w:rsidR="006C6EA3" w:rsidRPr="00A13DAF" w:rsidRDefault="006C6EA3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налоговый вычет по налогу на доходы физических лиц</w:t>
            </w:r>
          </w:p>
        </w:tc>
        <w:tc>
          <w:tcPr>
            <w:tcW w:w="5493" w:type="dxa"/>
          </w:tcPr>
          <w:p w:rsidR="006C6EA3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https://w.sbis.ru/webinar/snvfl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E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4579" w:type="dxa"/>
          </w:tcPr>
          <w:p w:rsidR="006C6EA3" w:rsidRPr="00A13DAF" w:rsidRDefault="006C6EA3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платежных поручений для оплаты налогов ЮЛ, ФЛ и ИП. Порядок оплаты налогов третьими лицами. Способы оплаты налогов физическими лицами.</w:t>
            </w:r>
          </w:p>
        </w:tc>
        <w:tc>
          <w:tcPr>
            <w:tcW w:w="5493" w:type="dxa"/>
          </w:tcPr>
          <w:p w:rsidR="006C6EA3" w:rsidRPr="00A13DAF" w:rsidRDefault="00C816A0" w:rsidP="00BF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https://vksnp4.nalog.ru/conference/poryadok-oformleniya-platezhnyx-poruchenij-dlya-op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7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7A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7A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</w:tcPr>
          <w:p w:rsidR="006C6EA3" w:rsidRPr="00A13DAF" w:rsidRDefault="006C6EA3" w:rsidP="007A3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регистрации. Перерегистрации и снятия с регистрационного учета контрольно-кассовой техники ФЗ №54</w:t>
            </w:r>
          </w:p>
        </w:tc>
        <w:tc>
          <w:tcPr>
            <w:tcW w:w="5493" w:type="dxa"/>
          </w:tcPr>
          <w:p w:rsidR="006C6EA3" w:rsidRPr="00A13DAF" w:rsidRDefault="006C6EA3" w:rsidP="007A3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https://vksnp4.nalog.ru/conference/poryadok-registracii-pereregistracii-i-snyatiya-s-?token=52f56f52-0cd2-4d78-8979-89537a782c9b</w:t>
            </w:r>
          </w:p>
        </w:tc>
      </w:tr>
      <w:tr w:rsidR="006C6EA3" w:rsidRPr="00A13DAF" w:rsidTr="006C6EA3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https://vs26.nalog.ru/c/7909035757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оплаты по имущественным налогам. Налоговые льготы по имущественным налогам физических лиц"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http://b10031.vr.mirapolis.ru/mira/miravr/9575842095</w:t>
            </w:r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https://vksnp4.nalog.ru/conference/newfl</w:t>
              </w:r>
            </w:hyperlink>
          </w:p>
        </w:tc>
      </w:tr>
      <w:tr w:rsidR="006C6EA3" w:rsidRPr="00A13DAF" w:rsidTr="006C6EA3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7722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6C6EA3" w:rsidRPr="00A13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https://w.sbis.ru/webinar/53d2718c-46d0-4285-bbff-0d01ed4ecf0b</w:t>
              </w:r>
            </w:hyperlink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Специальные налоговые режимы для юридических лиц: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система налогообложения; патентная система налогообложения; электронный сервис «Выбор подходящего режима». </w:t>
            </w:r>
            <w:proofErr w:type="spellStart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совместно с операторами электронного документооборота. 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https://vksnp4.nalog.ru/conference/08specialnye-nalogovye-rezhimy-dlya-yuridicheskix-?token=e59fb27d-18d2-4c78-9563-cd7dccee2a35</w:t>
            </w: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 порядке представления физическими лицами налоговой декларации по форме 3-НДФЛ 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 порядке уплаты физическими лицами имущественных налогов 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tabs>
                <w:tab w:val="left" w:pos="10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https://vs26.nalog.ru/c/PP_FL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https://vksnp4.nalog.ru/conference/7717tS111021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получения информационных услуг в электронном виде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https://vksnp4.nalog.ru/conference/preimus-hestva-polucheniya-informacionnyx-uslug-v-?token=27a54b40-1b65-4ef6-ad3a-f980c2fb681b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Преимущество использования Интернет-сервиса ФНС России "Личный кабинет налогоплательщика индивидуального предпринимателя". Электронный сервис "Уплата налогов и пошлин". Обзор раздела "Индивидуальные предприниматели" официального сайта ФНС России 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https://vksnp4.nalog.ru/conference/preimus-hestvo-ispolzovaniya-internet-servisa-fns?token=1a9b0a36-5752-4745-a350-fabeba5f1c9f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для ФЛ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https://vksnp4.nalog.ru/conference/lgoty-fl2?token=cff414f2-4d70-48f5-b110-ba97cab3ddae</w:t>
            </w: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сервисы и </w:t>
            </w:r>
            <w:proofErr w:type="spellStart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госуслуги</w:t>
            </w:r>
            <w:proofErr w:type="spellEnd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ФНС России. Порядок рассмотрения обращений граждан.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59 - ФЗ; личный кабинет налогоплательщика - физического лица: возможности, преимущества, порядок подключения; оценка качества государственных услуг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https://vksnp4.nalog.ru/conference/elektronnye-servisy-i-gosuslugi-fns-rossii-poryado?token=db3d4c97-4842-4c2e-9d68-c004e6140002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платежных документов в соответствии с Приказом Минфина России от 12.11.2013 № 107н. Ошибки при заполнении платежных документов.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https://w.sbis.ru/webinar/e9e352f1-7b32-4cd8-afc9-da6246036524</w:t>
              </w:r>
            </w:hyperlink>
          </w:p>
          <w:p w:rsidR="006C6EA3" w:rsidRPr="00A13DAF" w:rsidRDefault="006C6EA3" w:rsidP="006C6EA3">
            <w:pPr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льгот по транспортному налогу с физических лиц: статья 358 Налогового кодекса Российской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ст. 4 Закона г. Москвы от 09.07.2008 N 33)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https://vksnp4.nalog.ru/conference/poryadok-predostavleniya-lgot-po-transportnomu?token=c773c2b5-3d9e-4fde-abee-2f9facab1808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физических лиц о налоговых льготах при налогообложении имущества (Транспортный налог Земельный налог. Налог на имущество) за налоговый период 2020 года и о порядке их предоставления  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https://vs27.nalog.ru/c/9257116663</w:t>
              </w:r>
            </w:hyperlink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Задолженность юридических, физических лиц и индивидуальных предпринимателей: </w:t>
            </w: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образования задолженности, меры принудительного взыскания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https://vksnp4.nalog.ru/conference/sroki-uplaty-nalogov-yul-ip-fl-i-mery-vzyskaniya25?token=afcf8cc6-3aae-4c01-9de0-3263c6b833cd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</w:tc>
        <w:tc>
          <w:tcPr>
            <w:tcW w:w="5493" w:type="dxa"/>
            <w:vAlign w:val="center"/>
          </w:tcPr>
          <w:p w:rsidR="006C6EA3" w:rsidRPr="00A13DAF" w:rsidRDefault="00C816A0" w:rsidP="00A1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https://vksnp4.nalog.ru/conference/imus-hestvennye-nalogi-uplata?token=7b65f07c-7a29-490e-9569-455b3079da75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 ФНС России: "Личный кабинет физических лиц и индивидуальных предпринимателей"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https://vksnp4.nalog.ru/conference/elektronnye-servisy-fns-rossii-lichnyj-kabinet-fiz?token=f337ad6e-d5a6-4231-993b-9c024247a7e3</w:t>
              </w:r>
            </w:hyperlink>
          </w:p>
        </w:tc>
      </w:tr>
      <w:tr w:rsidR="006C6EA3" w:rsidRPr="00A13DAF" w:rsidTr="00BF1006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Задолженность юридических, физических лиц и индивидуальных предпринимателей: </w:t>
            </w: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образования задолженности, меры принудительного взыскания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https://vksnp4.nalog.ru/conference/14zadolzhennost-yuridicheskix-fizicheskix-lic-i-in?token=f10172e8-6ada-4441-840d-836f885965f3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https://vksnp4.nalog.ru/conference/4907?token=9d739679-1d87-4e83-9283-cc32172b2eaf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 уплата торгового сбор»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https://vksnp4.nalog.ru/conference/ischislenie-i-uplata-torgovogo-sbora?token=1964bd3b-7949-4720-af5d-b1e2c28a65b0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форм уведомлений по торговому сбору для юридических лиц в соответствии с приказом ФНС России № ММВ-7-14/249@ от 22.06.2015.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https://w.sbis.ru/webinar/912a3bf2-25ea-4e6d-8cca-a063f1d39934</w:t>
              </w:r>
            </w:hyperlink>
          </w:p>
        </w:tc>
      </w:tr>
      <w:tr w:rsidR="006C6EA3" w:rsidRPr="00A13DAF" w:rsidTr="00EE25E8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заполнения платежных поручений при перечислении налогов и сборов, и иных платежей. Ошибки,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допускаемые налогоплательщиками при заполнении полей платежных поручений.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http://vksnp4.nalog.ru/conference/18102021_7736/enter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имущественным налогам, в том числе физическим лицам, имеющих трех и более несовершеннолетних детей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https://vksnp4.nalog.ru/conference/18_10_21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налоговых деклараций по налогу на добавленную стоимость. Анализ наиболее часто допускаемых ошибок при заполнении налоговой декларации по налогу на добавленную стоимость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https://vksnp4.nalog.ru/conference/poryadok-zapolneniya-nalogovyx-deklaracij-po-nalog</w:t>
              </w:r>
            </w:hyperlink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исчисления и уплаты имущественных налогов, указанных в налоговых уведомлениях.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https://vksnp4.nalog.ru/conference/4991?token=2ea34e22-996e-4ce3-a544-846bd5019040</w:t>
              </w:r>
            </w:hyperlink>
          </w:p>
        </w:tc>
      </w:tr>
      <w:tr w:rsidR="006C6EA3" w:rsidRPr="00A13DAF" w:rsidTr="006C6EA3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https://vksnp4.nalog.ru/conference/5019?token=8ff5bc24-7bb1-49e4-aea8-6226d216caf3</w:t>
              </w:r>
            </w:hyperlink>
            <w:r w:rsidR="006C6EA3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сервисы и </w:t>
            </w:r>
            <w:proofErr w:type="spellStart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госуслуги</w:t>
            </w:r>
            <w:proofErr w:type="spellEnd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ФНС России: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- физического лица: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https://vksnp4.nalog.ru/conference/19elektronnye-servisy-i-gosuslugi-fns-rossii?token=b30943d6-585c-4672-bfd6-321d62ca6e46</w:t>
            </w:r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https://w.sbis.ru/webinar/pzrdpn</w:t>
            </w:r>
          </w:p>
        </w:tc>
      </w:tr>
      <w:tr w:rsidR="006C6EA3" w:rsidRPr="00A13DAF" w:rsidTr="00D36800">
        <w:trPr>
          <w:trHeight w:val="77"/>
        </w:trPr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декларации 3-НДФЛ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https://vksnp4.nalog.ru/conference/poryadok-zapolneniya-deklaracii-3-ndfl?token=37d846f6-0ea1-4cb2-9523-b819beb0c0a1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электронного сервиса «Личный кабинет налогоплательщика физического лица». 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https://vksnp4.nalog.ru/conference/vozmozhnosti-elektronnogo-servisa-lichnyj-kabinet-</w:t>
              </w:r>
            </w:hyperlink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https://vksnp4.nalog.ru/conference/oshibki-dopuskaemye-platels-hikami-pri-zapolnenii-?token=1f6034f2-30d5-44b3-97e4-bb4232f59308</w:t>
            </w:r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https://vksnp4.nalog.ru/conference/5089?token=e183f91c-f086-4b29-a142-8fdc37f69475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7708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представления налоговой декларации по форме 3-НДФЛ. Порядок и условия получения налоговых вычетов по налогу на доходы физических лиц. 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https://vs26.nalog.ru/c/7643961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6C6EA3" w:rsidRPr="00A13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https://w.sbis.ru/webinar/d58540a0-99d5-4b41-ba2e-e448b11868ca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порядок представления</w:t>
            </w:r>
            <w:r w:rsid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 декларации по форме 3-НДФЛ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https://vksnp4.nalog.ru/conference/3ndfl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уведомлений об уплате имущественных налогов физическими лицами через "Личный кабинет налогоплательщика-физического лица"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https://vksnp4.nalog.ru/conference/o-poluchenii-uvedomlenij-ob-uplate-imus-hestvennyx?token=451dc2d9-a30b-43f7-8dbb-98c47a95823e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фиксации наличных расчетов на территории РФ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https://vs26.nalog.ru/c/6000105839</w:t>
              </w:r>
            </w:hyperlink>
          </w:p>
        </w:tc>
      </w:tr>
      <w:tr w:rsidR="006C6EA3" w:rsidRPr="00A13DAF" w:rsidTr="004B79CF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«Имущественные налоги физических лиц: что изменилось в НК РФ и сколько теперь платить.»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https://vksnp4.nalog.ru/conference/imus-hestvennye-nalogi-fizicheskix-lic-chto-izmeni?token=535ce92f-a1d7-4f94-a019-31a64161f524</w:t>
            </w:r>
          </w:p>
        </w:tc>
      </w:tr>
      <w:tr w:rsidR="006C6EA3" w:rsidRPr="00A13DAF" w:rsidTr="004B79CF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порядке представления индивидуальными предпринимателями декларации по УСН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https://vs26.nalog.ru/c/PIP_USN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4B79CF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указания информации в реквизитах распоряжений о переводе денежных средств в уплату платежей в бюджетную систему Российской Федерации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https://vksnp4.nalog.ru/conference/7717pds</w:t>
            </w: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прибыль юридических лиц: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 и пр.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https://vksnp4.nalog.ru/conference/22102021nalog-na-pribyl-yuridicheskix-lic?token=3a617a67-6f02-4320-b036-a53a1151ee42</w:t>
            </w:r>
          </w:p>
        </w:tc>
      </w:tr>
      <w:tr w:rsidR="006C6EA3" w:rsidRPr="00A13DAF" w:rsidTr="006C6EA3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https://vksnp4.nalog.ru/conference/ispolnenie-nalogovyx-uvedomlenij-na-oplatu-imus-he?token=b231b45d-7a5d-4065-8d98-ffb 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налоговые проверки в отношении физических лиц. Основание и порядок проведения.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https://vksnp4.nalog.ru/conference/vyezdnye-nalogovye-proverki-v-otnoshenii-fizichesk?token=e9114acf-4df2-4964-ae16-5fff1801978b</w:t>
            </w:r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https://vksnp4.nalog.ru/conference/pravila-ukazaniya-informacii-identificiruyus-hej-p?token=65c71191-81a8-4fb5-9361-2b81842eb18b</w:t>
            </w: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вычеты.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и порядок представления налоговой декларации по форме 3-НДФЛ: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виды налоговых вычетов; 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https://vksnp4.nalog.ru/conference/nalogovye-vychety-osobennosti-i-poryadok-predstavl?token=ca458a43-c277-49a2-9ce2-9571f7862fd2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по урегулированию задолженности налогоплательщиков.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https://w.sbis.ru/webinar/66e00a96-69fe-4493-ae2e-486f43ccc8d0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наличных денежных расчетов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https://vksnp4.nalog.ru/conference/primenenie-kkt-pri-osus-hetsvlenii?token=805caab0-7fe0-4a15-ad97-255b4112bb1c</w:t>
              </w:r>
            </w:hyperlink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https://vs27.nalog.ru/c/8019159015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при нарушении валютного законодательства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https://vksnp4.nalog.ru/conference/administrativnaya-otvetstvennost-pri-narushenii-25?token=276ae095-5cd5-487c-a7dc-15b3dbe48ea5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 уплата налога на имущество физических лиц. Предоставление льгот.</w:t>
            </w:r>
          </w:p>
        </w:tc>
        <w:tc>
          <w:tcPr>
            <w:tcW w:w="5493" w:type="dxa"/>
          </w:tcPr>
          <w:p w:rsidR="006C6EA3" w:rsidRPr="00A13DAF" w:rsidRDefault="00A13DAF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https://vksnp4.nalog.ru/conference/ischislenie-i-uplata-naloga-na-imus-hestvo-fiziche?token=66118ccd-b24f-4a2a-a0b0-8aaa25675e5e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 по расчету по страховым взносам. Правильность заполнения расчета по страховым взносам</w:t>
            </w:r>
          </w:p>
        </w:tc>
        <w:tc>
          <w:tcPr>
            <w:tcW w:w="5493" w:type="dxa"/>
          </w:tcPr>
          <w:p w:rsidR="006C6EA3" w:rsidRPr="00A13DAF" w:rsidRDefault="00C816A0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https://vksnp4.nalog.ru/conference/kameralnaya-proverka-po-raschetu-po-straxovym-vzno?token=ed6c06b8-b3ed-4f60-8a1d-d044deea93fd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и социальные налоговые вычеты по декларациям 3-НДФЛ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https://vksnp4.nalog.ru/conference/5027?token=c16e0c03-a594-4475-a6bb-353fd21fb9b9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https://vksnp4.nalog.ru/conference/4909?token=759559a2-b054-4eb5-ab97-39017ca8d176</w:t>
            </w: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https://vksnp4.nalog.ru/conference/29kak-pravilno-zapolnit-platyozhnoe-poruchenie-s-1?token=bb9c51b2-afa3-4896-90e5-2fbe17b11108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патентной системы налогообложения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https://vksnp4.nalog.ru/conference/primenenie-patentnoj-sistemy-nalogooblozheniya-v-r?token=a65d9e22-662f-4fa1-915c-dfabb964d704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физических лиц по налогу на имущество физических лиц, транспортному налогу физических лиц, земельному налогу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https://w.sbis.ru/webinar/dad5e821-7bec-4bcf-8ec7-22d9000deeee</w:t>
              </w:r>
            </w:hyperlink>
          </w:p>
        </w:tc>
      </w:tr>
      <w:tr w:rsidR="006C6EA3" w:rsidRPr="00A13DAF" w:rsidTr="004B79CF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порядок применения контрольно-кассовой техники.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https://vksnp4.nalog.ru/conference/osobennosti-i-poryadok-primeneniya-kontrolno?token=2668a3ca-c16b-4521-aefe-141d8a78f7a3</w:t>
            </w:r>
          </w:p>
        </w:tc>
      </w:tr>
      <w:tr w:rsidR="006C6EA3" w:rsidRPr="00A13DAF" w:rsidTr="004B79CF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льготы для физических лиц. Актуальные вопросы налогообложения по имущественному, транспортному и земельному налогу с физических лиц 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http://vksnp4.nalog.ru/conference/01112021_7736/enter</w:t>
            </w:r>
          </w:p>
        </w:tc>
      </w:tr>
      <w:tr w:rsidR="006C6EA3" w:rsidRPr="00A13DAF" w:rsidTr="004B79CF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по имущественным налогам: порядок и сроки уплаты, ставки, объекты налогообложения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https://vksnp4.nalog.ru/conference/01_11_21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Оплата налогов и сборов 3-ими лицами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https://w.sbis.ru/webinar/45a67234-d10c-4053-9d9d-3d182cb85956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должен применять ККТ и в каких случаях можно работать без нее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https://vksnp4.nalog.ru/conference/kto-dolzhen-primenyat-kkt-i-v-kakix-sluchayax-mozh?token=5c4c6514-7728-43b1-b3fa-78db092787c6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социального налогового вычета в части расходов, направленных на оплату своего обучения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https://vksnp4.nalog.ru/conference/5020?token=b58e737d-81dd-496e-b7c6-3ea292d89c80</w:t>
              </w:r>
            </w:hyperlink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имущественным налогам физических лиц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https://w.sbis.ru/webinar/linfl</w:t>
            </w:r>
          </w:p>
        </w:tc>
      </w:tr>
      <w:tr w:rsidR="006C6EA3" w:rsidRPr="00A13DAF" w:rsidTr="00BF1006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добавленную стоимость юридических лиц: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изменения в гл. 21 Налогового Кодекса Российской Федерации; сроки уплаты налога; штрафные санкции за несвоевременное представление отчётности в установленные сроки и пр.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https://vksnp4.nalog.ru/conference/03nalog-na-dobavlennuyu-stoimost-yuridicheskix-lic?token=4a9b5626-b64a-4b5d-bc20-ff0fe8e3f3ab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законодательстве по Расчету сумм налога на доходы физических лиц, исчисленных и удержанных налоговым агентом (форма 6-НДФЛ), порядок заполнения и представления за 2021 год.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https://vksnp4.nalog.ru/conference/izmeneniya-v-zakonodatelstve-po-raschetu-summ-nalo</w:t>
              </w:r>
            </w:hyperlink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льгот по налогу на имущество, транспортному налогу физических лиц. Порядок исчисления и сроки уплаты имущественных налогов физических лиц.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 ФНС России для граждан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https://vksnp4.nalog.ru/conference/poryadok-predostavleniya-lgot-po-nalogu-na-imus-he?token=ddc97731-cc2e-40e3-804e-59ab793afe30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налогоплательщиков по сроку оплаты имущественных налогов с физических лиц. Информирование налогоплательщиков по налогу на доходы физических лиц, включенному в сводное налоговое уведомление по сроку уплаты 01.12.2021г. 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https://vksnp4.nalog.ru/conference/5090?token=536158b0-9945-4ff5-bf25-ee3275fddd4c</w:t>
            </w:r>
          </w:p>
        </w:tc>
      </w:tr>
      <w:tr w:rsidR="006C6EA3" w:rsidRPr="00A13DAF" w:rsidTr="0006211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применения специального налогового режима для </w:t>
            </w:r>
            <w:proofErr w:type="spellStart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самозанятых</w:t>
            </w:r>
            <w:proofErr w:type="spellEnd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 – налог на профессиональный доход: </w:t>
            </w:r>
            <w:r w:rsidRPr="00A13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 подходит специальный режим, регистрация, налоговые ставки, </w:t>
            </w:r>
            <w:r w:rsidRPr="00A13D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сроки платежей;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электронный сервис «Выбор подходящего режима»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https://vksnp4.nalog.ru/conference/08osobennosti-primeneniya-specialnogo-nalogovogo-r?token=286de7ea-5499-4b8c-ae4d-229800ed0485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7708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юридических, физических лиц и индивидуальных предпринимателей: причины образования, меры принудительного взыскания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https://vs26.nalog.ru/c/4228499754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"Обязанность исчисления и порядок восстановления сумм НДС в соответствии</w:t>
            </w:r>
            <w:r w:rsid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положениями статьи 170 НК РФ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171.1 НК РФ, 173 НК РФ"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http://b10031.vr.mirapolis.ru/mira/miravr/2015219706 </w:t>
            </w:r>
          </w:p>
        </w:tc>
      </w:tr>
      <w:tr w:rsidR="006C6EA3" w:rsidRPr="00A13DAF" w:rsidTr="00D36800"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 уплата имущественных налогов физическими лицами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https://vksnp4.nalog.ru/conference/7713-ischislenie-i-uplata-imus-hestvennyx-nalogov?token=48910251-8ae4-4919-ade5-b1655444ef18</w:t>
            </w:r>
          </w:p>
        </w:tc>
      </w:tr>
      <w:tr w:rsidR="006C6EA3" w:rsidRPr="00A13DAF" w:rsidTr="00D36800"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при налогообложении имущества за налоговый период 2020 года и порядок их представления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https://vs26.nalog.ru/c/6611124269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4579" w:type="dxa"/>
            <w:vAlign w:val="center"/>
          </w:tcPr>
          <w:p w:rsidR="00A13DAF" w:rsidRDefault="00A13DAF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EA3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электронных сервисах ФНС России для граждан;</w:t>
            </w:r>
          </w:p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Особенности и порядок применения контрольно-кассовой техники. Общие положен</w:t>
            </w:r>
            <w:r w:rsidR="00C977AE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Федерального закона № 54-ФЗ 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https://vs26.nalog.ru/c/ES_DG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https://vksnp4.nalog.ru/conference/7717uinfl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налоговых деклараций о доходах физических лиц по форме 3-НДФЛ. Используя интернет-сервис "Личный кабинет для физических лиц"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https://vksnp4.nalog.ru/conference/predstavlenie-deklaracij-o-doxodax-fizicheskix-lic?token=64bb1b5f-fbc8-4c41-bfd9-f78069ba98a0 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при осуществлении расчетов в Российской Федерации.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https://vksnp4.nalog.ru/conference/primenenie-kontrolno-kassovoj-texniki-pri-osus-hes?token=a5d03629-f6b9-45cf-9be1-af65a78863f3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7720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юридических лиц и индивидуальных предпринимателей; учет налогоплательщиков физических лиц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https://vksnp4.nalog.ru/conference/postanovka-na-uchet-yuridicheskix-lic-i-individual?token=0bed637f-dea6-43da-bdaf-da432aca3332</w:t>
            </w:r>
          </w:p>
        </w:tc>
      </w:tr>
      <w:tr w:rsidR="006C6EA3" w:rsidRPr="00A13DAF" w:rsidTr="0006211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A13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Имущественные налоги физических лиц: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расчёт налога на имущество, исходя из кадастровой стоимости; порядок предоставления налоговых льгот по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имущественным налогам физических лиц; возможности и преимущества использования сервиса "Личный кабинет налогоплательщика") </w:t>
            </w:r>
            <w:proofErr w:type="spellStart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совместно с представителями МФЦ. 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https://vksnp4.nalog.ru/conference/11imus-hestvennye-nalogi-fizicheskix-lic?token=4f61d8af-a46b-4f5f-b083-d4546a2b15ff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https://w.sbis.ru/webinar/115cf655-fcf2-4ecd-b526-74744a04649b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https://vksnp4.nalog.ru/conference/torgovyj-sbor?token=0fba7de7-b282-432a-9a0b-b111d27bf8f0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налогоплательщиков по вопросам получения налоговых вычетов 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https://vs27.nalog.ru/c/0871281221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 (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https://vksnp4.nalog.ru/conference/nalog-na-professionalnyj-doxod-samozanyatye25?token=3fc816d7-93ee-4d02-b6a0-622cd044ba11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https://vksnp4.nalog.ru/conference/pravilnost-zapolneniya-platezhnyx-dokumentov?token=c3213f80-4bad-4e78-964f-8a41908dd1f7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C816A0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по телекоммуникационным каналам связи.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https://vksnp4.nalog.ru/conference/predostavlenie-otchetnosti-po-telekommunikacionnym?token=e975fb1c-2899-4646-b90c-0f21a52a90f4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  <w:bookmarkStart w:id="0" w:name="_GoBack"/>
            <w:bookmarkEnd w:id="0"/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администрирования имущественных налогов, уплачиваемых физическими лицами</w:t>
            </w:r>
          </w:p>
        </w:tc>
        <w:tc>
          <w:tcPr>
            <w:tcW w:w="5493" w:type="dxa"/>
          </w:tcPr>
          <w:p w:rsidR="006C6EA3" w:rsidRPr="00A13DAF" w:rsidRDefault="00C816A0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httpshttps://vksnp4.nalog.ru/conference/administrirovanie-imus-hestvennyx-nalogov?token=3a108ca0-2f26-4084-9765-a6b4c3d0e543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4579" w:type="dxa"/>
          </w:tcPr>
          <w:p w:rsidR="006C6EA3" w:rsidRPr="00A13DAF" w:rsidRDefault="006C6EA3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применению ККТ. 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https://vksnp4.nalog.ru/conference/5028?token=efeeaa4a-27b1-4213-9e3f-19c902c5850b</w:t>
              </w:r>
            </w:hyperlink>
          </w:p>
        </w:tc>
      </w:tr>
      <w:tr w:rsidR="006C6EA3" w:rsidRPr="00A13DAF" w:rsidTr="00A13DAF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A1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https://vksnp4.nalog.ru/conference/4911?token=8d955c94-dec1-4fe2-877d-735b263fc597</w:t>
            </w:r>
          </w:p>
        </w:tc>
      </w:tr>
      <w:tr w:rsidR="006C6EA3" w:rsidRPr="00A13DAF" w:rsidTr="0006211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заполнения расчёта 6-НДФЛ: </w:t>
            </w:r>
            <w:r w:rsidRPr="00A13D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соотношения, основные ошибки при заполнении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https://vksnp4.nalog.ru/conference/15112021poryadok-zapolneniya-raschyota-6-ndfl-i-2-?token=ead91948-1998-4e6b-a480-9d656b3f1ebb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https://vksnp4.nalog.ru/conference/imus-hestvennye-nalogi1?token=b3e6a436-6d79-47cf-9ddb-afd21f6f2216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по налогу на имущество организаций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https://w.sbis.ru/webinar/f7343ac3-ebc3-4ff6-9eb4-7c9b806c4c0a</w:t>
              </w:r>
            </w:hyperlink>
          </w:p>
        </w:tc>
      </w:tr>
      <w:tr w:rsidR="00C977AE" w:rsidRPr="00A13DAF" w:rsidTr="00EE25E8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сервисы. «Личный кабинет индивидуального предпринимателя», «Личный кабинет для юридических лиц».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6C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http://vksnp4.nalog.ru/conference/16112021_7736/enter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 о льготах по имущественным налогам, в том числе о физических лицах, имеющих трех и более несовершеннолетних детей.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https://vksnp4.nalog.ru/conference/17_11_21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филиалов и представительств иностранных юридических лиц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https://vksnp4.nalog.ru/conference/akkreditaciya-filialov-i-predstavitelstv-inostrann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физических лиц о налоговых льготах при налогообложении имущества за налоговый период 2020 года и о порядке их представления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https://vksnp4.nalog.ru/conference/4992?token=f273db58-38ec-4170-b1db-2447a258347a</w:t>
              </w:r>
            </w:hyperlink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полей п/п на перечисление платежей в бюджет и указания в них реквизитов для уплаты налогов. Коды бюджетной классификации. Ошибки, допускаемые налогоплательщиками при заполн</w:t>
            </w:r>
            <w:r w:rsidR="00C977AE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полей платежных поручений.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https://vksnp4.nalog.ru/conference/5021?token=2dae5c89-f443-4f20-a6d8-63f2be1a8b35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обращения налогоплательщиков при получении сообщения о расчете транспортного налога юридическими лицами за период 2020г.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https://vksnp4.nalog.ru/conference/poryadok-obras-heniya-nalogoplatels-hikov-pri-polu?token=1a860872-1f14-4558-b54a-21bb20a91f14</w:t>
              </w:r>
            </w:hyperlink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https://w.sbis.ru/webinar/vrnropzrd</w:t>
            </w:r>
          </w:p>
        </w:tc>
      </w:tr>
      <w:tr w:rsidR="006C6EA3" w:rsidRPr="00A13DAF" w:rsidTr="006C6EA3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заполнить платёжное поручение с 1 октября 2021 года.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https://vksnp4.nalog.ru/conference/izmeneniya-prikaza-ministerstva-finansov-rf-ot-12-?token=428f0501-f02e-4b07-8bff-b0cba1ce588e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электронного сервиса «Личный кабинет налогоплательщика индивидуального предпринимателя».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https://vksnp4.nalog.ru/conference/lichnyj-kabinet-nalogoplatels-hika-individualno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 главе 30 Налогового кодекса РФ "Налог на имущество организаций".  Заявительный порядок льготы по налогу на имущество организаций с 1 января 2022 года.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https://vksnp4.nalog.ru/conference/izmenenie-k-glave-30-nalogovogo-kodeksa-rf-nalog-n?token=52fe964e-f84e-467d-9b99-0f5067200f99</w:t>
            </w:r>
          </w:p>
        </w:tc>
      </w:tr>
      <w:tr w:rsidR="006C6EA3" w:rsidRPr="00A13DAF" w:rsidTr="0006211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Имущественные налоги физических лиц: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расчёт налога на имущество, исходя из кадастровой стоимости; порядок предоставления налоговых льгот по имущественным налогам физических лиц; возможности и преимущества использования сервиса "Личный кабинет налогоплательщика" </w:t>
            </w:r>
            <w:proofErr w:type="spellStart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совместно с представителями МФЦ.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https://vksnp4.nalog.ru/conference/19imus-hestvennye-nalogi-fizicheskix-lic?token=22f549cc-e37e-4d32-b01e-4796c425f3f0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7708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Исчисление и сроки уплаты по налоговым уведомлениям имущественных налогов физических лиц в 2021 году.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https://vs26.nalog.ru/c/1787664086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21 Налогового кодекса Налог на добавленную стоимость. </w:t>
            </w:r>
            <w:proofErr w:type="gram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внесенные законом от 02.07.2021г. №305-ФЗ.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https://vksnp4.nalog.ru/conference/nkrf21</w:t>
              </w:r>
            </w:hyperlink>
          </w:p>
        </w:tc>
      </w:tr>
      <w:tr w:rsidR="00C977AE" w:rsidRPr="00A13DAF" w:rsidTr="0006211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сервисы и </w:t>
            </w:r>
            <w:proofErr w:type="spellStart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госуслуги</w:t>
            </w:r>
            <w:proofErr w:type="spellEnd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ФНС России: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налогоплательщика - физического лица: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https://vksnp4.nalog.ru/conference/221121elektronnye-servisy-i-gosuslugi-fns-rossii?token=d6b6b307-377a-4d15-8040-1781affe9bad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применения специального налогового режима для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"Налог на профессиональный доход"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https://vksnp4.nalog.ru/conference/osobennosti-primeneniya-specialnogo-nalogovogo-re?token=83fb7dc6-410d-4e6a-8736-a08e93a28c07</w:t>
            </w:r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налогов, налогоплательщиками имеющих в собственности имущество (квартиру, жилой дом и т.п.), земельные участки, транспортные средства.»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https://vksnp4.nalog.ru/conference/uplata-imus-hestvennyx-nalogov-nalogoplatels-hikam?token=ea1d5baa-68ee-42c3-9a0d-61b832160cfc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порядке представления физическими лицами налоговой декларации по форме 3-НДФЛ.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 порядке уплаты физическими лицами имущественных налогов 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https://vs26.nalog.ru/c/PP_IP_NDFL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налога на прибыль с доходов, выплаченных иностранными организациями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https://vksnp4.nalog.ru/conference/7717rnpsdio</w:t>
            </w:r>
          </w:p>
        </w:tc>
      </w:tr>
      <w:tr w:rsidR="006C6EA3" w:rsidRPr="00A13DAF" w:rsidTr="00823E25">
        <w:trPr>
          <w:trHeight w:val="333"/>
        </w:trPr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имущественных налогов физических лиц по уведомлениям, направленным в 2021 году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https://vksnp4.nalog.ru/conference/oplata-imus-hestvennyx-nalogov-fizicheskix-lic-po-?token=0291e29f-c34b-4b73-8ae1-f2db8594528b</w:t>
              </w:r>
            </w:hyperlink>
          </w:p>
        </w:tc>
      </w:tr>
      <w:tr w:rsidR="006C6EA3" w:rsidRPr="00A13DAF" w:rsidTr="00D36800">
        <w:tc>
          <w:tcPr>
            <w:tcW w:w="1689" w:type="dxa"/>
            <w:vMerge w:val="restart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исчисления и уплаты имущественных налогов, указанных в налоговых уведомлениях.</w:t>
            </w:r>
          </w:p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https://vksnp4.nalog.ru/conference/poryadok-ischisleniya-i-uplaty-imus-hestvennyx-n?token=bc189fe2-8aad-47d3-923a-e0ab42cedd01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бюджетную систему РФ, администрируемых налоговыми органами</w:t>
            </w:r>
          </w:p>
        </w:tc>
        <w:tc>
          <w:tcPr>
            <w:tcW w:w="5493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https://vksnp4.nalog.ru/conference/pravila-ukazaniya-informacii-identificiruyus?token=90d0e42a-4c5c-453c-8b2f-508bee552fe0</w:t>
            </w:r>
          </w:p>
        </w:tc>
      </w:tr>
      <w:tr w:rsidR="006C6EA3" w:rsidRPr="00A13DAF" w:rsidTr="0006211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правильно заполнить платёжное поручение с 1 октября 2021: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ошибки, допускаемые налогоплательщиками при заполнении полей платежных поручений, положения приказа Минфина России от 14.09.2020 № 199н</w:t>
            </w:r>
          </w:p>
        </w:tc>
        <w:tc>
          <w:tcPr>
            <w:tcW w:w="5493" w:type="dxa"/>
            <w:vAlign w:val="center"/>
          </w:tcPr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EA3" w:rsidRPr="00A13DAF" w:rsidRDefault="006C6EA3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https://vksnp4.nalog.ru/conference/kak-pravilno-zapolnit-platyozhnoe-poruchenie-s-1-o?token=780141f7-f5ef-40c6-a294-77035dd3b97b</w:t>
            </w:r>
          </w:p>
        </w:tc>
      </w:tr>
      <w:tr w:rsidR="006C6EA3" w:rsidRPr="00A13DAF" w:rsidTr="00D36800">
        <w:tc>
          <w:tcPr>
            <w:tcW w:w="1689" w:type="dxa"/>
            <w:vMerge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C6EA3" w:rsidRPr="00A13DAF" w:rsidRDefault="006C6EA3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4579" w:type="dxa"/>
          </w:tcPr>
          <w:p w:rsidR="006C6EA3" w:rsidRPr="00A13DAF" w:rsidRDefault="006C6EA3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Банкротство. Актуальные вопросы.</w:t>
            </w:r>
          </w:p>
        </w:tc>
        <w:tc>
          <w:tcPr>
            <w:tcW w:w="5493" w:type="dxa"/>
          </w:tcPr>
          <w:p w:rsidR="006C6EA3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C6EA3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https://w.sbis.ru/webinar/7ec7b9e3-0db7-4ddf-a2f6-8fc2dede4fbd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привлечением налогоплательщиков к ответственности за нарушение порядка постановки на учет в качестве плательщика торгового сбора в соответствии со статьей 116 НК РФ.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https://vksnp4.nalog.ru/conference/voprosy-svyazannye-s-privlecheniem-nalogoplatels-h?token=b9880d7e-a86c-4ede-baf3-24f1737021b3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налогоплательщиков -юридических лиц о порядке проведения совместной сверки расчетов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https://vs27.nalog.ru/c/5906119746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на учет иностранных граждан в налоговом органе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https://vksnp4.nalog.ru/conference/osobennosti-postanovki-na-uchet-inostrannyx-gra25?token=d19f0883-2b0a-4da2-a069-6b2f12aaca6f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профессиональный доход. 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https://vksnp4.nalog.ru/conference/samozanyatye-nalog-na-professionalnyj-doxod?token=73c03cff-aa5c-4d4c-8075-63c83737d8bd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Бездекларационное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администрирование налога на имущество организаций 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https://vksnp4.nalog.ru/conference/5029?token=551b1dc7-0e9a-4040-b6d7-be546a1332f4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</w:tcPr>
          <w:p w:rsidR="00C977AE" w:rsidRPr="00A13DAF" w:rsidRDefault="00C977AE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исчисления и уплаты имущественных налогов,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https://vksnp4.nalog.ru/conference/4913?token=0e7a28af-2374-452e-99e0-5dfda965b946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сумм налога на доходы физических лиц, исчисленных с доходов, полученных от продажи / дарения недвижимого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(квартира, жилой дом, земельный участок).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https://vksnp4.nalog.ru/conference/federalnyj-zakon-ot-29-09-2019?token=c56cbabd-bfd3-4534-b231-9f4669650e57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 заполнении налоговой декларации по налогу на добавленную стоимость с 01.07.2021 года. Применение новой формы счет-фактуры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https://vksnp4.nalog.ru/conference/primeneniya-v-zapolnenii-nalogovoj-deklaracii-po-n?token=c90ec0f0-32df-4133-85f8-1ab7a41b3951</w:t>
            </w:r>
          </w:p>
        </w:tc>
      </w:tr>
      <w:tr w:rsidR="00C977AE" w:rsidRPr="00A13DAF" w:rsidTr="00EE25E8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7722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6C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доход, </w:t>
            </w:r>
            <w:proofErr w:type="spellStart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5493" w:type="dxa"/>
            <w:vAlign w:val="center"/>
          </w:tcPr>
          <w:p w:rsidR="00C977AE" w:rsidRPr="00A13DAF" w:rsidRDefault="00C816A0" w:rsidP="006C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C977AE" w:rsidRPr="00A13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https://w.sbis.ru/webinar/a7c1f2b5-63bb-426c-8697-4b689d292e78</w:t>
              </w:r>
            </w:hyperlink>
          </w:p>
        </w:tc>
      </w:tr>
      <w:tr w:rsidR="00C977AE" w:rsidRPr="00A13DAF" w:rsidTr="00EE25E8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налоговые режимы для Индивидуальных предпринимателей.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6C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http://vksnp4.nalog.ru/conference/30112021_7736/enter</w:t>
            </w:r>
          </w:p>
        </w:tc>
      </w:tr>
      <w:tr w:rsidR="00C977AE" w:rsidRPr="00A13DAF" w:rsidTr="00BF1006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7743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администрирования страховых взносов в фиксированном размере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https://vksnp4.nalog.ru/conference/30_11_21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7751</w:t>
            </w:r>
          </w:p>
        </w:tc>
        <w:tc>
          <w:tcPr>
            <w:tcW w:w="4579" w:type="dxa"/>
          </w:tcPr>
          <w:p w:rsidR="00C977AE" w:rsidRPr="00A13DAF" w:rsidRDefault="00C977AE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Зачеты, возвраты сумм излишне уплаченных налогов, сборов, страховых взносов, пеней, штрафов в соответствии со ст.78 Налогового Кодекса РФ. Взыскание задолженности по налоговым платежам.</w:t>
            </w:r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https://vksnp4.nalog.ru/conference/4993?token=315669e2-7522-4e40-a19a-8e32b010647c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</w:tcPr>
          <w:p w:rsidR="00C977AE" w:rsidRPr="00A13DAF" w:rsidRDefault="00C977AE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C977AE" w:rsidRPr="00A13DAF" w:rsidRDefault="00C816A0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https://vksnp4.nalog.ru/conference/5022?token=73281130-8658-4f20-a15e-5b1b365a3fd3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6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Бездекларационное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администрирование налога на имущество организаций</w:t>
            </w:r>
          </w:p>
        </w:tc>
        <w:tc>
          <w:tcPr>
            <w:tcW w:w="5493" w:type="dxa"/>
          </w:tcPr>
          <w:p w:rsidR="00C977AE" w:rsidRPr="00A13DAF" w:rsidRDefault="00C977AE" w:rsidP="006C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https://w.sbis.ru/webinar/bannio</w:t>
            </w:r>
          </w:p>
        </w:tc>
      </w:tr>
      <w:tr w:rsidR="00C977AE" w:rsidRPr="00A13DAF" w:rsidTr="0006211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сервисы и </w:t>
            </w:r>
            <w:proofErr w:type="spellStart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госуслуги</w:t>
            </w:r>
            <w:proofErr w:type="spellEnd"/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ФНС России: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налогоплательщика - физического лица: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https://vksnp4.nalog.ru/conference/021221elektronnye-servisy-i-gosuslugi-fns-rossii?token=1e9d4ff0-5300-4a4f-a567-564cf2a8720b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за неприменение контроль-кассовой техники КОАП РФ. Требования к фискальному накопителю ФЗ №54 ст. 4.1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https://vksnp4.nalog.ru/conference/administrativnaya-otvetstvennost-za-neprimenenie-k?token=7e1f0eff-9991-4a91-960f-c138d7d2891c</w:t>
            </w:r>
          </w:p>
        </w:tc>
      </w:tr>
      <w:tr w:rsidR="00C977AE" w:rsidRPr="00A13DAF" w:rsidTr="00D36800"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7708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Ответственность руководителей организаций, индивидуальных предпринимателей при выплате «теневой» заработной платы.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https://vs26.nalog.ru/c/7250709796</w:t>
              </w:r>
            </w:hyperlink>
          </w:p>
        </w:tc>
      </w:tr>
      <w:tr w:rsidR="00C977AE" w:rsidRPr="00A13DAF" w:rsidTr="00D36800"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с доходов выплачиваемых иностранной организации от источников в Российской Федерации подлежащий удержанию налоговым агентом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http://b10031.vr.mirapolis.ru/mira/miravr/1037190066 </w:t>
            </w:r>
          </w:p>
          <w:p w:rsidR="00C977AE" w:rsidRPr="00A13DAF" w:rsidRDefault="00C977AE" w:rsidP="00C977A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 ИП.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https://vksnp4.nalog.ru/conference/patentnaya-sistema-nalogooblozheniya-ip?token=88dd0d18-d0c8-43e9-9adc-309c5eca07b2</w:t>
            </w:r>
          </w:p>
        </w:tc>
      </w:tr>
      <w:tr w:rsidR="00C977AE" w:rsidRPr="00A13DAF" w:rsidTr="0006211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вычеты.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и порядок представления налоговой декларации по форме 3-НДФЛ: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виды налоговых вычетов; 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https://vksnp4.nalog.ru/conference/06122021nalogovye-vychety-osobennosti-i-poryadok-p?token=5ea3b571-8785-4b6a-9e5a-634cb72f9831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 порядке представления индивидуальными предпринимателями декларации по УСН </w:t>
            </w:r>
          </w:p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https://vs26.nalog.ru/c/PP__IP_USN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https://vksnp4.nalog.ru/conference/7717psn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Имущественные налоги физических лиц. 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https://vksnp4.nalog.ru/conference/imus-hestvennye-nalogi-fizicheskix-lic-kotorye-neo?token=dd492cf6-33ef-4264-b090-1ba0613aae98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принудительного взыскания задолженности с физических лиц.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https://vksnp4.nalog.ru/conference/poryadok-prinuditelnogo-vzyskaniya-zadolzhennosti-</w:t>
            </w:r>
            <w:r w:rsidRPr="00A1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/enter?token=87358d91-9ce4-42a1-815b-c24770ffee99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уведомления об открытии (закрытии) счетов (вкладов) и об изменении реквизитов счетов (вкладов) в банках и иных организациях финансового рынка, расположенных за пределами территории Российской Федерации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https://vksnp4.nalog.ru/conference/poryadok-uvedomleniya-ob-otkrytii-zakrytii-schetov?token=075380ac-92bf-41f3-a5fd-042be4ee4d62</w:t>
            </w:r>
          </w:p>
        </w:tc>
      </w:tr>
      <w:tr w:rsidR="00C977AE" w:rsidRPr="00A13DAF" w:rsidTr="0006211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Специальные налоговые режимы для Индивидуальных предпринимателей: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упрощенной системе налогообложения; патентная система налогообложения; налог на профессиональный доход; электронный сервис «Выбор подходящего режима» </w:t>
            </w:r>
            <w:proofErr w:type="spellStart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13D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совместно с операторами электронного документооборота.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https://vksnp4.nalog.ru/conference/08specialnye-nalogovye-rezhimy-dlya-individualnyx-?token=9c5084bf-2a6c-46b5-9592-967485a272ca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заполнения расчета по страховым взносам при применении пониженного тарифа для организаций, включенных в реестр малого и среднего предпринимательства.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https://w.sbis.ru/webinar/5b96063a-40ad-42b6-8e51-d08747749a21</w:t>
              </w:r>
            </w:hyperlink>
          </w:p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постановкой на учет обособленного подразделения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https://vksnp4.nalog.ru/conference/voprosy-svyazannye-s-postanovkoj-na-uchet-obosoble?token=5668e077-66aa-49ea-9f13-f26d39eed6d1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имущественных налогов физических лиц (транспорт, имущество, земля)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https://vksnp4.nalog.ru/conference/administrirovanie-imus-hestvennyx-nalogov-fiz25?token=86de8369-51bb-45dd-9b09-d28224fef47f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упрощенной системе налогообложения.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https://vksnp4.nalog.ru/conference/zapolnenie-nalogovyx-deklaracij-po-upros-hennoj-si?token=4c46e4a3-af67-4d8c-868b-42e115ccb261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https://vksnp4.nalog.ru/conference/5030?token=d47c85cb-7c63-437c-bef8-bd8f7ae7c376</w:t>
            </w:r>
          </w:p>
        </w:tc>
      </w:tr>
      <w:tr w:rsidR="00C977AE" w:rsidRPr="00A13DAF" w:rsidTr="004B79CF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  <w:vAlign w:val="bottom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налоговые режимы: "Налог на профессиональный доход", "Патентная система налогообложения", "Упрощенная система налогообложения". Электронные сервисы ФНС России "Налоговые калькуляторы: " Налоговый калькулятор - Расчет стоимости патента", "Налоговый калькулятор - Выбор режима налогообложения"</w:t>
            </w:r>
          </w:p>
        </w:tc>
        <w:tc>
          <w:tcPr>
            <w:tcW w:w="5493" w:type="dxa"/>
            <w:vAlign w:val="bottom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https://vksnp4.nalog.ru/conference/4914?token=23c4a44a-189e-486f-b756-8841ea84214b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Новшества в публичном и индивидуальном информировании налогоплательщиков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https://vksnp4.nalog.ru/conference/osnovnye-voprosy-voznikayus-hie-pri-okazanii-uslug?token=2ae820a8-1382-45a7-8e5b-fc48fb6a7ff6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соотношение 6-НДФЛ и Расчета по страховым взносам»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https://vksnp4.nalog.ru/conference/kontrolnoe-sootnoshenie-2-ndfl-6-ndfl-i-rascheta-p?token=4f5a1649-36e6-4287-8573-3af9aaa728ae</w:t>
            </w:r>
          </w:p>
        </w:tc>
      </w:tr>
      <w:tr w:rsidR="00C977AE" w:rsidRPr="00A13DAF" w:rsidTr="0006211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Взыскание задолженности с физических лиц: </w:t>
            </w:r>
            <w:r w:rsidRPr="00A13DA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взыскания задолженности, погашение задолженности, ограничение права на выезд за пределы Российской Федерации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https://vksnp4.nalog.ru/conference/13vzyskanie-zadolzhennosti-s-fizicheskix-lic?token=56054e12-6854-4094-9467-9f2941def378</w:t>
            </w:r>
          </w:p>
        </w:tc>
      </w:tr>
      <w:tr w:rsidR="00C977AE" w:rsidRPr="00A13DAF" w:rsidTr="00F228CC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Расчета сумм налога на доходы физических лиц, исчисленных и удержанных налоговым агентом (6-НДФЛ). 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http://vksnp4.nalog.ru/conference/13122021_7736/enter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НК РФ. Расчет налога по продаже и(или) дарению объектов недвижимости в соответствии с п.1.2 ст. 88 НК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https://vksnp4.nalog.ru/conference/14_12_21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платежных документов на уплату налогов 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https://vksnp4.nalog.ru/conference/poryadok-oformleniya-platezhnyx-dokumento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и изменения налогового законодательства Российской Федерации, касающиеся порядка исчисления налогов, уплачиваемых юридическими лицами, в том числе налога на имущество организаций, транспортного налога, земельного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https://vksnp4.nalog.ru/conference/4994?token=1016ee82-3872-4139-9f4b-2dc7c01bf33c</w:t>
              </w:r>
            </w:hyperlink>
          </w:p>
        </w:tc>
      </w:tr>
      <w:tr w:rsidR="00C977AE" w:rsidRPr="00A13DAF" w:rsidTr="00EE25E8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кадастровой стоимости, применяемой для целей налога на имущество организаций, расчет налога на имущество</w:t>
            </w:r>
          </w:p>
        </w:tc>
        <w:tc>
          <w:tcPr>
            <w:tcW w:w="5493" w:type="dxa"/>
            <w:vAlign w:val="center"/>
          </w:tcPr>
          <w:p w:rsidR="00C977AE" w:rsidRPr="00A13DAF" w:rsidRDefault="00C816A0" w:rsidP="00C9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https://vksnp4.nalog.ru/conference/5023?token=ce0945b8-1c0b-4fc1-ad5e-7ad9aa5c428d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документов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https://vksnp4.nalog.ru/conference/poryadok-zap-ya-plat-dok-v-soot-i-s-pr-ot-12-11-20?token=f95d7271-91d6-4583-bad8-e85467f5f363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заполнения отчётности по зарплатным налогам в 2021 году (Форма 6-НДФЛ и расчёт по страховым взносам)»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https://w.sbis.ru/webinar/ozopzn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Включение/исключение налогоплательщиков в реестр субъектов малого предпринимательства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https://vksnp4.nalog.ru/conference/vklyuchenie-isklyuchenie-nalogoplatels-hikov-v-ree?token=65ccd2e9-f848-48de-a339-446253e6a878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электронного сервиса «Личный кабинет налогоплательщика юридического лица»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https://vksnp4.nalog.ru/conference/lichnyj-kabinet-nalogoplatels-hika-yuridicheskogo-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обязанности по уплате налога, сбора, страховых взносов. Взыскание налога в случае неисполнения налогоплательщиком обязанности по уплате налога, сбора, пени, страховых взносов. 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https://vksnp4.nalog.ru/conference/ispolnenie-obyazannosti-po-uplate-naloga-sbora-str?token=9ef5ee13-263a-4e55-9f71-21c1a0661bb9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налоговом законодательстве в 2021 году. 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https://vksnp4.nalog.ru/conference/5091?token=f44b61ff-c025-46af-b905-750cac34c3df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7708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https://vs26.nalog.ru/c/7863692062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ККТ в 2021 году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https://vksnp4.nalog.ru/conference/kt2021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7722</w:t>
            </w:r>
          </w:p>
        </w:tc>
        <w:tc>
          <w:tcPr>
            <w:tcW w:w="4579" w:type="dxa"/>
          </w:tcPr>
          <w:p w:rsidR="00C977AE" w:rsidRPr="00A13DAF" w:rsidRDefault="00C977AE" w:rsidP="00A1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индивидуальных предпринимателей (Упрощенная система налогообложения и Патентная система налогообложения)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https://w.sbis.ru/webinar/3528ab22-997e-4f54-af23-145c3b964fe2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платежных поручений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https://vs26.nalog.ru/c/7953123394</w:t>
              </w:r>
            </w:hyperlink>
          </w:p>
        </w:tc>
      </w:tr>
      <w:tr w:rsidR="00C977AE" w:rsidRPr="00A13DAF" w:rsidTr="004B79CF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7715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организации в 2021 году. 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https://vksnp4.nalog.ru/conference/nalog-na-pribyl-organizacii-v-2021-godu-vazhnye-i-?token=4fd5cd4b-c802-411c-844d-f08e620182fd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расчета по форме 6-НДФЛ в 2021г. Справки о доходах ФЛ за 2021г. Порядок и сроки уплаты НДФЛ в 2021г.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https://vksnp4.nalog.ru/conference/77176ndfl21</w:t>
            </w:r>
          </w:p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и перерегистрации ККТ</w:t>
            </w:r>
          </w:p>
        </w:tc>
        <w:tc>
          <w:tcPr>
            <w:tcW w:w="5493" w:type="dxa"/>
            <w:vAlign w:val="center"/>
          </w:tcPr>
          <w:p w:rsidR="00C977AE" w:rsidRPr="00A13DAF" w:rsidRDefault="00C816A0" w:rsidP="00C97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https://vksnp4.nalog.ru/conference/registraciya-i-pereregistraciya-kkt?token=9a50332b-54f1-4dd6-bcae-0f324eaf4b3f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форм уведомлений по торговому сбору для юридических лиц и индивидуальных предпринимателей.</w:t>
            </w:r>
          </w:p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применения ставок и льгот по торговому сбору.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https://vksnp4.nalog.ru/conference/poryadok-zapolneniya-form-uvedomlenij-po-torgovom?token=0268c1a7-b05b-45bc-b7f3-fed3faf1a1c8</w:t>
            </w:r>
          </w:p>
        </w:tc>
      </w:tr>
      <w:tr w:rsidR="006075D0" w:rsidRPr="00A13DAF" w:rsidTr="00D36800">
        <w:tc>
          <w:tcPr>
            <w:tcW w:w="1689" w:type="dxa"/>
            <w:vMerge w:val="restart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РФ, администрируемых налоговыми органами</w:t>
            </w:r>
          </w:p>
        </w:tc>
        <w:tc>
          <w:tcPr>
            <w:tcW w:w="5493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https://vksnp4.nalog.ru/conference/pravila-ukazaniya-informacii-identif?token=57201a94-0631-435d-8377-16f96b6e75d0</w:t>
            </w:r>
          </w:p>
        </w:tc>
      </w:tr>
      <w:tr w:rsidR="006075D0" w:rsidRPr="00A13DAF" w:rsidTr="00D36800">
        <w:tc>
          <w:tcPr>
            <w:tcW w:w="1689" w:type="dxa"/>
            <w:vMerge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ККТ в одностороннем порядке</w:t>
            </w:r>
          </w:p>
        </w:tc>
        <w:tc>
          <w:tcPr>
            <w:tcW w:w="5493" w:type="dxa"/>
          </w:tcPr>
          <w:p w:rsidR="006075D0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6075D0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https://w.sbis.ru/webinar/ecd9772b-68fc-4855-9de9-3591f01cea5e</w:t>
              </w:r>
            </w:hyperlink>
          </w:p>
        </w:tc>
      </w:tr>
      <w:tr w:rsidR="006075D0" w:rsidRPr="00A13DAF" w:rsidTr="00D36800">
        <w:tc>
          <w:tcPr>
            <w:tcW w:w="1689" w:type="dxa"/>
            <w:vMerge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налоговой декларации по единому налогу, уплачиваемому в связи с применением упрощенной системы налогообложения за 2021 год. </w:t>
            </w:r>
          </w:p>
        </w:tc>
        <w:tc>
          <w:tcPr>
            <w:tcW w:w="5493" w:type="dxa"/>
          </w:tcPr>
          <w:p w:rsidR="006075D0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6075D0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https://vksnp4.nalog.ru/conference/poryadok-zapolneniya-nalogovoj-deklaracii-po-edino?token=e10afa22-cf82-4376-a7fa-72b42d0a5a09</w:t>
              </w:r>
            </w:hyperlink>
            <w:r w:rsidR="006075D0"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государственных услуг ФНС России с помощью </w:t>
            </w:r>
            <w:proofErr w:type="spellStart"/>
            <w:proofErr w:type="gram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сервисов:Личный</w:t>
            </w:r>
            <w:proofErr w:type="spellEnd"/>
            <w:proofErr w:type="gram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налогоплательщика для физических лиц, Личный кабинет индивидуального предпринимателя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https://vs27.nalog.ru/c/6412449960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платежных документов 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Федерации,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утвержденных приказом Минфина России от 12.11.2013 № 107н</w:t>
            </w:r>
          </w:p>
        </w:tc>
        <w:tc>
          <w:tcPr>
            <w:tcW w:w="5493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https://vksnp4.nalog.ru/conference/poryadok-zapolneniya-platezhnyx-dokumentov-25?token=09969fcd-7162-4298-be63-fe21fe01c3d0</w:t>
            </w:r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вычеты. Особенности и порядок представления налоговой декларации по форме 3-НДФЛ: виды налоговых вычетов; 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https://vksnp4.nalog.ru/conference/deklarirovanie-fizicheskix-lic?token=970ea1bc-219f-407a-b9f7-a0e5f3c57f41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 уплата транспортного налога. Оформление льгот.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https://vksnp4.nalog.ru/conference/ischislenie-i-uplata-transportnogo-naloga-oformlen?token=5dac0d6c-c354-4339-b189-a5ced07be4c2</w:t>
              </w:r>
            </w:hyperlink>
          </w:p>
        </w:tc>
      </w:tr>
      <w:tr w:rsidR="00C977AE" w:rsidRPr="00A13DAF" w:rsidTr="00D36800">
        <w:tc>
          <w:tcPr>
            <w:tcW w:w="1689" w:type="dxa"/>
            <w:vMerge w:val="restart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на налоговый учет физических лиц.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https://vksnp4.nalog.ru/conference/postanovka-na-uchet-fizicheskix-lic?token=18f22c82-79b8-4274-a5e1-673264f065eb </w:t>
              </w:r>
            </w:hyperlink>
          </w:p>
        </w:tc>
      </w:tr>
      <w:tr w:rsidR="00C977AE" w:rsidRPr="00A13DAF" w:rsidTr="00D3680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4579" w:type="dxa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задолженности с физических лиц. Как избежать запрета на выезд за границу Российской Федерации в связи с неуплатой налоговых платежей.</w:t>
            </w:r>
          </w:p>
        </w:tc>
        <w:tc>
          <w:tcPr>
            <w:tcW w:w="5493" w:type="dxa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https://vksnp4.nalog.ru/conference/5031?token=0fc3ad2d-3c63-4bce-a458-51db4002a8c3</w:t>
              </w:r>
            </w:hyperlink>
          </w:p>
        </w:tc>
      </w:tr>
      <w:tr w:rsidR="00C977AE" w:rsidRPr="00A13DAF" w:rsidTr="00874AF8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4579" w:type="dxa"/>
            <w:vAlign w:val="bottom"/>
          </w:tcPr>
          <w:p w:rsidR="00C977AE" w:rsidRPr="00A13DAF" w:rsidRDefault="00C977AE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налоговой декларации по форме 3-НДФЛ</w:t>
            </w:r>
          </w:p>
        </w:tc>
        <w:tc>
          <w:tcPr>
            <w:tcW w:w="5493" w:type="dxa"/>
            <w:vAlign w:val="bottom"/>
          </w:tcPr>
          <w:p w:rsidR="00C977AE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C977AE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https://vksnp4.nalog.ru/conference/4915?token=ac24f788-7415-4e1b-a4cc-5d52d2a236da</w:t>
              </w:r>
            </w:hyperlink>
          </w:p>
        </w:tc>
      </w:tr>
      <w:tr w:rsidR="00C977AE" w:rsidRPr="00A13DAF" w:rsidTr="00062110">
        <w:tc>
          <w:tcPr>
            <w:tcW w:w="1689" w:type="dxa"/>
            <w:vMerge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C977AE" w:rsidRPr="00A13DAF" w:rsidRDefault="00C977AE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добавленную стоимость юридических лиц: 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изменения в гл. 21 Налогового Кодекса Российской Федерации; сроки уплаты налога; штрафные санкции за несвоевременное представление отчётности в установленные сроки и пр.</w:t>
            </w:r>
          </w:p>
        </w:tc>
        <w:tc>
          <w:tcPr>
            <w:tcW w:w="5493" w:type="dxa"/>
            <w:vAlign w:val="center"/>
          </w:tcPr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77AE" w:rsidRPr="00A13DAF" w:rsidRDefault="00C977AE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https://vksnp4.nalog.ru/conference/23122021nalog-na-dobavlennuyu-stoimost-yuridichesk?token=235f82f8-f78b-4c86-a9ac-289a3d736cce</w:t>
            </w:r>
          </w:p>
        </w:tc>
      </w:tr>
      <w:tr w:rsidR="006075D0" w:rsidRPr="00A13DAF" w:rsidTr="00D36800">
        <w:tc>
          <w:tcPr>
            <w:tcW w:w="1689" w:type="dxa"/>
            <w:vMerge w:val="restart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форме 3-НДФЛ. Декларирование доходов. Налоговые вычеты</w:t>
            </w:r>
          </w:p>
        </w:tc>
        <w:tc>
          <w:tcPr>
            <w:tcW w:w="5493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https://vksnp4.nalog.ru/conference/deklaraciya-po-forme-3-ndfl-deklarirovanie-doxodov?token=b774679c-b9f0-4c52-9690-ab6391a39f4b</w:t>
            </w:r>
          </w:p>
        </w:tc>
      </w:tr>
      <w:tr w:rsidR="006075D0" w:rsidRPr="00A13DAF" w:rsidTr="00D36800">
        <w:tc>
          <w:tcPr>
            <w:tcW w:w="1689" w:type="dxa"/>
            <w:vMerge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перерегистрация и снятие с учета контрольно-кассовой техники. Формирование чеков коррекции. Общие вопросы по применению контрольно-кассовой техники</w:t>
            </w:r>
          </w:p>
        </w:tc>
        <w:tc>
          <w:tcPr>
            <w:tcW w:w="5493" w:type="dxa"/>
          </w:tcPr>
          <w:p w:rsidR="006075D0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075D0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https://w.sbis.ru/webinar/1325ad00-91ad-4d50-b364-42543bb9d907</w:t>
              </w:r>
            </w:hyperlink>
          </w:p>
        </w:tc>
      </w:tr>
      <w:tr w:rsidR="006075D0" w:rsidRPr="00A13DAF" w:rsidTr="00D36800">
        <w:tc>
          <w:tcPr>
            <w:tcW w:w="1689" w:type="dxa"/>
            <w:vMerge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декларирования доходов физическими лицами и получение налоговых вычетов. Заполнение формы налоговой декларации по налогу на доходы физических лиц (форма 3-НДФЛ)</w:t>
            </w:r>
          </w:p>
        </w:tc>
        <w:tc>
          <w:tcPr>
            <w:tcW w:w="5493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https://vksnp4.nalog.ru/conference/osobennosti-deklarirovaniya-doxodov?token=2b09f959-79ff-4604-8d8e-a1dd16bb217a</w:t>
            </w:r>
          </w:p>
        </w:tc>
      </w:tr>
      <w:tr w:rsidR="006075D0" w:rsidRPr="00A13DAF" w:rsidTr="00CD0423">
        <w:tc>
          <w:tcPr>
            <w:tcW w:w="1689" w:type="dxa"/>
            <w:vMerge w:val="restart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4579" w:type="dxa"/>
            <w:vAlign w:val="center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налоговой и бухгалтерской отчетности по ТКС.</w:t>
            </w:r>
          </w:p>
        </w:tc>
        <w:tc>
          <w:tcPr>
            <w:tcW w:w="5493" w:type="dxa"/>
            <w:vAlign w:val="center"/>
          </w:tcPr>
          <w:p w:rsidR="006075D0" w:rsidRPr="00A13DAF" w:rsidRDefault="006075D0" w:rsidP="00C97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http://vksnp4.nalog.ru/conference/27122021_7736/enter</w:t>
            </w:r>
          </w:p>
        </w:tc>
      </w:tr>
      <w:tr w:rsidR="006075D0" w:rsidRPr="00A13DAF" w:rsidTr="00D36800">
        <w:tc>
          <w:tcPr>
            <w:tcW w:w="1689" w:type="dxa"/>
            <w:vMerge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по имущественным налогам: порядок и сроки уплаты, ставки, объекты налогообложения.</w:t>
            </w:r>
          </w:p>
        </w:tc>
        <w:tc>
          <w:tcPr>
            <w:tcW w:w="5493" w:type="dxa"/>
          </w:tcPr>
          <w:p w:rsidR="006075D0" w:rsidRPr="00A13DAF" w:rsidRDefault="006075D0" w:rsidP="00C977AE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https://vksnp4.nalog.ru/conference/27_12_21</w:t>
            </w:r>
          </w:p>
        </w:tc>
      </w:tr>
      <w:tr w:rsidR="006075D0" w:rsidRPr="00A13DAF" w:rsidTr="00D36800">
        <w:tc>
          <w:tcPr>
            <w:tcW w:w="1689" w:type="dxa"/>
            <w:vMerge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10" w:type="dxa"/>
          </w:tcPr>
          <w:p w:rsidR="006075D0" w:rsidRPr="00A13DAF" w:rsidRDefault="006075D0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4579" w:type="dxa"/>
          </w:tcPr>
          <w:p w:rsidR="006075D0" w:rsidRPr="00A13DAF" w:rsidRDefault="006075D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банкротстве</w:t>
            </w:r>
          </w:p>
        </w:tc>
        <w:tc>
          <w:tcPr>
            <w:tcW w:w="5493" w:type="dxa"/>
          </w:tcPr>
          <w:p w:rsidR="006075D0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6075D0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https://vksnp4.nalog.ru/conference/4995?token=174bff75-96c2-441a-aa46-56774154a3da</w:t>
              </w:r>
            </w:hyperlink>
          </w:p>
        </w:tc>
      </w:tr>
      <w:tr w:rsidR="00A13DAF" w:rsidRPr="00A13DAF" w:rsidTr="00D36800">
        <w:tc>
          <w:tcPr>
            <w:tcW w:w="1689" w:type="dxa"/>
            <w:vMerge w:val="restart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689" w:type="dxa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0" w:type="dxa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4579" w:type="dxa"/>
          </w:tcPr>
          <w:p w:rsidR="00A13DAF" w:rsidRPr="00A13DAF" w:rsidRDefault="00A13DAF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возникающие при подтверждении ставки НДС 0% по операциям по реализации товаров (работ, услуг)</w:t>
            </w:r>
          </w:p>
        </w:tc>
        <w:tc>
          <w:tcPr>
            <w:tcW w:w="5493" w:type="dxa"/>
          </w:tcPr>
          <w:p w:rsidR="00A13DAF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A13DAF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https://vksnp4.nalog.ru/conference/5024?token=381cf7c4-11e9-4f39-affb-f3143f0cfeb1</w:t>
              </w:r>
            </w:hyperlink>
          </w:p>
        </w:tc>
      </w:tr>
      <w:tr w:rsidR="00A13DAF" w:rsidRPr="00A13DAF" w:rsidTr="00062110">
        <w:tc>
          <w:tcPr>
            <w:tcW w:w="1689" w:type="dxa"/>
            <w:vMerge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4579" w:type="dxa"/>
            <w:vAlign w:val="center"/>
          </w:tcPr>
          <w:p w:rsidR="00A13DAF" w:rsidRPr="00A13DAF" w:rsidRDefault="00A13DAF" w:rsidP="00C977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заполнения расчёта 6-НДФЛ: </w:t>
            </w:r>
            <w:r w:rsidRPr="00A13D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соотношения, основные ошибки при заполнении</w:t>
            </w:r>
          </w:p>
        </w:tc>
        <w:tc>
          <w:tcPr>
            <w:tcW w:w="5493" w:type="dxa"/>
            <w:vAlign w:val="center"/>
          </w:tcPr>
          <w:p w:rsidR="00A13DAF" w:rsidRPr="00A13DAF" w:rsidRDefault="00A13DAF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3DAF" w:rsidRPr="00A13DAF" w:rsidRDefault="00A13DAF" w:rsidP="00C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https://vksnp4.nalog.ru/conference/poryadok-zapolneniya-raschyota-6-ndfl-i-2-ndfl?token=89aae3dd-fe6c-4917-ab75-3cc91d22cff0</w:t>
            </w:r>
          </w:p>
        </w:tc>
      </w:tr>
      <w:tr w:rsidR="00A13DAF" w:rsidRPr="00A13DAF" w:rsidTr="00D36800">
        <w:tc>
          <w:tcPr>
            <w:tcW w:w="1689" w:type="dxa"/>
            <w:vMerge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0" w:type="dxa"/>
          </w:tcPr>
          <w:p w:rsidR="00A13DAF" w:rsidRPr="00A13DAF" w:rsidRDefault="00A13DAF" w:rsidP="00C9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4579" w:type="dxa"/>
          </w:tcPr>
          <w:p w:rsidR="00A13DAF" w:rsidRPr="00A13DAF" w:rsidRDefault="00A13DAF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задолженности, </w:t>
            </w:r>
            <w:proofErr w:type="spell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корректеное</w:t>
            </w:r>
            <w:proofErr w:type="spell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платежных поручений по правилам, действующим с 01.10.2021</w:t>
            </w:r>
          </w:p>
        </w:tc>
        <w:tc>
          <w:tcPr>
            <w:tcW w:w="5493" w:type="dxa"/>
          </w:tcPr>
          <w:p w:rsidR="00A13DAF" w:rsidRPr="00A13DAF" w:rsidRDefault="00C816A0" w:rsidP="00C97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A13DAF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https://w.sbis.ru/webinar/uzkzpp</w:t>
              </w:r>
            </w:hyperlink>
          </w:p>
        </w:tc>
      </w:tr>
      <w:tr w:rsidR="00A13DAF" w:rsidRPr="00A13DAF" w:rsidTr="00D36800">
        <w:tc>
          <w:tcPr>
            <w:tcW w:w="1689" w:type="dxa"/>
            <w:vMerge w:val="restart"/>
          </w:tcPr>
          <w:p w:rsidR="00A13DAF" w:rsidRPr="00A13DAF" w:rsidRDefault="00A13DAF" w:rsidP="00A1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689" w:type="dxa"/>
          </w:tcPr>
          <w:p w:rsidR="00A13DAF" w:rsidRPr="00A13DAF" w:rsidRDefault="00A13DAF" w:rsidP="00A1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0" w:type="dxa"/>
          </w:tcPr>
          <w:p w:rsidR="00A13DAF" w:rsidRPr="00A13DAF" w:rsidRDefault="00A13DAF" w:rsidP="00A1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4579" w:type="dxa"/>
          </w:tcPr>
          <w:p w:rsidR="00A13DAF" w:rsidRPr="00A13DAF" w:rsidRDefault="00A13DAF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добавленную стоимость при оказании иностранной организацией услуг в электронной форме через Интернет российской организации</w:t>
            </w:r>
          </w:p>
        </w:tc>
        <w:tc>
          <w:tcPr>
            <w:tcW w:w="5493" w:type="dxa"/>
          </w:tcPr>
          <w:p w:rsidR="00A13DAF" w:rsidRPr="00A13DAF" w:rsidRDefault="00A13DAF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https://vksnp4.nalog.ru/conference/uplata-naloga-na-dobavochnuyu-stoimost-pri-okazani?token=893475c9-be97-4ecf-9246-040900613bed</w:t>
            </w:r>
          </w:p>
        </w:tc>
      </w:tr>
      <w:tr w:rsidR="00A13DAF" w:rsidRPr="00A13DAF" w:rsidTr="00D36800">
        <w:tc>
          <w:tcPr>
            <w:tcW w:w="1689" w:type="dxa"/>
            <w:vMerge/>
          </w:tcPr>
          <w:p w:rsidR="00A13DAF" w:rsidRPr="00A13DAF" w:rsidRDefault="00A13DAF" w:rsidP="00A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13DAF" w:rsidRPr="00A13DAF" w:rsidRDefault="00A13DAF" w:rsidP="00A13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10" w:type="dxa"/>
          </w:tcPr>
          <w:p w:rsidR="00A13DAF" w:rsidRPr="00A13DAF" w:rsidRDefault="00A13DAF" w:rsidP="00A1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A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4579" w:type="dxa"/>
          </w:tcPr>
          <w:p w:rsidR="00A13DAF" w:rsidRPr="00A13DAF" w:rsidRDefault="00A13DAF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юридических </w:t>
            </w:r>
            <w:proofErr w:type="gramStart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лиц(</w:t>
            </w:r>
            <w:proofErr w:type="gramEnd"/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сроки представления отчётности; ошибки при заполнении декларации; сроки уплаты налога; штрафные санкции за несвоевременное </w:t>
            </w:r>
            <w:r w:rsidRPr="00A1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отчётности в установленные сроки и пр.).</w:t>
            </w:r>
          </w:p>
        </w:tc>
        <w:tc>
          <w:tcPr>
            <w:tcW w:w="5493" w:type="dxa"/>
          </w:tcPr>
          <w:p w:rsidR="00A13DAF" w:rsidRPr="00A13DAF" w:rsidRDefault="00C816A0" w:rsidP="00A1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A13DAF" w:rsidRPr="00A13D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https://vs26.nalog.ru/c/8237067033</w:t>
              </w:r>
            </w:hyperlink>
          </w:p>
        </w:tc>
      </w:tr>
    </w:tbl>
    <w:p w:rsidR="00843F15" w:rsidRPr="00A13DAF" w:rsidRDefault="00843F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3F15" w:rsidRPr="00A13DAF" w:rsidSect="00A13DAF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3E3"/>
    <w:multiLevelType w:val="hybridMultilevel"/>
    <w:tmpl w:val="B3BE1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B"/>
    <w:rsid w:val="00020C44"/>
    <w:rsid w:val="000263E7"/>
    <w:rsid w:val="00062110"/>
    <w:rsid w:val="000B764A"/>
    <w:rsid w:val="000F7B3F"/>
    <w:rsid w:val="001239AD"/>
    <w:rsid w:val="0012461C"/>
    <w:rsid w:val="001338CF"/>
    <w:rsid w:val="00181685"/>
    <w:rsid w:val="001922D7"/>
    <w:rsid w:val="00197E55"/>
    <w:rsid w:val="001A7419"/>
    <w:rsid w:val="001C5A76"/>
    <w:rsid w:val="001E46C2"/>
    <w:rsid w:val="001F31B8"/>
    <w:rsid w:val="0020271E"/>
    <w:rsid w:val="00217E6E"/>
    <w:rsid w:val="002332FF"/>
    <w:rsid w:val="002565C1"/>
    <w:rsid w:val="002728AD"/>
    <w:rsid w:val="002957AF"/>
    <w:rsid w:val="002B5F72"/>
    <w:rsid w:val="002E2385"/>
    <w:rsid w:val="002F6B87"/>
    <w:rsid w:val="00303560"/>
    <w:rsid w:val="00325331"/>
    <w:rsid w:val="0034037B"/>
    <w:rsid w:val="003B7669"/>
    <w:rsid w:val="003D04E6"/>
    <w:rsid w:val="00417851"/>
    <w:rsid w:val="004217CC"/>
    <w:rsid w:val="0042599D"/>
    <w:rsid w:val="00453409"/>
    <w:rsid w:val="00465829"/>
    <w:rsid w:val="00495F0C"/>
    <w:rsid w:val="004A200E"/>
    <w:rsid w:val="004B79CF"/>
    <w:rsid w:val="004C7708"/>
    <w:rsid w:val="004F0EC4"/>
    <w:rsid w:val="0053280F"/>
    <w:rsid w:val="005C53BF"/>
    <w:rsid w:val="005E3198"/>
    <w:rsid w:val="005F5DFF"/>
    <w:rsid w:val="006075D0"/>
    <w:rsid w:val="006251B6"/>
    <w:rsid w:val="00627363"/>
    <w:rsid w:val="006768BE"/>
    <w:rsid w:val="006950D9"/>
    <w:rsid w:val="0069773E"/>
    <w:rsid w:val="006B5664"/>
    <w:rsid w:val="006B798B"/>
    <w:rsid w:val="006C6EA3"/>
    <w:rsid w:val="006F4C01"/>
    <w:rsid w:val="00705468"/>
    <w:rsid w:val="007344E7"/>
    <w:rsid w:val="00745DF3"/>
    <w:rsid w:val="007948D9"/>
    <w:rsid w:val="007A36B0"/>
    <w:rsid w:val="007F2B52"/>
    <w:rsid w:val="00805989"/>
    <w:rsid w:val="00823E25"/>
    <w:rsid w:val="00834D51"/>
    <w:rsid w:val="00843F15"/>
    <w:rsid w:val="0086754A"/>
    <w:rsid w:val="00874AF8"/>
    <w:rsid w:val="00887705"/>
    <w:rsid w:val="008C3312"/>
    <w:rsid w:val="008F3354"/>
    <w:rsid w:val="008F45E4"/>
    <w:rsid w:val="009124E1"/>
    <w:rsid w:val="009340E3"/>
    <w:rsid w:val="0093581C"/>
    <w:rsid w:val="00972F48"/>
    <w:rsid w:val="00981DD3"/>
    <w:rsid w:val="009918B6"/>
    <w:rsid w:val="009921FA"/>
    <w:rsid w:val="009C268A"/>
    <w:rsid w:val="009C7852"/>
    <w:rsid w:val="00A13DAF"/>
    <w:rsid w:val="00A169E4"/>
    <w:rsid w:val="00A35DC7"/>
    <w:rsid w:val="00A42DFD"/>
    <w:rsid w:val="00A47A6A"/>
    <w:rsid w:val="00A54EEA"/>
    <w:rsid w:val="00AA4CEF"/>
    <w:rsid w:val="00AA6170"/>
    <w:rsid w:val="00AB2A65"/>
    <w:rsid w:val="00AB2A6A"/>
    <w:rsid w:val="00AE6591"/>
    <w:rsid w:val="00B07BA9"/>
    <w:rsid w:val="00B15D4D"/>
    <w:rsid w:val="00B407E4"/>
    <w:rsid w:val="00B57772"/>
    <w:rsid w:val="00B633AF"/>
    <w:rsid w:val="00B66E44"/>
    <w:rsid w:val="00B91770"/>
    <w:rsid w:val="00B920DB"/>
    <w:rsid w:val="00BF1006"/>
    <w:rsid w:val="00C2707A"/>
    <w:rsid w:val="00C57315"/>
    <w:rsid w:val="00C816A0"/>
    <w:rsid w:val="00C977AE"/>
    <w:rsid w:val="00CD0423"/>
    <w:rsid w:val="00CF0BBF"/>
    <w:rsid w:val="00D36024"/>
    <w:rsid w:val="00D36800"/>
    <w:rsid w:val="00D4488D"/>
    <w:rsid w:val="00D51069"/>
    <w:rsid w:val="00D532CC"/>
    <w:rsid w:val="00D6173C"/>
    <w:rsid w:val="00D84D03"/>
    <w:rsid w:val="00E216B0"/>
    <w:rsid w:val="00E56AC3"/>
    <w:rsid w:val="00E64782"/>
    <w:rsid w:val="00E7111E"/>
    <w:rsid w:val="00E74986"/>
    <w:rsid w:val="00E92B4D"/>
    <w:rsid w:val="00E9781F"/>
    <w:rsid w:val="00EB15CA"/>
    <w:rsid w:val="00EE25E8"/>
    <w:rsid w:val="00EE53C8"/>
    <w:rsid w:val="00EF6232"/>
    <w:rsid w:val="00F07CA7"/>
    <w:rsid w:val="00F228CC"/>
    <w:rsid w:val="00F234E7"/>
    <w:rsid w:val="00F33FD6"/>
    <w:rsid w:val="00F409AB"/>
    <w:rsid w:val="00F42630"/>
    <w:rsid w:val="00F61250"/>
    <w:rsid w:val="00F6494D"/>
    <w:rsid w:val="00FA30A7"/>
    <w:rsid w:val="00FB5387"/>
    <w:rsid w:val="00FC0ABB"/>
    <w:rsid w:val="00FC6F67"/>
    <w:rsid w:val="00FD07AE"/>
    <w:rsid w:val="00FD683F"/>
    <w:rsid w:val="00FF018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6EA16-5D2A-4A29-8019-0490EE4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snp4.nalog.ru/conference/vozmozhnosti-elektronnogo-servisa-lichnyj-kabinet-" TargetMode="External"/><Relationship Id="rId21" Type="http://schemas.openxmlformats.org/officeDocument/2006/relationships/hyperlink" Target="https://vksnp4.nalog.ru/conference/elektronnye-servisy-fns-rossii-lichnyj-kabinet-fiz?token=f337ad6e-d5a6-4231-993b-9c024247a7e3" TargetMode="External"/><Relationship Id="rId42" Type="http://schemas.openxmlformats.org/officeDocument/2006/relationships/hyperlink" Target="https://vs26.nalog.ru/c/6611124269" TargetMode="External"/><Relationship Id="rId47" Type="http://schemas.openxmlformats.org/officeDocument/2006/relationships/hyperlink" Target="https://vksnp4.nalog.ru/conference/pravilnost-zapolneniya-platezhnyx-dokumentov?token=c3213f80-4bad-4e78-964f-8a41908dd1f7" TargetMode="External"/><Relationship Id="rId63" Type="http://schemas.openxmlformats.org/officeDocument/2006/relationships/hyperlink" Target="https://vksnp4.nalog.ru/conference/samozanyatye-nalog-na-professionalnyj-doxod?token=73c03cff-aa5c-4d4c-8075-63c83737d8bd" TargetMode="External"/><Relationship Id="rId68" Type="http://schemas.openxmlformats.org/officeDocument/2006/relationships/hyperlink" Target="https://vs26.nalog.ru/c/7250709796" TargetMode="External"/><Relationship Id="rId84" Type="http://schemas.openxmlformats.org/officeDocument/2006/relationships/hyperlink" Target="https://vs27.nalog.ru/c/6412449960" TargetMode="External"/><Relationship Id="rId89" Type="http://schemas.openxmlformats.org/officeDocument/2006/relationships/hyperlink" Target="https://vksnp4.nalog.ru/conference/4915?token=ac24f788-7415-4e1b-a4cc-5d52d2a236da" TargetMode="External"/><Relationship Id="rId16" Type="http://schemas.openxmlformats.org/officeDocument/2006/relationships/hyperlink" Target="https://vksnp4.nalog.ru/conference/preimus-hestva-polucheniya-informacionnyx-uslug-v-?token=27a54b40-1b65-4ef6-ad3a-f980c2fb681b" TargetMode="External"/><Relationship Id="rId11" Type="http://schemas.openxmlformats.org/officeDocument/2006/relationships/hyperlink" Target="https://vksnp4.nalog.ru/conference/izmeneniya-v-s-88-nk-rf-v-sluchae-esli-nal-dek-po?token=470b487b-1d02-48d1-b18e-14fe82f76216" TargetMode="External"/><Relationship Id="rId32" Type="http://schemas.openxmlformats.org/officeDocument/2006/relationships/hyperlink" Target="https://w.sbis.ru/webinar/66e00a96-69fe-4493-ae2e-486f43ccc8d0" TargetMode="External"/><Relationship Id="rId37" Type="http://schemas.openxmlformats.org/officeDocument/2006/relationships/hyperlink" Target="https://w.sbis.ru/webinar/dad5e821-7bec-4bcf-8ec7-22d9000deeee" TargetMode="External"/><Relationship Id="rId53" Type="http://schemas.openxmlformats.org/officeDocument/2006/relationships/hyperlink" Target="https://vksnp4.nalog.ru/conference/4992?token=f273db58-38ec-4170-b1db-2447a258347a" TargetMode="External"/><Relationship Id="rId58" Type="http://schemas.openxmlformats.org/officeDocument/2006/relationships/hyperlink" Target="https://vksnp4.nalog.ru/conference/nkrf21" TargetMode="External"/><Relationship Id="rId74" Type="http://schemas.openxmlformats.org/officeDocument/2006/relationships/hyperlink" Target="https://vksnp4.nalog.ru/conference/poryadok-oformleniya-platezhnyx-dokumento" TargetMode="External"/><Relationship Id="rId79" Type="http://schemas.openxmlformats.org/officeDocument/2006/relationships/hyperlink" Target="https://vs26.nalog.ru/c/786369206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.sbis.ru/webinar/1325ad00-91ad-4d50-b364-42543bb9d90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.sbis.ru/webinar/912a3bf2-25ea-4e6d-8cca-a063f1d39934" TargetMode="External"/><Relationship Id="rId27" Type="http://schemas.openxmlformats.org/officeDocument/2006/relationships/hyperlink" Target="https://vs26.nalog.ru/c/7643961" TargetMode="External"/><Relationship Id="rId43" Type="http://schemas.openxmlformats.org/officeDocument/2006/relationships/hyperlink" Target="https://vksnp4.nalog.ru/conference/predstavlenie-deklaracij-o-doxodax-fizicheskix-lic?token=64bb1b5f-fbc8-4c41-bfd9-f78069ba98a0" TargetMode="External"/><Relationship Id="rId48" Type="http://schemas.openxmlformats.org/officeDocument/2006/relationships/hyperlink" Target="https://vksnp4.nalog.ru/conference/predostavlenie-otchetnosti-po-telekommunikacionnym?token=e975fb1c-2899-4646-b90c-0f21a52a90f4" TargetMode="External"/><Relationship Id="rId64" Type="http://schemas.openxmlformats.org/officeDocument/2006/relationships/hyperlink" Target="https://vksnp4.nalog.ru/conference/5029?token=551b1dc7-0e9a-4040-b6d7-be546a1332f4" TargetMode="External"/><Relationship Id="rId69" Type="http://schemas.openxmlformats.org/officeDocument/2006/relationships/hyperlink" Target="https://vksnp4.nalog.ru/conference/imus-hestvennye-nalogi-fizicheskix-lic-kotorye-neo?token=dd492cf6-33ef-4264-b090-1ba0613aae98" TargetMode="External"/><Relationship Id="rId8" Type="http://schemas.openxmlformats.org/officeDocument/2006/relationships/hyperlink" Target="https://vksnp4.nalog.ru/conference/poryadok-zapolneniya-raschetov-po-forme-6-ndfl-i-r" TargetMode="External"/><Relationship Id="rId51" Type="http://schemas.openxmlformats.org/officeDocument/2006/relationships/hyperlink" Target="https://w.sbis.ru/webinar/f7343ac3-ebc3-4ff6-9eb4-7c9b806c4c0a" TargetMode="External"/><Relationship Id="rId72" Type="http://schemas.openxmlformats.org/officeDocument/2006/relationships/hyperlink" Target="https://vksnp4.nalog.ru/conference/zapolnenie-nalogovyx-deklaracij-po-upros-hennoj-si?token=4c46e4a3-af67-4d8c-868b-42e115ccb261" TargetMode="External"/><Relationship Id="rId80" Type="http://schemas.openxmlformats.org/officeDocument/2006/relationships/hyperlink" Target="https://vs26.nalog.ru/c/7953123394" TargetMode="External"/><Relationship Id="rId85" Type="http://schemas.openxmlformats.org/officeDocument/2006/relationships/hyperlink" Target="https://vksnp4.nalog.ru/conference/deklarirovanie-fizicheskix-lic?token=970ea1bc-219f-407a-b9f7-a0e5f3c57f41" TargetMode="External"/><Relationship Id="rId93" Type="http://schemas.openxmlformats.org/officeDocument/2006/relationships/hyperlink" Target="https://w.sbis.ru/webinar/uzkzp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.sbis.ru/webinar/snvfl" TargetMode="External"/><Relationship Id="rId17" Type="http://schemas.openxmlformats.org/officeDocument/2006/relationships/hyperlink" Target="https://w.sbis.ru/webinar/e9e352f1-7b32-4cd8-afc9-da6246036524" TargetMode="External"/><Relationship Id="rId25" Type="http://schemas.openxmlformats.org/officeDocument/2006/relationships/hyperlink" Target="https://vksnp4.nalog.ru/conference/5019?token=8ff5bc24-7bb1-49e4-aea8-6226d216caf3" TargetMode="External"/><Relationship Id="rId33" Type="http://schemas.openxmlformats.org/officeDocument/2006/relationships/hyperlink" Target="https://vksnp4.nalog.ru/conference/primenenie-kkt-pri-osus-hetsvlenii?token=805caab0-7fe0-4a15-ad97-255b4112bb1c" TargetMode="External"/><Relationship Id="rId38" Type="http://schemas.openxmlformats.org/officeDocument/2006/relationships/hyperlink" Target="https://vksnp4.nalog.ru/conference/kto-dolzhen-primenyat-kkt-i-v-kakix-sluchayax-mozh?token=5c4c6514-7728-43b1-b3fa-78db092787c6" TargetMode="External"/><Relationship Id="rId46" Type="http://schemas.openxmlformats.org/officeDocument/2006/relationships/hyperlink" Target="https://vs27.nalog.ru/c/0871281221" TargetMode="External"/><Relationship Id="rId59" Type="http://schemas.openxmlformats.org/officeDocument/2006/relationships/hyperlink" Target="https://vksnp4.nalog.ru/conference/oplata-imus-hestvennyx-nalogov-fizicheskix-lic-po-?token=0291e29f-c34b-4b73-8ae1-f2db8594528b" TargetMode="External"/><Relationship Id="rId67" Type="http://schemas.openxmlformats.org/officeDocument/2006/relationships/hyperlink" Target="https://vksnp4.nalog.ru/conference/5022?token=73281130-8658-4f20-a15e-5b1b365a3fd3" TargetMode="External"/><Relationship Id="rId20" Type="http://schemas.openxmlformats.org/officeDocument/2006/relationships/hyperlink" Target="https://vksnp4.nalog.ru/conference/imus-hestvennye-nalogi-uplata?token=7b65f07c-7a29-490e-9569-455b3079da75" TargetMode="External"/><Relationship Id="rId41" Type="http://schemas.openxmlformats.org/officeDocument/2006/relationships/hyperlink" Target="https://vs26.nalog.ru/c/4228499754" TargetMode="External"/><Relationship Id="rId54" Type="http://schemas.openxmlformats.org/officeDocument/2006/relationships/hyperlink" Target="https://vksnp4.nalog.ru/conference/5021?token=2dae5c89-f443-4f20-a6d8-63f2be1a8b35" TargetMode="External"/><Relationship Id="rId62" Type="http://schemas.openxmlformats.org/officeDocument/2006/relationships/hyperlink" Target="https://vs27.nalog.ru/c/5906119746" TargetMode="External"/><Relationship Id="rId70" Type="http://schemas.openxmlformats.org/officeDocument/2006/relationships/hyperlink" Target="https://w.sbis.ru/webinar/5b96063a-40ad-42b6-8e51-d08747749a21" TargetMode="External"/><Relationship Id="rId75" Type="http://schemas.openxmlformats.org/officeDocument/2006/relationships/hyperlink" Target="https://vksnp4.nalog.ru/conference/4994?token=1016ee82-3872-4139-9f4b-2dc7c01bf33c" TargetMode="External"/><Relationship Id="rId83" Type="http://schemas.openxmlformats.org/officeDocument/2006/relationships/hyperlink" Target="https://vksnp4.nalog.ru/conference/poryadok-zapolneniya-nalogovoj-deklaracii-po-edino?token=e10afa22-cf82-4376-a7fa-72b42d0a5a09" TargetMode="External"/><Relationship Id="rId88" Type="http://schemas.openxmlformats.org/officeDocument/2006/relationships/hyperlink" Target="https://vksnp4.nalog.ru/conference/5031?token=0fc3ad2d-3c63-4bce-a458-51db4002a8c3" TargetMode="External"/><Relationship Id="rId91" Type="http://schemas.openxmlformats.org/officeDocument/2006/relationships/hyperlink" Target="https://vksnp4.nalog.ru/conference/4995?token=174bff75-96c2-441a-aa46-56774154a3da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snp4.nalog.ru/conference/5026?token=7f4dfd95-1905-4fb4-8eb8-0cde47d5c869" TargetMode="External"/><Relationship Id="rId15" Type="http://schemas.openxmlformats.org/officeDocument/2006/relationships/hyperlink" Target="https://w.sbis.ru/webinar/53d2718c-46d0-4285-bbff-0d01ed4ecf0b" TargetMode="External"/><Relationship Id="rId23" Type="http://schemas.openxmlformats.org/officeDocument/2006/relationships/hyperlink" Target="https://vksnp4.nalog.ru/conference/poryadok-zapolneniya-nalogovyx-deklaracij-po-nalog" TargetMode="External"/><Relationship Id="rId28" Type="http://schemas.openxmlformats.org/officeDocument/2006/relationships/hyperlink" Target="https://w.sbis.ru/webinar/d58540a0-99d5-4b41-ba2e-e448b11868ca" TargetMode="External"/><Relationship Id="rId36" Type="http://schemas.openxmlformats.org/officeDocument/2006/relationships/hyperlink" Target="https://vksnp4.nalog.ru/conference/5027?token=c16e0c03-a594-4475-a6bb-353fd21fb9b9" TargetMode="External"/><Relationship Id="rId49" Type="http://schemas.openxmlformats.org/officeDocument/2006/relationships/hyperlink" Target="https://vksnp4.nalog.ru/conference/4299?token=d37ef204-4fe7-4591-8c8d-17fb42e0ff86" TargetMode="External"/><Relationship Id="rId57" Type="http://schemas.openxmlformats.org/officeDocument/2006/relationships/hyperlink" Target="https://vs26.nalog.ru/c/1787664086" TargetMode="External"/><Relationship Id="rId10" Type="http://schemas.openxmlformats.org/officeDocument/2006/relationships/hyperlink" Target="https://vksnp4.nalog.ru/conference/5017?token=9d556e73-ab0f-4efb-a896-bee74276917b" TargetMode="External"/><Relationship Id="rId31" Type="http://schemas.openxmlformats.org/officeDocument/2006/relationships/hyperlink" Target="https://vksnp4.nalog.ru/conference/ispolnenie-nalogovyx-uvedomlenij-na-oplatu-imus-he?token=b231b45d-7a5d-4065-8d98-ffb" TargetMode="External"/><Relationship Id="rId44" Type="http://schemas.openxmlformats.org/officeDocument/2006/relationships/hyperlink" Target="https://w.sbis.ru/webinar/115cf655-fcf2-4ecd-b526-74744a04649b" TargetMode="External"/><Relationship Id="rId52" Type="http://schemas.openxmlformats.org/officeDocument/2006/relationships/hyperlink" Target="https://vksnp4.nalog.ru/conference/akkreditaciya-filialov-i-predstavitelstv-inostrann" TargetMode="External"/><Relationship Id="rId60" Type="http://schemas.openxmlformats.org/officeDocument/2006/relationships/hyperlink" Target="https://w.sbis.ru/webinar/7ec7b9e3-0db7-4ddf-a2f6-8fc2dede4fbd" TargetMode="External"/><Relationship Id="rId65" Type="http://schemas.openxmlformats.org/officeDocument/2006/relationships/hyperlink" Target="https://w.sbis.ru/webinar/a7c1f2b5-63bb-426c-8697-4b689d292e78" TargetMode="External"/><Relationship Id="rId73" Type="http://schemas.openxmlformats.org/officeDocument/2006/relationships/hyperlink" Target="https://vksnp4.nalog.ru/conference/4914?token=23c4a44a-189e-486f-b756-8841ea84214b" TargetMode="External"/><Relationship Id="rId78" Type="http://schemas.openxmlformats.org/officeDocument/2006/relationships/hyperlink" Target="https://vksnp4.nalog.ru/conference/lichnyj-kabinet-nalogoplatels-hika-yuridicheskogo-" TargetMode="External"/><Relationship Id="rId81" Type="http://schemas.openxmlformats.org/officeDocument/2006/relationships/hyperlink" Target="https://vksnp4.nalog.ru/conference/registraciya-i-pereregistraciya-kkt?token=9a50332b-54f1-4dd6-bcae-0f324eaf4b3f" TargetMode="External"/><Relationship Id="rId86" Type="http://schemas.openxmlformats.org/officeDocument/2006/relationships/hyperlink" Target="https://vksnp4.nalog.ru/conference/ischislenie-i-uplata-transportnogo-naloga-oformlen?token=5dac0d6c-c354-4339-b189-a5ced07be4c2" TargetMode="External"/><Relationship Id="rId94" Type="http://schemas.openxmlformats.org/officeDocument/2006/relationships/hyperlink" Target="https://vs26.nalog.ru/c/8237067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snp4.nalog.ru/conference/pravilnost-zapolneniya-polej-platezhnyx-poruchenij?token=7910016d-0913-480e-a4cf-f529a0b771f9" TargetMode="External"/><Relationship Id="rId13" Type="http://schemas.openxmlformats.org/officeDocument/2006/relationships/hyperlink" Target="https://vksnp4.nalog.ru/conference/poryadok-oformleniya-platezhnyx-poruchenij-dlya-op" TargetMode="External"/><Relationship Id="rId18" Type="http://schemas.openxmlformats.org/officeDocument/2006/relationships/hyperlink" Target="https://vksnp4.nalog.ru/conference/poryadok-predostavleniya-lgot-po-transportnomu?token=c773c2b5-3d9e-4fde-abee-2f9facab1808" TargetMode="External"/><Relationship Id="rId39" Type="http://schemas.openxmlformats.org/officeDocument/2006/relationships/hyperlink" Target="https://vksnp4.nalog.ru/conference/5020?token=b58e737d-81dd-496e-b7c6-3ea292d89c80" TargetMode="External"/><Relationship Id="rId34" Type="http://schemas.openxmlformats.org/officeDocument/2006/relationships/hyperlink" Target="https://vs27.nalog.ru/c/8019159015" TargetMode="External"/><Relationship Id="rId50" Type="http://schemas.openxmlformats.org/officeDocument/2006/relationships/hyperlink" Target="https://vksnp4.nalog.ru/conference/5028?token=efeeaa4a-27b1-4213-9e3f-19c902c5850b" TargetMode="External"/><Relationship Id="rId55" Type="http://schemas.openxmlformats.org/officeDocument/2006/relationships/hyperlink" Target="https://vksnp4.nalog.ru/conference/poryadok-obras-heniya-nalogoplatels-hikov-pri-polu?token=1a860872-1f14-4558-b54a-21bb20a91f14" TargetMode="External"/><Relationship Id="rId76" Type="http://schemas.openxmlformats.org/officeDocument/2006/relationships/hyperlink" Target="https://vksnp4.nalog.ru/conference/5023?token=ce0945b8-1c0b-4fc1-ad5e-7ad9aa5c428d" TargetMode="External"/><Relationship Id="rId7" Type="http://schemas.openxmlformats.org/officeDocument/2006/relationships/hyperlink" Target="https://w.sbis.ru/webinar/a83c241f-d2b3-4f6e-bbfd-206c0f713ee3" TargetMode="External"/><Relationship Id="rId71" Type="http://schemas.openxmlformats.org/officeDocument/2006/relationships/hyperlink" Target="https://vksnp4.nalog.ru/conference/voprosy-svyazannye-s-postanovkoj-na-uchet-obosoble?token=5668e077-66aa-49ea-9f13-f26d39eed6d1" TargetMode="External"/><Relationship Id="rId92" Type="http://schemas.openxmlformats.org/officeDocument/2006/relationships/hyperlink" Target="https://vksnp4.nalog.ru/conference/5024?token=381cf7c4-11e9-4f39-affb-f3143f0cfeb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snp4.nalog.ru/conference/3ndfl" TargetMode="External"/><Relationship Id="rId24" Type="http://schemas.openxmlformats.org/officeDocument/2006/relationships/hyperlink" Target="https://vksnp4.nalog.ru/conference/4991?token=2ea34e22-996e-4ce3-a544-846bd5019040" TargetMode="External"/><Relationship Id="rId40" Type="http://schemas.openxmlformats.org/officeDocument/2006/relationships/hyperlink" Target="https://vksnp4.nalog.ru/conference/izmeneniya-v-zakonodatelstve-po-raschetu-summ-nalo" TargetMode="External"/><Relationship Id="rId45" Type="http://schemas.openxmlformats.org/officeDocument/2006/relationships/hyperlink" Target="https://vksnp4.nalog.ru/conference/torgovyj-sbor?token=0fba7de7-b282-432a-9a0b-b111d27bf8f0" TargetMode="External"/><Relationship Id="rId66" Type="http://schemas.openxmlformats.org/officeDocument/2006/relationships/hyperlink" Target="https://vksnp4.nalog.ru/conference/4993?token=315669e2-7522-4e40-a19a-8e32b010647c" TargetMode="External"/><Relationship Id="rId87" Type="http://schemas.openxmlformats.org/officeDocument/2006/relationships/hyperlink" Target="https://vksnp4.nalog.ru/conference/postanovka-na-uchet-fizicheskix-lic?token=18f22c82-79b8-4274-a5e1-673264f065eb" TargetMode="External"/><Relationship Id="rId61" Type="http://schemas.openxmlformats.org/officeDocument/2006/relationships/hyperlink" Target="https://vksnp4.nalog.ru/conference/voprosy-svyazannye-s-privlecheniem-nalogoplatels-h?token=b9880d7e-a86c-4ede-baf3-24f1737021b3" TargetMode="External"/><Relationship Id="rId82" Type="http://schemas.openxmlformats.org/officeDocument/2006/relationships/hyperlink" Target="https://w.sbis.ru/webinar/ecd9772b-68fc-4855-9de9-3591f01cea5e" TargetMode="External"/><Relationship Id="rId19" Type="http://schemas.openxmlformats.org/officeDocument/2006/relationships/hyperlink" Target="https://vs27.nalog.ru/c/9257116663" TargetMode="External"/><Relationship Id="rId14" Type="http://schemas.openxmlformats.org/officeDocument/2006/relationships/hyperlink" Target="https://vksnp4.nalog.ru/conference/newfl" TargetMode="External"/><Relationship Id="rId30" Type="http://schemas.openxmlformats.org/officeDocument/2006/relationships/hyperlink" Target="https://vs26.nalog.ru/c/6000105839" TargetMode="External"/><Relationship Id="rId35" Type="http://schemas.openxmlformats.org/officeDocument/2006/relationships/hyperlink" Target="https://vksnp4.nalog.ru/conference/kameralnaya-proverka-po-raschetu-po-straxovym-vzno?token=ed6c06b8-b3ed-4f60-8a1d-d044deea93fd" TargetMode="External"/><Relationship Id="rId56" Type="http://schemas.openxmlformats.org/officeDocument/2006/relationships/hyperlink" Target="https://vksnp4.nalog.ru/conference/lichnyj-kabinet-nalogoplatels-hika-individualno" TargetMode="External"/><Relationship Id="rId77" Type="http://schemas.openxmlformats.org/officeDocument/2006/relationships/hyperlink" Target="https://vksnp4.nalog.ru/conference/poryadok-zap-ya-plat-dok-v-soot-i-s-pr-ot-12-11-20?token=f95d7271-91d6-4583-bad8-e85467f5f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F8FF-7DF2-4BF4-9F06-EAAF3480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26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Сергей Викторович</dc:creator>
  <cp:keywords/>
  <dc:description/>
  <cp:lastModifiedBy>Кузнецов Александр Андреевич</cp:lastModifiedBy>
  <cp:revision>9</cp:revision>
  <cp:lastPrinted>2021-09-30T09:29:00Z</cp:lastPrinted>
  <dcterms:created xsi:type="dcterms:W3CDTF">2021-07-21T08:02:00Z</dcterms:created>
  <dcterms:modified xsi:type="dcterms:W3CDTF">2021-10-01T09:41:00Z</dcterms:modified>
</cp:coreProperties>
</file>