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3" w:rsidRPr="000F1F09" w:rsidRDefault="000F1F09" w:rsidP="0088042F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F09">
        <w:rPr>
          <w:rFonts w:ascii="Times New Roman" w:hAnsi="Times New Roman" w:cs="Times New Roman"/>
          <w:sz w:val="32"/>
          <w:szCs w:val="32"/>
        </w:rPr>
        <w:t>Р</w:t>
      </w:r>
      <w:r w:rsidR="002C5520" w:rsidRPr="000F1F09">
        <w:rPr>
          <w:rFonts w:ascii="Times New Roman" w:hAnsi="Times New Roman" w:cs="Times New Roman"/>
          <w:sz w:val="32"/>
          <w:szCs w:val="32"/>
        </w:rPr>
        <w:t>еквизиты УФНС России по г. Москве</w:t>
      </w:r>
    </w:p>
    <w:p w:rsidR="00C41611" w:rsidRPr="000F1F09" w:rsidRDefault="004136E0" w:rsidP="008804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E4656">
        <w:rPr>
          <w:rFonts w:ascii="Times New Roman" w:hAnsi="Times New Roman" w:cs="Times New Roman"/>
          <w:sz w:val="32"/>
          <w:szCs w:val="32"/>
        </w:rPr>
        <w:t xml:space="preserve">ля предварительной оплаты производителями табачной продукции </w:t>
      </w:r>
      <w:r w:rsidR="000F1F09" w:rsidRPr="000F1F09">
        <w:rPr>
          <w:rFonts w:ascii="Times New Roman" w:hAnsi="Times New Roman" w:cs="Times New Roman"/>
          <w:sz w:val="32"/>
          <w:szCs w:val="32"/>
        </w:rPr>
        <w:t>специальных марок для маркировки табачной продукции и сумм обеспечения исполнения обязательства об использовании указанных марок</w:t>
      </w:r>
    </w:p>
    <w:p w:rsidR="000F1F09" w:rsidRPr="00E72A7A" w:rsidRDefault="001F74F7" w:rsidP="001F74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2A7A">
        <w:rPr>
          <w:rFonts w:ascii="Times New Roman" w:hAnsi="Times New Roman" w:cs="Times New Roman"/>
          <w:sz w:val="32"/>
          <w:szCs w:val="32"/>
        </w:rPr>
        <w:t>(действуют с 01 января 2021 года)</w:t>
      </w:r>
    </w:p>
    <w:p w:rsidR="000F1F09" w:rsidRDefault="000F1F09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42F" w:rsidRPr="004B1C00" w:rsidRDefault="0088042F" w:rsidP="004B1C0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00">
        <w:rPr>
          <w:rFonts w:ascii="Times New Roman" w:hAnsi="Times New Roman" w:cs="Times New Roman"/>
          <w:sz w:val="28"/>
          <w:szCs w:val="28"/>
        </w:rPr>
        <w:t xml:space="preserve">ИНН 7710474590 </w:t>
      </w:r>
      <w:r w:rsidR="004B1C00" w:rsidRPr="004B1C00">
        <w:rPr>
          <w:rFonts w:ascii="Times New Roman" w:hAnsi="Times New Roman" w:cs="Times New Roman"/>
          <w:sz w:val="28"/>
          <w:szCs w:val="28"/>
        </w:rPr>
        <w:t xml:space="preserve">  </w:t>
      </w:r>
      <w:r w:rsidRPr="004B1C00">
        <w:rPr>
          <w:rFonts w:ascii="Times New Roman" w:hAnsi="Times New Roman" w:cs="Times New Roman"/>
          <w:sz w:val="28"/>
          <w:szCs w:val="28"/>
        </w:rPr>
        <w:t xml:space="preserve"> КПП 771401001</w:t>
      </w:r>
    </w:p>
    <w:p w:rsidR="0088042F" w:rsidRPr="004B1C00" w:rsidRDefault="0088042F" w:rsidP="004B1C0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00">
        <w:rPr>
          <w:rFonts w:ascii="Times New Roman" w:hAnsi="Times New Roman" w:cs="Times New Roman"/>
          <w:sz w:val="28"/>
          <w:szCs w:val="28"/>
        </w:rPr>
        <w:t>л/счет № 05731364470 в УФК по г. Москве (УФНС России по г. Москве)</w:t>
      </w: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ГУ Банка России по ЦФО//УФК ПО Г.МОСКВЕ г. Москва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БИК 004525988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счет: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№ 40102810545370000003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Казначейский счет: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№ 03211643000000017300</w:t>
      </w: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sectPr w:rsidR="001F74F7" w:rsidRPr="001F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3"/>
    <w:rsid w:val="000F1F09"/>
    <w:rsid w:val="001F74F7"/>
    <w:rsid w:val="002C5520"/>
    <w:rsid w:val="003B4833"/>
    <w:rsid w:val="004136E0"/>
    <w:rsid w:val="004B1C00"/>
    <w:rsid w:val="0088042F"/>
    <w:rsid w:val="00932873"/>
    <w:rsid w:val="00B910FF"/>
    <w:rsid w:val="00C41611"/>
    <w:rsid w:val="00DE4656"/>
    <w:rsid w:val="00E72A7A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20D7E9-ED67-4F9A-B3E2-6FE7D7E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Светлана Владимировна</dc:creator>
  <cp:keywords/>
  <dc:description/>
  <cp:lastModifiedBy>Глотова Светлана Владимировна</cp:lastModifiedBy>
  <cp:revision>4</cp:revision>
  <cp:lastPrinted>2021-01-19T07:02:00Z</cp:lastPrinted>
  <dcterms:created xsi:type="dcterms:W3CDTF">2021-01-19T07:00:00Z</dcterms:created>
  <dcterms:modified xsi:type="dcterms:W3CDTF">2021-01-19T07:13:00Z</dcterms:modified>
</cp:coreProperties>
</file>