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ПАМЯТКА</w:t>
      </w:r>
    </w:p>
    <w:p w:rsidR="00BE5AB4" w:rsidRDefault="000505AE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 урегулировании конфликта интересов </w:t>
      </w: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B4" w:rsidRDefault="00BE5AB4" w:rsidP="00BE5AB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1 статьи 19 «Урегулирование конфликта интересов на гражданской службе»</w:t>
      </w:r>
      <w:r w:rsidRPr="00F0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года № 79-ФЗ «О государственной гражданской службе Российской Федерации» определяет, что </w:t>
      </w:r>
      <w:r w:rsidRPr="00091136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интересами граждан, организаций, общества, субъекта Российской Федерации или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Российской Федерации.</w:t>
      </w:r>
    </w:p>
    <w:p w:rsidR="00BE5AB4" w:rsidRDefault="00BE5AB4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возникновения у гражданского служащего личной заинтересованности, которая приводит или может привести к конфликту интересов, в соответствии с пунктом 2</w:t>
      </w:r>
      <w:r w:rsidRPr="00FB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   № 79-ФЗ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BE5AB4" w:rsidRPr="00257ECA" w:rsidRDefault="00BE5AB4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57EC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ECA">
        <w:rPr>
          <w:rFonts w:ascii="Times New Roman" w:hAnsi="Times New Roman" w:cs="Times New Roman"/>
          <w:sz w:val="28"/>
          <w:szCs w:val="28"/>
        </w:rPr>
        <w:t xml:space="preserve"> 3</w:t>
      </w:r>
      <w:r w:rsidRPr="00FB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 № 79-ФЗ</w:t>
      </w:r>
      <w:r w:rsidRPr="0025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ECA">
        <w:rPr>
          <w:rFonts w:ascii="Times New Roman" w:hAnsi="Times New Roman" w:cs="Times New Roman"/>
          <w:sz w:val="28"/>
          <w:szCs w:val="28"/>
        </w:rPr>
        <w:t xml:space="preserve"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</w:t>
      </w:r>
      <w:proofErr w:type="gramStart"/>
      <w:r w:rsidRPr="00257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ECA">
        <w:rPr>
          <w:rFonts w:ascii="Times New Roman" w:hAnsi="Times New Roman" w:cs="Times New Roman"/>
          <w:sz w:val="28"/>
          <w:szCs w:val="28"/>
        </w:rPr>
        <w:t xml:space="preserve">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</w:t>
      </w:r>
      <w:hyperlink r:id="rId5" w:history="1">
        <w:r w:rsidRPr="00257ECA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257EC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430460">
        <w:rPr>
          <w:rFonts w:ascii="Times New Roman" w:hAnsi="Times New Roman" w:cs="Times New Roman"/>
          <w:sz w:val="28"/>
          <w:szCs w:val="28"/>
        </w:rPr>
        <w:t xml:space="preserve"> (близкие родственники)</w:t>
      </w:r>
      <w:r w:rsidRPr="00257ECA">
        <w:rPr>
          <w:rFonts w:ascii="Times New Roman" w:hAnsi="Times New Roman" w:cs="Times New Roman"/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4B53DC" w:rsidRDefault="004B53DC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и е</w:t>
      </w:r>
      <w:r w:rsidR="008147C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форму детализирует приказ ФНС России от 20.04.2011 № ММВ-7-4/277</w:t>
      </w:r>
      <w:r w:rsidRPr="004B53D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уведомления государственным гражданским служащим Федеральной налоговой службы о возникшем конфликте интересов или о возможности его возникновения».</w:t>
      </w:r>
    </w:p>
    <w:p w:rsidR="004B53DC" w:rsidRPr="00641F1F" w:rsidRDefault="004B53DC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уведомлении необходимо не только описать ситуацию о возникшем конфликте интересов или о возможности его возникновения, </w:t>
      </w:r>
      <w:r w:rsidRPr="00641F1F">
        <w:rPr>
          <w:rFonts w:ascii="Times New Roman" w:hAnsi="Times New Roman" w:cs="Times New Roman"/>
          <w:i/>
          <w:sz w:val="28"/>
          <w:szCs w:val="28"/>
        </w:rPr>
        <w:t>но и меры,</w:t>
      </w:r>
      <w:bookmarkStart w:id="0" w:name="_GoBack"/>
      <w:bookmarkEnd w:id="0"/>
      <w:r w:rsidRPr="00641F1F">
        <w:rPr>
          <w:rFonts w:ascii="Times New Roman" w:hAnsi="Times New Roman" w:cs="Times New Roman"/>
          <w:i/>
          <w:sz w:val="28"/>
          <w:szCs w:val="28"/>
        </w:rPr>
        <w:t xml:space="preserve"> предпринятые государственным служащим по его урегулированию.</w:t>
      </w:r>
    </w:p>
    <w:p w:rsidR="004B53DC" w:rsidRDefault="004B53DC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DC" w:rsidRDefault="004B53DC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DC" w:rsidRDefault="008147C8" w:rsidP="008147C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147C8" w:rsidRDefault="008147C8" w:rsidP="008147C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7C8" w:rsidRDefault="008147C8" w:rsidP="008147C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AB4" w:rsidRPr="00257ECA" w:rsidRDefault="00BE5AB4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CA">
        <w:rPr>
          <w:rFonts w:ascii="Times New Roman" w:hAnsi="Times New Roman" w:cs="Times New Roman"/>
          <w:sz w:val="28"/>
          <w:szCs w:val="28"/>
        </w:rPr>
        <w:t xml:space="preserve">Пункт 3.1. </w:t>
      </w:r>
      <w:r w:rsidR="00430460" w:rsidRPr="00430460">
        <w:rPr>
          <w:rFonts w:ascii="Times New Roman" w:hAnsi="Times New Roman" w:cs="Times New Roman"/>
          <w:sz w:val="28"/>
          <w:szCs w:val="28"/>
        </w:rPr>
        <w:t xml:space="preserve">статьи 19 № 79-ФЗ </w:t>
      </w:r>
      <w:r w:rsidR="00430460">
        <w:rPr>
          <w:rFonts w:ascii="Times New Roman" w:hAnsi="Times New Roman" w:cs="Times New Roman"/>
          <w:sz w:val="28"/>
          <w:szCs w:val="28"/>
        </w:rPr>
        <w:t>предусматривает п</w:t>
      </w:r>
      <w:r w:rsidRPr="00257ECA">
        <w:rPr>
          <w:rFonts w:ascii="Times New Roman" w:hAnsi="Times New Roman" w:cs="Times New Roman"/>
          <w:sz w:val="28"/>
          <w:szCs w:val="28"/>
        </w:rPr>
        <w:t>редотвращение или урегулирование конфликта интересов</w:t>
      </w:r>
      <w:r w:rsidR="00430460">
        <w:rPr>
          <w:rFonts w:ascii="Times New Roman" w:hAnsi="Times New Roman" w:cs="Times New Roman"/>
          <w:sz w:val="28"/>
          <w:szCs w:val="28"/>
        </w:rPr>
        <w:t>, которое</w:t>
      </w:r>
      <w:r w:rsidRPr="00257ECA">
        <w:rPr>
          <w:rFonts w:ascii="Times New Roman" w:hAnsi="Times New Roman" w:cs="Times New Roman"/>
          <w:sz w:val="28"/>
          <w:szCs w:val="28"/>
        </w:rPr>
        <w:t xml:space="preserve">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E5AB4" w:rsidRPr="00257ECA" w:rsidRDefault="00BE5AB4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CA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</w:t>
      </w:r>
      <w:r w:rsidR="00430460">
        <w:rPr>
          <w:rFonts w:ascii="Times New Roman" w:hAnsi="Times New Roman" w:cs="Times New Roman"/>
          <w:sz w:val="28"/>
          <w:szCs w:val="28"/>
        </w:rPr>
        <w:t xml:space="preserve"> (п</w:t>
      </w:r>
      <w:r w:rsidR="00430460" w:rsidRPr="00430460">
        <w:rPr>
          <w:rFonts w:ascii="Times New Roman" w:hAnsi="Times New Roman" w:cs="Times New Roman"/>
          <w:sz w:val="28"/>
          <w:szCs w:val="28"/>
        </w:rPr>
        <w:t>ункт 3.</w:t>
      </w:r>
      <w:r w:rsidR="00430460">
        <w:rPr>
          <w:rFonts w:ascii="Times New Roman" w:hAnsi="Times New Roman" w:cs="Times New Roman"/>
          <w:sz w:val="28"/>
          <w:szCs w:val="28"/>
        </w:rPr>
        <w:t>2</w:t>
      </w:r>
      <w:r w:rsidR="00430460" w:rsidRPr="00430460">
        <w:rPr>
          <w:rFonts w:ascii="Times New Roman" w:hAnsi="Times New Roman" w:cs="Times New Roman"/>
          <w:sz w:val="28"/>
          <w:szCs w:val="28"/>
        </w:rPr>
        <w:t>. статьи 19 № 79-ФЗ</w:t>
      </w:r>
      <w:r w:rsidR="00430460">
        <w:rPr>
          <w:rFonts w:ascii="Times New Roman" w:hAnsi="Times New Roman" w:cs="Times New Roman"/>
          <w:sz w:val="28"/>
          <w:szCs w:val="28"/>
        </w:rPr>
        <w:t>)</w:t>
      </w:r>
      <w:r w:rsidRPr="00257ECA">
        <w:rPr>
          <w:rFonts w:ascii="Times New Roman" w:hAnsi="Times New Roman" w:cs="Times New Roman"/>
          <w:sz w:val="28"/>
          <w:szCs w:val="28"/>
        </w:rPr>
        <w:t>.</w:t>
      </w:r>
    </w:p>
    <w:p w:rsidR="00BE5AB4" w:rsidRPr="00257ECA" w:rsidRDefault="00723A35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E5AB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5AB4">
        <w:rPr>
          <w:rFonts w:ascii="Times New Roman" w:hAnsi="Times New Roman" w:cs="Times New Roman"/>
          <w:sz w:val="28"/>
          <w:szCs w:val="28"/>
        </w:rPr>
        <w:t xml:space="preserve"> 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4 </w:t>
      </w:r>
      <w:r w:rsidRPr="00723A35">
        <w:rPr>
          <w:rFonts w:ascii="Times New Roman" w:hAnsi="Times New Roman" w:cs="Times New Roman"/>
          <w:sz w:val="28"/>
          <w:szCs w:val="28"/>
        </w:rPr>
        <w:t xml:space="preserve">статьи 19 № 79-ФЗ </w:t>
      </w:r>
      <w:r w:rsidR="004B53DC">
        <w:rPr>
          <w:rFonts w:ascii="Times New Roman" w:hAnsi="Times New Roman" w:cs="Times New Roman"/>
          <w:sz w:val="28"/>
          <w:szCs w:val="28"/>
        </w:rPr>
        <w:t>п</w:t>
      </w:r>
      <w:r w:rsidR="00BE5AB4" w:rsidRPr="00257ECA">
        <w:rPr>
          <w:rFonts w:ascii="Times New Roman" w:hAnsi="Times New Roman" w:cs="Times New Roman"/>
          <w:sz w:val="28"/>
          <w:szCs w:val="28"/>
        </w:rPr>
        <w:t xml:space="preserve">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6" w:history="1">
        <w:r w:rsidR="00BE5AB4" w:rsidRPr="00257E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E5AB4" w:rsidRPr="00257ECA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</w:t>
      </w:r>
      <w:proofErr w:type="gramEnd"/>
    </w:p>
    <w:p w:rsidR="00BE5AB4" w:rsidRPr="00257ECA" w:rsidRDefault="00BE5AB4" w:rsidP="00BE5AB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ECA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является правонарушением</w:t>
      </w:r>
      <w:r w:rsidRPr="00257ECA">
        <w:rPr>
          <w:rFonts w:ascii="Times New Roman" w:hAnsi="Times New Roman" w:cs="Times New Roman"/>
          <w:sz w:val="28"/>
          <w:szCs w:val="28"/>
        </w:rPr>
        <w:t xml:space="preserve"> влекущим увольнение гражданского служащего, являющегося представителем нанимателя, с гражданской службы</w:t>
      </w:r>
      <w:r w:rsidR="008147C8" w:rsidRPr="008147C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8147C8">
        <w:rPr>
          <w:rFonts w:ascii="Times New Roman" w:hAnsi="Times New Roman" w:cs="Times New Roman"/>
          <w:sz w:val="28"/>
          <w:szCs w:val="28"/>
        </w:rPr>
        <w:t>4</w:t>
      </w:r>
      <w:r w:rsidR="008147C8" w:rsidRPr="008147C8">
        <w:rPr>
          <w:rFonts w:ascii="Times New Roman" w:hAnsi="Times New Roman" w:cs="Times New Roman"/>
          <w:sz w:val="28"/>
          <w:szCs w:val="28"/>
        </w:rPr>
        <w:t>.</w:t>
      </w:r>
      <w:r w:rsidR="008147C8">
        <w:rPr>
          <w:rFonts w:ascii="Times New Roman" w:hAnsi="Times New Roman" w:cs="Times New Roman"/>
          <w:sz w:val="28"/>
          <w:szCs w:val="28"/>
        </w:rPr>
        <w:t>1</w:t>
      </w:r>
      <w:r w:rsidR="008147C8" w:rsidRPr="008147C8">
        <w:rPr>
          <w:rFonts w:ascii="Times New Roman" w:hAnsi="Times New Roman" w:cs="Times New Roman"/>
          <w:sz w:val="28"/>
          <w:szCs w:val="28"/>
        </w:rPr>
        <w:t>. статьи 19 № 79-ФЗ).</w:t>
      </w:r>
      <w:proofErr w:type="gramEnd"/>
    </w:p>
    <w:p w:rsidR="00BE5AB4" w:rsidRPr="007B033C" w:rsidRDefault="008147C8" w:rsidP="008147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на гос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конфликтов интересов,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Минтруда России от 15.10.2012 </w:t>
      </w:r>
      <w:r w:rsidR="00BE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AB4"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18-2/10/1-2088 «Об обзоре типовых случаев конфликта интересов на государственной службе Российской Федерации и порядке их урегулирования».</w:t>
      </w:r>
    </w:p>
    <w:p w:rsidR="00BE5AB4" w:rsidRDefault="00BE5AB4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p w:rsidR="008147C8" w:rsidRPr="008147C8" w:rsidRDefault="008147C8" w:rsidP="008147C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147C8" w:rsidRDefault="008147C8" w:rsidP="00BE5AB4">
      <w:pPr>
        <w:ind w:left="-567"/>
        <w:jc w:val="both"/>
      </w:pPr>
    </w:p>
    <w:p w:rsidR="008147C8" w:rsidRDefault="008147C8" w:rsidP="00BE5AB4">
      <w:pPr>
        <w:ind w:left="-567"/>
        <w:jc w:val="both"/>
      </w:pPr>
    </w:p>
    <w:tbl>
      <w:tblPr>
        <w:tblW w:w="100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127"/>
        <w:gridCol w:w="4134"/>
      </w:tblGrid>
      <w:tr w:rsidR="00BE5AB4" w:rsidRPr="009921D9" w:rsidTr="000505AE"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Урегулирование конфликта интересов</w:t>
            </w:r>
          </w:p>
        </w:tc>
      </w:tr>
      <w:tr w:rsidR="00BE5AB4" w:rsidRPr="009921D9" w:rsidTr="008147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непосредственного руководителя в письменной форме, а также принять меры по предотвращению такого конфликта.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641F1F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п.12 ч.1 ст.15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79-ФЗ;</w:t>
            </w:r>
          </w:p>
          <w:p w:rsidR="00BE5AB4" w:rsidRPr="009921D9" w:rsidRDefault="00641F1F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ст. 11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273-ФЗ;</w:t>
            </w:r>
          </w:p>
          <w:p w:rsidR="00BE5AB4" w:rsidRPr="009921D9" w:rsidRDefault="00641F1F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Ссылка на КонсультантПлюс" w:history="1">
              <w:r w:rsidR="00BE5AB4" w:rsidRPr="008147C8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 xml:space="preserve">Приказ 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ФНС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20.04.2011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ММВ-7-4/277@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служащий обязан в письменной форме подать в Управление кадров ФНС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(территориального органа ФНС России) 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в письменной форме соответствующее уведомление, то есть, уведомить представителя нанимателя и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      </w:r>
          </w:p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уведомления утвержден </w:t>
            </w:r>
            <w:hyperlink r:id="rId10" w:tooltip="Ссылка на КонсультантПлюс" w:history="1">
              <w:r w:rsidRPr="008147C8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Приказом</w:t>
              </w:r>
              <w:r w:rsidRPr="00E2062A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  <w:u w:val="none"/>
                </w:rPr>
                <w:t xml:space="preserve"> </w:t>
              </w:r>
            </w:hyperlink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ФНС России от 20.04.2011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ММВ-7-4/277@</w:t>
            </w:r>
          </w:p>
        </w:tc>
      </w:tr>
      <w:tr w:rsidR="00BE5AB4" w:rsidRPr="009921D9" w:rsidTr="008147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641F1F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ч.4 ст.19</w:t>
              </w:r>
            </w:hyperlink>
            <w:r w:rsidR="00BE5AB4" w:rsidRPr="0081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79-ФЗ;</w:t>
            </w:r>
          </w:p>
          <w:p w:rsidR="00BE5AB4" w:rsidRPr="009921D9" w:rsidRDefault="00641F1F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Ссылка на КонсультантПлюс" w:history="1">
              <w:r w:rsidR="00BE5AB4" w:rsidRPr="008147C8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ст. 11</w:t>
              </w:r>
            </w:hyperlink>
            <w:r w:rsidR="00BE5AB4" w:rsidRPr="00D30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E5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AB4"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273-ФЗ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AB4" w:rsidRPr="009921D9" w:rsidRDefault="00BE5AB4" w:rsidP="0051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 в соответствии с письмом Минтруда России от 15.10.2012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21D9">
              <w:rPr>
                <w:rFonts w:ascii="Times New Roman" w:hAnsi="Times New Roman" w:cs="Times New Roman"/>
                <w:sz w:val="28"/>
                <w:szCs w:val="28"/>
              </w:rPr>
              <w:t xml:space="preserve"> 18-2/10/1-2088.</w:t>
            </w:r>
          </w:p>
        </w:tc>
      </w:tr>
    </w:tbl>
    <w:p w:rsidR="00BE5AB4" w:rsidRDefault="00BE5AB4" w:rsidP="00BE5AB4"/>
    <w:p w:rsidR="00B4029A" w:rsidRDefault="00641F1F"/>
    <w:sectPr w:rsidR="00B4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8"/>
    <w:rsid w:val="000505AE"/>
    <w:rsid w:val="00166BAB"/>
    <w:rsid w:val="00430460"/>
    <w:rsid w:val="004977EB"/>
    <w:rsid w:val="004B53DC"/>
    <w:rsid w:val="00641F1F"/>
    <w:rsid w:val="00677728"/>
    <w:rsid w:val="00723A35"/>
    <w:rsid w:val="008147C8"/>
    <w:rsid w:val="00A44128"/>
    <w:rsid w:val="00B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D27345C8E989F8395267C0154D634DAE3677865CCCFD12D4D523C798A36F84FDDF8075C5A75AB555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8F9EA8231BDD6FC7F80AE4EE2CE36A7B9E8527A2C6526610BC869026D920C9FA12B24581832797GC39P" TargetMode="External"/><Relationship Id="rId12" Type="http://schemas.openxmlformats.org/officeDocument/2006/relationships/hyperlink" Target="consultantplus://offline/ref=7EA48FB584FB7FA5569E4DE0D54CC164E5B6F126F7C8EAACDFD14F4F08AF74A0EA00328D569C497AO3C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5718A72FECD580616BD9EF9A93B5DDFB9BBAD1753E14055A026EB70C08B5D5CF5AB0A4B4ADDEBh1gFG" TargetMode="External"/><Relationship Id="rId11" Type="http://schemas.openxmlformats.org/officeDocument/2006/relationships/hyperlink" Target="consultantplus://offline/ref=68F67EE4C23B5494E7420F2624CB9A9472249EE8ACB3293D92C2C511ADDC3DB8E8FDF7891B703B9AS6A4Q" TargetMode="External"/><Relationship Id="rId5" Type="http://schemas.openxmlformats.org/officeDocument/2006/relationships/hyperlink" Target="consultantplus://offline/ref=03E5718A72FECD580616BD9EF9A93B5DDFB9BBAD1753E14055A026EB70C08B5D5CF5AB0A4B4ADFEBh1gBG" TargetMode="External"/><Relationship Id="rId10" Type="http://schemas.openxmlformats.org/officeDocument/2006/relationships/hyperlink" Target="consultantplus://offline/ref=BCE0B3100D741961A2861C5CEADBEB962725043B1D9C03A8E4AC66AEE1048332820F584939782D284377DD42gA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0B3100D741961A2861C5CEADBEB962725043B1D9C03A8E4AC66AEE1048332820F584939782D284377DD42gAk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dcterms:created xsi:type="dcterms:W3CDTF">2015-07-09T09:48:00Z</dcterms:created>
  <dcterms:modified xsi:type="dcterms:W3CDTF">2015-09-21T08:50:00Z</dcterms:modified>
</cp:coreProperties>
</file>